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spacing w:before="1"/>
        <w:rPr>
          <w:rFonts w:ascii="Times New Roman"/>
          <w:sz w:val="29"/>
        </w:rPr>
      </w:pPr>
    </w:p>
    <w:p w:rsidR="00EF1EA2" w:rsidRDefault="001E38AF">
      <w:pPr>
        <w:spacing w:before="60"/>
        <w:ind w:left="232" w:right="331"/>
        <w:rPr>
          <w:b/>
          <w:sz w:val="24"/>
        </w:rPr>
      </w:pPr>
      <w:r>
        <w:rPr>
          <w:b/>
          <w:sz w:val="24"/>
        </w:rPr>
        <w:t>Ilanngussaq 1 – Ingerlatseqatigiiffiit Namminersorlutik Oqartussanit pigineqartut aqutsilluarnissaannut najoqutassat nassuiaa- teqarfiginissaannut immersugassat</w:t>
      </w:r>
    </w:p>
    <w:p w:rsidR="00EF1EA2" w:rsidRDefault="00EF1EA2">
      <w:pPr>
        <w:pStyle w:val="Brdtekst"/>
        <w:rPr>
          <w:b/>
        </w:rPr>
      </w:pPr>
    </w:p>
    <w:p w:rsidR="00EF1EA2" w:rsidRDefault="001E38AF">
      <w:pPr>
        <w:pStyle w:val="Brdtekst"/>
        <w:ind w:left="232" w:right="379"/>
      </w:pPr>
      <w:r>
        <w:t xml:space="preserve">Naalakkersuisut naatsorsuutigaat maleruagassani inassutigineqartunik ingerlatseqatigiiffiit qarasaasiakkut quppersakkaminni sulia- qarnerminni ukiumoortumik nalunaarusiakkut nalunaarsuiffikkut innersuussisoqassasoq. Ingerlatseqatigiiffinnut allattoqarfiup </w:t>
      </w:r>
      <w:r>
        <w:t>quppersa- gaani immersugassaq pissarsiarineqarsinnaavoq, taannalu atorneqassaaq maleruagassani inassutigineqartunik ingerlatseqatigiiffiit suli- aqarnerisa tamakkiisumik suliaqarsimanerinik tamanut saqqummiinissanut.</w:t>
      </w:r>
    </w:p>
    <w:p w:rsidR="00EF1EA2" w:rsidRDefault="00EF1EA2">
      <w:pPr>
        <w:pStyle w:val="Brdtekst"/>
      </w:pPr>
    </w:p>
    <w:p w:rsidR="00EF1EA2" w:rsidRDefault="001E38AF">
      <w:pPr>
        <w:pStyle w:val="Brdtekst"/>
        <w:ind w:left="232" w:right="340"/>
      </w:pPr>
      <w:r>
        <w:t>Tamakkiisumik nalunaarsuisoqartitsisal</w:t>
      </w:r>
      <w:r>
        <w:t>ernikkut siunertarineqarpoq ingerlatseqatigiiffinnut soqutigisaqartut ajornannginnerusumik tamak- kiinerusumillu paasissutissanik pissarsisalernissaat.</w:t>
      </w:r>
    </w:p>
    <w:p w:rsidR="00EF1EA2" w:rsidRDefault="00EF1EA2">
      <w:pPr>
        <w:sectPr w:rsidR="00EF1EA2">
          <w:footerReference w:type="default" r:id="rId7"/>
          <w:type w:val="continuous"/>
          <w:pgSz w:w="16840" w:h="11900" w:orient="landscape"/>
          <w:pgMar w:top="1100" w:right="900" w:bottom="1040" w:left="900" w:header="708" w:footer="852" w:gutter="0"/>
          <w:pgNumType w:start="1"/>
          <w:cols w:space="708"/>
        </w:sect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rPr>
          <w:rFonts w:ascii="Times New Roman"/>
          <w:sz w:val="20"/>
        </w:rPr>
      </w:pPr>
    </w:p>
    <w:p w:rsidR="00EF1EA2" w:rsidRDefault="00EF1EA2">
      <w:pPr>
        <w:pStyle w:val="Brdtekst"/>
        <w:spacing w:before="7"/>
        <w:rPr>
          <w:rFonts w:ascii="Times New Roman"/>
          <w:sz w:val="10"/>
        </w:rPr>
      </w:pPr>
    </w:p>
    <w:p w:rsidR="00EF1EA2" w:rsidRDefault="001E38AF">
      <w:pPr>
        <w:pStyle w:val="Brdteks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mc:AlternateContent>
          <mc:Choice Requires="wps">
            <w:drawing>
              <wp:inline distT="0" distB="0" distL="0" distR="0">
                <wp:extent cx="9375775" cy="707390"/>
                <wp:effectExtent l="8890" t="13970" r="6985" b="1206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5775" cy="70739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EA2" w:rsidRDefault="001E38AF">
                            <w:pPr>
                              <w:spacing w:line="27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Ilisarititsineq/inerniliineq:</w:t>
                            </w:r>
                          </w:p>
                          <w:p w:rsidR="00EF1EA2" w:rsidRDefault="001E38AF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Nassuiaat uunga xx-yy- 201.. (piffissaq)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38.2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" filled="f" strokeweight=".16917mm">
                <v:textbox inset="0,0,0,0">
                  <w:txbxContent>
                    <w:p w:rsidR="00EF1EA2" w:rsidRDefault="001E38AF">
                      <w:pPr>
                        <w:spacing w:line="27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Ilisarititsineq/inerniliineq:</w:t>
                      </w:r>
                    </w:p>
                    <w:p w:rsidR="00EF1EA2" w:rsidRDefault="001E38AF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Nassuiaat uunga xx-yy- 201.. (piffissaq)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1EA2" w:rsidRDefault="00EF1EA2">
      <w:pPr>
        <w:pStyle w:val="Brdtekst"/>
        <w:spacing w:before="7"/>
        <w:rPr>
          <w:rFonts w:ascii="Times New Roman"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3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551"/>
        </w:trPr>
        <w:tc>
          <w:tcPr>
            <w:tcW w:w="14789" w:type="dxa"/>
            <w:gridSpan w:val="4"/>
            <w:shd w:val="clear" w:color="auto" w:fill="CCFFCC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Aktiaatillit inissisimanerat aamma ingerlatseqatigiiffimmi aqutsisunik suleqateqarneq</w:t>
            </w: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1.1. Ingerlatseqatigiiffiup aktiaatillillu akornanni oqaloqatigiinneq</w:t>
            </w:r>
          </w:p>
        </w:tc>
      </w:tr>
      <w:tr w:rsidR="00EF1EA2">
        <w:trPr>
          <w:trHeight w:val="137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200"/>
              <w:rPr>
                <w:sz w:val="20"/>
              </w:rPr>
            </w:pPr>
            <w:r>
              <w:rPr>
                <w:sz w:val="20"/>
              </w:rPr>
              <w:t xml:space="preserve">1.1.1. Ingerlatseqatigiiffiup aktiaatillillu akornanni ingerlaavartumik oqaloqatigiittarneq siulersuisunit qulakkeerneqassasoq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taamaalilluni ingerlatseqatigiiffimmut tunngatillugu aktiaatillip isumai, soqutigisai isiginninneralu siu-</w:t>
            </w:r>
          </w:p>
          <w:p w:rsidR="00EF1EA2" w:rsidRDefault="001E38A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z w:val="20"/>
              </w:rPr>
              <w:t>rsuisunit ilisimaneqarlutik.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1.2. Aningaasaatit aaqqissugaaneri</w:t>
            </w:r>
          </w:p>
        </w:tc>
      </w:tr>
      <w:tr w:rsidR="00EF1EA2">
        <w:trPr>
          <w:trHeight w:val="921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3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1.2.1. Ingerlatseqatigiiffiup aningaasatigut aaqqis- sugaanera suli aktiaatillit ingerlatseqatigiiffiullu soqutigisaaniinnersoq siulersuisunit ukiumoortumik nalilerneqartassasoq, kiisalu ingerlatseqatigiiffiup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12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</w:t>
            </w:r>
            <w:r>
              <w:rPr>
                <w:sz w:val="20"/>
              </w:rPr>
              <w:t>angilaq, taamaattorli nassuiaatigineqarpat iluaqu- taasaaq taamaasiortoqarneratigut inassutigineqartut malinniarlugit in- gerlatseqatigiiffik qanoq iliuusseqartarnersoq takuneqarsinnaasammat.</w:t>
            </w:r>
          </w:p>
        </w:tc>
      </w:tr>
      <w:tr w:rsidR="00EF1EA2">
        <w:trPr>
          <w:trHeight w:val="690"/>
        </w:trPr>
        <w:tc>
          <w:tcPr>
            <w:tcW w:w="4740" w:type="dxa"/>
          </w:tcPr>
          <w:p w:rsidR="00EF1EA2" w:rsidRDefault="001E38AF">
            <w:pPr>
              <w:pStyle w:val="TableParagraph"/>
              <w:spacing w:before="4" w:line="228" w:lineRule="exact"/>
              <w:ind w:left="107" w:right="534"/>
              <w:rPr>
                <w:sz w:val="20"/>
              </w:rPr>
            </w:pPr>
            <w:r>
              <w:rPr>
                <w:sz w:val="20"/>
              </w:rPr>
              <w:t xml:space="preserve">ukiumoortumik nalunaarusiaani aqutsisut nas- suiaataanni tamatuma nalilersornerata nas- suiarneqartarnissaa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  <w:shd w:val="clear" w:color="auto" w:fill="CCFFCC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Soqutigisaqartut inissisimanerisa ingerlatseqatigiiffimmut pingaaruteqarnera kiisalu inuiaqatigiinnut akisussaassuseq</w:t>
            </w:r>
          </w:p>
        </w:tc>
      </w:tr>
      <w:tr w:rsidR="00EF1EA2">
        <w:trPr>
          <w:trHeight w:val="275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 Soqutigisaqartunut inuiaqatigiinnullu akisussaassuseqarnermut tunngatillugu ingerlatseqatigiiffiup ingerlatsinera</w:t>
            </w:r>
          </w:p>
        </w:tc>
      </w:tr>
      <w:tr w:rsidR="00EF1EA2">
        <w:trPr>
          <w:trHeight w:val="161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z w:val="20"/>
              </w:rPr>
              <w:t xml:space="preserve">2.1.1. Ingerlatseqatigiiffimmut soqutigisaqartunut naleqqiullugu ingerlatseqatigiiffiup ingerlatsinera siulersuisunit akuersissutigineqassasoq </w:t>
            </w:r>
            <w:r>
              <w:rPr>
                <w:b/>
                <w:sz w:val="20"/>
              </w:rPr>
              <w:t>inas- sutigineqarpoq</w:t>
            </w:r>
            <w:r>
              <w:rPr>
                <w:sz w:val="20"/>
              </w:rPr>
              <w:t>, ingerlatseqatigiiffiullu tamanna pillugu ingerlatsineranut naapertuuttumik so-</w:t>
            </w:r>
          </w:p>
          <w:p w:rsidR="00EF1EA2" w:rsidRDefault="001E38AF">
            <w:pPr>
              <w:pStyle w:val="TableParagraph"/>
              <w:spacing w:before="4" w:line="228" w:lineRule="exact"/>
              <w:ind w:left="107" w:right="377"/>
              <w:rPr>
                <w:sz w:val="20"/>
              </w:rPr>
            </w:pPr>
            <w:r>
              <w:rPr>
                <w:sz w:val="20"/>
              </w:rPr>
              <w:t>qutigisaqart</w:t>
            </w:r>
            <w:r>
              <w:rPr>
                <w:sz w:val="20"/>
              </w:rPr>
              <w:t>ut soqutigisaasa ataqqineqarnissaat qulakkeerlugu.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2.2. Inuiaqatigiinnut akisussaaneq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921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9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2.2.1. Ingerlatseqatigiiffiup inuiaqatigiinnut akisus- saassuseqarnera pillugu ingerlatsinissaq siu- lersuisunit akuersissutigineqassasoq </w:t>
            </w:r>
            <w:r>
              <w:rPr>
                <w:b/>
                <w:sz w:val="20"/>
              </w:rPr>
              <w:t>inassutigi-</w:t>
            </w:r>
          </w:p>
          <w:p w:rsidR="00EF1EA2" w:rsidRDefault="001E38AF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2759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2"/>
                <w:numId w:val="17"/>
              </w:numPr>
              <w:tabs>
                <w:tab w:val="left" w:pos="663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 xml:space="preserve">Ingerlatseqatigiiffiup inuiaqatigiinnut akisus- saassuseqartumik ingerlatsinini ukiumoortumik nalunaarusiami nassuiaatigissagaa </w:t>
            </w:r>
            <w:r>
              <w:rPr>
                <w:b/>
                <w:sz w:val="20"/>
              </w:rPr>
              <w:t xml:space="preserve">inassutigi- neqarpoq </w:t>
            </w:r>
            <w:r>
              <w:rPr>
                <w:sz w:val="20"/>
              </w:rPr>
              <w:t>imaluunniit tamatumunnga nassuiaat ukiup kingulliup qaangiutinnginnerani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saqqunniun- neqartoq ukiumoortumik nalunaarusiami innersu- ussutigalugu.</w:t>
            </w:r>
          </w:p>
          <w:p w:rsidR="00EF1EA2" w:rsidRDefault="001E38AF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Nassuiaat minnerpaamik paasissutissanik makku- ninnga imaqartariaqarpoq:</w:t>
            </w:r>
          </w:p>
          <w:p w:rsidR="00EF1EA2" w:rsidRDefault="001E38AF">
            <w:pPr>
              <w:pStyle w:val="TableParagraph"/>
              <w:numPr>
                <w:ilvl w:val="3"/>
                <w:numId w:val="17"/>
              </w:numPr>
              <w:tabs>
                <w:tab w:val="left" w:pos="828"/>
              </w:tabs>
              <w:spacing w:line="230" w:lineRule="exact"/>
              <w:ind w:right="133"/>
              <w:rPr>
                <w:sz w:val="20"/>
              </w:rPr>
            </w:pPr>
            <w:r>
              <w:rPr>
                <w:sz w:val="20"/>
              </w:rPr>
              <w:t>Ingerlatseqatigiiffiup inuiaqatigiinnut akisussaaner</w:t>
            </w:r>
            <w:bookmarkStart w:id="0" w:name="_GoBack"/>
            <w:bookmarkEnd w:id="0"/>
            <w:r>
              <w:rPr>
                <w:sz w:val="20"/>
              </w:rPr>
              <w:t>a pillugu ingerlatsineq, tas- sunga ilanngullugit malitass</w:t>
            </w:r>
            <w:r>
              <w:rPr>
                <w:sz w:val="20"/>
              </w:rPr>
              <w:t>at,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najoqqutas-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461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827" w:right="155"/>
              <w:jc w:val="both"/>
              <w:rPr>
                <w:sz w:val="20"/>
              </w:rPr>
            </w:pPr>
            <w:r>
              <w:rPr>
                <w:sz w:val="20"/>
              </w:rPr>
              <w:t>siat imaluunniit ingerlatseqatigiiffiup atugai inuiaqatigiinnut akisussaassusermi tunng- aviit.</w:t>
            </w:r>
          </w:p>
          <w:p w:rsidR="00EF1EA2" w:rsidRDefault="001E38AF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278"/>
              <w:rPr>
                <w:sz w:val="20"/>
              </w:rPr>
            </w:pPr>
            <w:r>
              <w:rPr>
                <w:sz w:val="20"/>
              </w:rPr>
              <w:t>Inuiaqatigiinnut akisussaassuseqartumik ingerlatsinini qanoq ingerlatseqatigiiffiup iliuuseqarnikkut piviusunngortippaa, tas- sung</w:t>
            </w:r>
            <w:r>
              <w:rPr>
                <w:sz w:val="20"/>
              </w:rPr>
              <w:t>a ilanngullugu tamanna pillugu aaqqissuussinerit imaluunniit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suleriaatsit.</w:t>
            </w:r>
          </w:p>
          <w:p w:rsidR="00EF1EA2" w:rsidRDefault="001E38AF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Ukiumi naatsorsuusiorfiusumi inuiaqatigi- innut akisussaassuseqarnermi inger- latseqatigiiffiup sulinera naapertorlugu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suut anguneqarsimanerani ingerlatseqatigiiffiup naliliinera, k</w:t>
            </w:r>
            <w:r>
              <w:rPr>
                <w:sz w:val="20"/>
              </w:rPr>
              <w:t>iisalu siunissami sulinissamut ingerlatseqatigiiffiup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naatsorsuutigisai.</w:t>
            </w:r>
          </w:p>
          <w:p w:rsidR="00EF1EA2" w:rsidRDefault="001E38AF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165"/>
              <w:rPr>
                <w:sz w:val="20"/>
              </w:rPr>
            </w:pPr>
            <w:r>
              <w:rPr>
                <w:sz w:val="20"/>
              </w:rPr>
              <w:t>Nassuiaat innersuussinerluunniit aqutsisut nalunaarutaannut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atassuteqassaaq.</w:t>
            </w:r>
          </w:p>
          <w:p w:rsidR="00EF1EA2" w:rsidRDefault="001E38AF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" w:line="237" w:lineRule="auto"/>
              <w:ind w:right="534"/>
            </w:pPr>
            <w:r>
              <w:rPr>
                <w:sz w:val="20"/>
              </w:rPr>
              <w:t>Ingerlatseqatigiiffinnut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suliffissuaqarfik pillugu naatsorsuusiortunut suliffissuaqarfik tamaat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isigalugu</w:t>
            </w:r>
          </w:p>
          <w:p w:rsidR="00EF1EA2" w:rsidRDefault="001E38AF">
            <w:pPr>
              <w:pStyle w:val="TableParagraph"/>
              <w:spacing w:line="213" w:lineRule="exact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nassuiaasiortoqarnera naammassaaq.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  <w:shd w:val="clear" w:color="auto" w:fill="CCFFCC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Isertuanngissuseq Paasiuminartuunerlu</w:t>
            </w: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3.1. Niuerfinnut inuiaqatigiinnullu paasissutissanik tunniussineq</w:t>
            </w:r>
          </w:p>
        </w:tc>
      </w:tr>
      <w:tr w:rsidR="00EF1EA2">
        <w:trPr>
          <w:trHeight w:val="690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37" w:lineRule="auto"/>
              <w:ind w:left="107" w:right="368"/>
              <w:rPr>
                <w:sz w:val="20"/>
              </w:rPr>
            </w:pPr>
            <w:r>
              <w:rPr>
                <w:sz w:val="20"/>
              </w:rPr>
              <w:t xml:space="preserve">3.1.1. Attaveqatigiinnermut iliuusissamik siulersuisut akuersissasut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918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3.1.2. Atortussat tamarmik Erhvervsstyrelsi aqqutigalugu pissarsiarineqarsinnaasut</w:t>
            </w:r>
          </w:p>
          <w:p w:rsidR="00EF1EA2" w:rsidRDefault="001E38AF">
            <w:pPr>
              <w:pStyle w:val="TableParagraph"/>
              <w:spacing w:before="4" w:line="226" w:lineRule="exact"/>
              <w:ind w:left="107" w:right="678"/>
              <w:rPr>
                <w:sz w:val="20"/>
              </w:rPr>
            </w:pPr>
            <w:r>
              <w:rPr>
                <w:sz w:val="20"/>
              </w:rPr>
              <w:t xml:space="preserve">ingerlatseqatigiiffiup nittartagaatigut tamanut saqqummiunnissaat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230"/>
        </w:trPr>
        <w:tc>
          <w:tcPr>
            <w:tcW w:w="4740" w:type="dxa"/>
          </w:tcPr>
          <w:p w:rsidR="00EF1EA2" w:rsidRDefault="00EF1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EA2">
        <w:trPr>
          <w:trHeight w:val="921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79"/>
              <w:rPr>
                <w:sz w:val="20"/>
              </w:rPr>
            </w:pPr>
            <w:r>
              <w:rPr>
                <w:sz w:val="20"/>
              </w:rPr>
              <w:t xml:space="preserve">3.1.3. Ukioq naallugu sulisumut ataatsimut akissarsiat katillugit ukiumoortumik nalunaarusiami ilisimatitsissutigineqarnissaat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2574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367"/>
              <w:rPr>
                <w:sz w:val="20"/>
              </w:rPr>
            </w:pPr>
            <w:r>
              <w:rPr>
                <w:sz w:val="20"/>
              </w:rPr>
              <w:t>3.1.4. Siulersuisuni ilaasortaniit taakkuluunniit qanigisaanniit sullissinernik ingerlatseqatigiiffiup pisinnginnissaa inassutigineqarpoq, tassunga ilanngullugit suliffeqarfiit taakkunani ilaasortat piginnittunut ilaasut. Pisuni ataasiakkaani ingerlatseqat</w:t>
            </w:r>
            <w:r>
              <w:rPr>
                <w:sz w:val="20"/>
              </w:rPr>
              <w:t>igiiffimmi siulersuisunut ilaasortat ingerlatseqatigiiffimmi sullissinernut neqerooruteqarniartillugit tamanna pisortat suliarinnittussarsiuussineranni tunngaviit naapertorlugit ingerlanneqartassaaq.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3681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2"/>
                <w:numId w:val="15"/>
              </w:numPr>
              <w:tabs>
                <w:tab w:val="left" w:pos="663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>Siulersuisuni ilaasortat ataasiakkaat aamma qullersa</w:t>
            </w:r>
            <w:r>
              <w:rPr>
                <w:sz w:val="20"/>
              </w:rPr>
              <w:t>qarfiup immikkut piginnaasai pillugit ukiumoortumik nalunaarusiami nassuiaasoqarnissaa inassutigineqarpoq. Ukiumoortumik nalunaarusiaq siulersuisuni ilaasortat aamma qullersaqarfik pillugu paasissutissanik makkuninnga minnerpaamik imaqartariaqarpoq:</w:t>
            </w:r>
          </w:p>
          <w:p w:rsidR="00EF1EA2" w:rsidRDefault="001E38AF">
            <w:pPr>
              <w:pStyle w:val="TableParagraph"/>
              <w:numPr>
                <w:ilvl w:val="3"/>
                <w:numId w:val="15"/>
              </w:numPr>
              <w:tabs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Pineqa</w:t>
            </w:r>
            <w:r>
              <w:rPr>
                <w:sz w:val="20"/>
              </w:rPr>
              <w:t>rtup atorfia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ukiuilu</w:t>
            </w:r>
          </w:p>
          <w:p w:rsidR="00EF1EA2" w:rsidRDefault="001E38AF">
            <w:pPr>
              <w:pStyle w:val="TableParagraph"/>
              <w:numPr>
                <w:ilvl w:val="3"/>
                <w:numId w:val="15"/>
              </w:numPr>
              <w:tabs>
                <w:tab w:val="left" w:pos="82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 xml:space="preserve">Pineqartup allatigut aqutsinermi suliai, tas- sunga ilanngullugit kalaallit nunaanni nu- nanilu allani suliffeqarfinni qullersaqarfinni, siulersuisuni nakkutilliinermi siun- nersuisoqatigiinni atorfiit, aqutsisuni ata- atsimiititaliat </w:t>
            </w:r>
            <w:r>
              <w:rPr>
                <w:sz w:val="20"/>
              </w:rPr>
              <w:t>ilanngullugit, kiisalu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suliffeqar-</w:t>
            </w:r>
          </w:p>
          <w:p w:rsidR="00EF1EA2" w:rsidRDefault="001E38AF">
            <w:pPr>
              <w:pStyle w:val="TableParagraph"/>
              <w:spacing w:line="213" w:lineRule="exact"/>
              <w:ind w:left="827"/>
              <w:rPr>
                <w:sz w:val="20"/>
              </w:rPr>
            </w:pPr>
            <w:r>
              <w:rPr>
                <w:sz w:val="20"/>
              </w:rPr>
              <w:t>fimmi suliat pisariusut, aamma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</w:t>
            </w:r>
            <w:r>
              <w:rPr>
                <w:sz w:val="20"/>
              </w:rPr>
              <w:t>eratigut inassutigineqartut malinniarlugit in- gerlatseqatigiiffik qanoq iliuusseqartarnersoq takuneqarsinnaasammat.</w:t>
            </w:r>
          </w:p>
        </w:tc>
      </w:tr>
      <w:tr w:rsidR="00EF1EA2">
        <w:trPr>
          <w:trHeight w:val="1197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512"/>
              <w:rPr>
                <w:sz w:val="20"/>
              </w:rPr>
            </w:pPr>
            <w:r>
              <w:rPr>
                <w:sz w:val="20"/>
              </w:rPr>
              <w:t>Ilaasortat ataasiakkaat immikkut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pigin- naasaat</w:t>
            </w:r>
          </w:p>
          <w:p w:rsidR="00EF1EA2" w:rsidRDefault="001E38AF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337"/>
              <w:rPr>
                <w:sz w:val="20"/>
              </w:rPr>
            </w:pPr>
            <w:r>
              <w:rPr>
                <w:sz w:val="20"/>
              </w:rPr>
              <w:t>Ilaasortap siulersuisuni/qullersaqarfimmi isernerani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piffissaq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964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42" w:lineRule="auto"/>
              <w:ind w:left="107" w:right="190"/>
              <w:rPr>
                <w:sz w:val="20"/>
              </w:rPr>
            </w:pPr>
            <w:r>
              <w:rPr>
                <w:sz w:val="20"/>
              </w:rPr>
              <w:t xml:space="preserve">3.1.6. </w:t>
            </w:r>
            <w:r>
              <w:rPr>
                <w:b/>
                <w:sz w:val="20"/>
              </w:rPr>
              <w:t xml:space="preserve">Inassutigineqarpoq </w:t>
            </w:r>
            <w:r>
              <w:rPr>
                <w:sz w:val="20"/>
              </w:rPr>
              <w:t>siulersuisut qasseriarlutik ataatsimiissimanerat ukiumoortumik nalunaarusiami paasissutissiissutigineqassasoq.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4"/>
        </w:trPr>
        <w:tc>
          <w:tcPr>
            <w:tcW w:w="14789" w:type="dxa"/>
            <w:gridSpan w:val="4"/>
            <w:shd w:val="clear" w:color="auto" w:fill="CCFFCC"/>
          </w:tcPr>
          <w:p w:rsidR="00EF1EA2" w:rsidRDefault="001E38A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Silersuisut suliaat akisussaaffiilu</w:t>
            </w:r>
          </w:p>
        </w:tc>
      </w:tr>
      <w:tr w:rsidR="00EF1EA2">
        <w:trPr>
          <w:trHeight w:val="275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4.1. Pingaarnertigut suliassat akisussaaffillu</w:t>
            </w:r>
          </w:p>
        </w:tc>
      </w:tr>
      <w:tr w:rsidR="00EF1EA2">
        <w:trPr>
          <w:trHeight w:val="161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4.1.1. Ingerlatseqatigiiffimmi nalinik pilersitsinissap qulakkeerneqarnissaa kiisalu iliuusissap aktiaatillit pingaarnertigut anguniagaannik tapersersuinissaa siunertaralugu ingerlatseqatigiiffiup pingaarnertigut iliuusissaanik ukiumut ataasiarluni siulers</w:t>
            </w:r>
            <w:r>
              <w:rPr>
                <w:sz w:val="20"/>
              </w:rPr>
              <w:t xml:space="preserve">uisut aalajangersaasarnissaat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838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223"/>
              <w:rPr>
                <w:sz w:val="20"/>
              </w:rPr>
            </w:pPr>
            <w:r>
              <w:rPr>
                <w:sz w:val="20"/>
              </w:rPr>
              <w:t xml:space="preserve">4.1.2. Ingerlatseqatigiiffimmik aningaasatigut aqutsisoqarnikkullu nakkutilliinermut atatillugu siulersuisut suliassatik pingaarnerit ikinnerpaamik ukiumut ataasiarlutik aalajangersartassagaat </w:t>
            </w:r>
            <w:r>
              <w:rPr>
                <w:b/>
                <w:sz w:val="20"/>
              </w:rPr>
              <w:t>inassutig</w:t>
            </w:r>
            <w:r>
              <w:rPr>
                <w:b/>
                <w:sz w:val="20"/>
              </w:rPr>
              <w:t>ineqarpoq</w:t>
            </w:r>
            <w:r>
              <w:rPr>
                <w:sz w:val="20"/>
              </w:rPr>
              <w:t>, tassunga ilanngullugu qullersaqarfiup suliaanik siulersuisunit qanoq nakkutilliisoqassanersoq.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278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4.2. Assigiinngisitaartuuneq</w:t>
            </w:r>
          </w:p>
        </w:tc>
      </w:tr>
      <w:tr w:rsidR="00EF1EA2">
        <w:trPr>
          <w:trHeight w:val="460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30" w:lineRule="exact"/>
              <w:ind w:left="107" w:right="211"/>
              <w:rPr>
                <w:sz w:val="20"/>
              </w:rPr>
            </w:pPr>
            <w:r>
              <w:rPr>
                <w:sz w:val="20"/>
              </w:rPr>
              <w:t>4.2.1. Ingerlatseqatigiiffiup aqutsisuini assigiinngi- sitaartuuneq qulakkeerniarlugu ingerlatseqatigiif-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2301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fiup suliniutai ukiut tamaasa siulersuisuni oqallisi- gineqartarnissaat inassutigineqarpoq, tassunga ilanngullugit arnat angutillu assigiimmik periarfis- saqarnerat, aamma sumiiffimmut tunngasuunera qulakkeerneqarluni. Siulers</w:t>
            </w:r>
            <w:r>
              <w:rPr>
                <w:sz w:val="20"/>
              </w:rPr>
              <w:t>uisut anguniagassanik aalajangersaassasut aamma ingerlatseqatigiiffiup ukiumoortumik nalunaarusiaani aqutsisut nas- suiaataanni aamma/ imaluunniit ingerlatseqatigiif- fiup nittartagaani tamatuma naammassiniarneranut</w:t>
            </w:r>
          </w:p>
          <w:p w:rsidR="00EF1EA2" w:rsidRDefault="001E38AF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killiffik anguniagarlu pillugit nassuiaa</w:t>
            </w:r>
            <w:r>
              <w:rPr>
                <w:sz w:val="20"/>
              </w:rPr>
              <w:t>siorlutik.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275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4.3. Suleriaasissat</w:t>
            </w:r>
          </w:p>
        </w:tc>
      </w:tr>
      <w:tr w:rsidR="00EF1EA2">
        <w:trPr>
          <w:trHeight w:val="161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789"/>
              <w:rPr>
                <w:sz w:val="20"/>
              </w:rPr>
            </w:pPr>
            <w:r>
              <w:rPr>
                <w:sz w:val="20"/>
              </w:rPr>
              <w:t xml:space="preserve">4.3.1. Ingerlatseqatigiiffiup sulineranut pisariaqartitaanullu naapertuunneranik naleqqussarsimaneranillu qulakkeerinissaq siunertaralugu siulersuisut suleriaasissartik ukiumoortumik misissortassagaat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2068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224"/>
              <w:rPr>
                <w:sz w:val="20"/>
              </w:rPr>
            </w:pPr>
            <w:r>
              <w:rPr>
                <w:sz w:val="20"/>
              </w:rPr>
              <w:t xml:space="preserve">4.3.2. Qullersaqarfik pillugu suleriaasissamik siulersuisut ukiumoortumik misissuisarnissaat akuersisarnissaallu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aamma tassunga ilanngullugu siulersuisunut piffissaq eqqorlugu naammattumik qullersaqarfiup nalunaarusiortarnissaanut piumasaqaatinik aalajangersaaneq kiisalu aqutsisuni oqartussat marluk akornanni allatigut attaveqarnermut.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278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4.4. Siulittaasoq siulittaasullu tullia</w:t>
            </w:r>
          </w:p>
        </w:tc>
      </w:tr>
      <w:tr w:rsidR="00EF1EA2">
        <w:trPr>
          <w:trHeight w:val="688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4.4.1. Siulittaasup peqannginnerani sulisussamik</w:t>
            </w:r>
          </w:p>
          <w:p w:rsidR="00EF1EA2" w:rsidRDefault="001E38AF">
            <w:pPr>
              <w:pStyle w:val="TableParagraph"/>
              <w:spacing w:before="5" w:line="228" w:lineRule="exact"/>
              <w:ind w:left="107" w:right="133"/>
              <w:rPr>
                <w:sz w:val="20"/>
              </w:rPr>
            </w:pPr>
            <w:r>
              <w:rPr>
                <w:sz w:val="20"/>
              </w:rPr>
              <w:t>allatigullu siulittaasup sunniuteqarluartumik siuner- siueqatiginissaanut siulersuisunut siulittaasup tul-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460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lissaanik toqqaasoqassasoq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14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545"/>
              <w:rPr>
                <w:sz w:val="20"/>
              </w:rPr>
            </w:pPr>
            <w:r>
              <w:rPr>
                <w:sz w:val="20"/>
              </w:rPr>
              <w:t xml:space="preserve">4.4.2. Siulittaasup aamma siulittaasup tulliata suliaannik, pisussaaffiinnik akisussaaffiinnillu allaaserinnittumik sulinissamut suliassanillu allaaserinnittoqarnissaa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413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4.4.3. Qaqutigoortumik ingerlatseqatigiiffik pillugu immikkut suliassanik siulersuisuni siulittaasoq isumaginneqqullugu siulersuisut qinnuteqarpata, tassunga ilanngullugu ulluinnarni aqutsinermi piffissami sivikitsumik peqataaneq, tamanna pillugu siulersui</w:t>
            </w:r>
            <w:r>
              <w:rPr>
                <w:sz w:val="20"/>
              </w:rPr>
              <w:t>sut aalajangiinerat pigineqassaaq, siulersuisut pingaarnertigut aqutsinerisa nakkutilliinerannullu allanngortitsinngitsumik qulakkeerinnittumik qanoq iliornissamut piareersaanerit ilanngullugit. Siulittaasup, siulittaasup tulliata, siulersuisullu sinnerisa</w:t>
            </w:r>
            <w:r>
              <w:rPr>
                <w:sz w:val="20"/>
              </w:rPr>
              <w:t xml:space="preserve"> aamma qullersaqarfiup akornanni illersorneqarsinnaasumik suliat agguarneqarnissaat qulakkeerneqassaaq. Ulluinnarni aqutsinermi siulittaasup peqataanissaa tamatumalu qanoq sivisutiginissaa ingerlatseqatigiiffiup nalunaarutaatigut ilisimatitsissutigineqassa</w:t>
            </w:r>
            <w:r>
              <w:rPr>
                <w:sz w:val="20"/>
              </w:rPr>
              <w:t>aq.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4"/>
        </w:trPr>
        <w:tc>
          <w:tcPr>
            <w:tcW w:w="14789" w:type="dxa"/>
            <w:gridSpan w:val="4"/>
            <w:shd w:val="clear" w:color="auto" w:fill="CCFFCC"/>
          </w:tcPr>
          <w:p w:rsidR="00EF1EA2" w:rsidRDefault="001E38A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Siulersuisut katitigaanerat aaqqissugaanerallu</w:t>
            </w: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5.1. Siulersuisuni qullersaqarfimmilu sulinerup nalilersornera</w:t>
            </w:r>
          </w:p>
        </w:tc>
      </w:tr>
      <w:tr w:rsidR="00EF1EA2">
        <w:trPr>
          <w:trHeight w:val="460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3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5.1.1. Siulersuisunik nalilersuinerup ukiumoortumik siulersuisunit ingerlanneqartassasoq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</w:t>
            </w:r>
            <w:r>
              <w:rPr>
                <w:sz w:val="20"/>
              </w:rPr>
              <w:t>angilaq, taamaattorli nassuiaatigineqarpat iluaqu- taasaaq taamaasiortoqarneratigut inassutigineqartut malinniarlugit in- gerlatseqatigiiffik qanoq iliuusseqartarnersoq takuneqarsinnaasammat.</w:t>
            </w:r>
          </w:p>
        </w:tc>
      </w:tr>
      <w:tr w:rsidR="00EF1EA2">
        <w:trPr>
          <w:trHeight w:val="736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 Siulersuisunik nalilersuinerup siunertaraa siulersuisut tamarmiusut aamma siulersuisuni ilaasortat ataasiakkaat ukiumi qaangiuttumi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sulisimanerannik kiisalu siulersuisut piginnaasatigut katitigaanerinik aktiaatillip siulersuisullu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nalilersuinissaat.</w:t>
            </w:r>
          </w:p>
          <w:p w:rsidR="00EF1EA2" w:rsidRDefault="001E38AF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Siulersuisunik nalilersuineq makkuninnga imaqart- ariaqarpoq:</w:t>
            </w:r>
          </w:p>
          <w:p w:rsidR="00EF1EA2" w:rsidRDefault="001E38A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Piginnaasatigut pisariaqartitanik misissui- neq – ingerlatseqatigiiffimmut aalajanger- simasumut siulersuisunut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pitsaanerpaanut piginnaasat pisariaqartinneqartut allaase- rineri.</w:t>
            </w:r>
          </w:p>
          <w:p w:rsidR="00EF1EA2" w:rsidRDefault="001E38A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Nalilersuineq</w:t>
            </w:r>
          </w:p>
          <w:p w:rsidR="00EF1EA2" w:rsidRDefault="001E38AF">
            <w:pPr>
              <w:pStyle w:val="TableParagraph"/>
              <w:numPr>
                <w:ilvl w:val="1"/>
                <w:numId w:val="13"/>
              </w:numPr>
              <w:tabs>
                <w:tab w:val="left" w:pos="1411"/>
              </w:tabs>
              <w:ind w:right="146" w:hanging="360"/>
              <w:rPr>
                <w:sz w:val="20"/>
              </w:rPr>
            </w:pPr>
            <w:r>
              <w:rPr>
                <w:sz w:val="20"/>
              </w:rPr>
              <w:t>Siulersuisut tamarmiusut pisinnaasaannik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piginnaasaannillu nalilersuineq.</w:t>
            </w:r>
          </w:p>
          <w:p w:rsidR="00EF1EA2" w:rsidRDefault="001E38AF">
            <w:pPr>
              <w:pStyle w:val="TableParagraph"/>
              <w:numPr>
                <w:ilvl w:val="1"/>
                <w:numId w:val="13"/>
              </w:numPr>
              <w:tabs>
                <w:tab w:val="left" w:pos="1411"/>
              </w:tabs>
              <w:ind w:right="136" w:hanging="360"/>
              <w:rPr>
                <w:sz w:val="20"/>
              </w:rPr>
            </w:pPr>
            <w:r>
              <w:rPr>
                <w:sz w:val="20"/>
              </w:rPr>
              <w:t>Siulersuisuni ilaasortat ataasiakkaat sunik pisinnaasanik piginnaasanillu tunniussisinnaanerannik nalilersuineq.</w:t>
            </w:r>
          </w:p>
          <w:p w:rsidR="00EF1EA2" w:rsidRDefault="001E38AF">
            <w:pPr>
              <w:pStyle w:val="TableParagraph"/>
              <w:numPr>
                <w:ilvl w:val="1"/>
                <w:numId w:val="13"/>
              </w:numPr>
              <w:tabs>
                <w:tab w:val="left" w:pos="1411"/>
              </w:tabs>
              <w:ind w:right="381" w:hanging="360"/>
              <w:rPr>
                <w:sz w:val="20"/>
              </w:rPr>
            </w:pPr>
            <w:r>
              <w:rPr>
                <w:sz w:val="20"/>
              </w:rPr>
              <w:t>Ilaasortat amerlassusaat ingerlatseqatigiiffiup pisariaqartitaanut na</w:t>
            </w:r>
            <w:r>
              <w:rPr>
                <w:sz w:val="20"/>
              </w:rPr>
              <w:t>leqqiullugu naapertuunnersut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nalilersuineq.</w:t>
            </w:r>
          </w:p>
          <w:p w:rsidR="00EF1EA2" w:rsidRDefault="001E38A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278"/>
              <w:rPr>
                <w:sz w:val="20"/>
              </w:rPr>
            </w:pPr>
            <w:r>
              <w:rPr>
                <w:sz w:val="20"/>
              </w:rPr>
              <w:t>Piginnaasatigut nikingassuseqarnermik misissuineq – siulersuisut pitsaanerpaat aamma maannakkut siulersuisuusut akornanni nikingassutsip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nalilersornerata eqikkarneqarnera.</w:t>
            </w:r>
          </w:p>
          <w:p w:rsidR="00EF1EA2" w:rsidRDefault="001E38A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Siulersuisut katitigaanerini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piginnaasat</w:t>
            </w:r>
            <w:r>
              <w:rPr>
                <w:sz w:val="20"/>
              </w:rPr>
              <w:t>igut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1151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827" w:right="537"/>
              <w:rPr>
                <w:sz w:val="20"/>
              </w:rPr>
            </w:pPr>
            <w:r>
              <w:rPr>
                <w:sz w:val="20"/>
              </w:rPr>
              <w:t>ineriartortitsinikkut aamma/imaluunniit iluarsiinikkut piginnaasatigut pisinnaasatigullu nikingassutaasup matuneqarnissaanut inassuteqaatit.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61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 xml:space="preserve">5.1.2. Ukiut allortarlugit siunnersorti avataaneersoq suleqatigalugu siulersuisunik naliliisarnissaq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pissutsit atuuttut naapertorlugit ukiuni tullerni marlunni pingasuniluunniit taamatut naliliisarnissaq pisariaqartinneqanngippat.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37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667"/>
              <w:rPr>
                <w:b/>
                <w:sz w:val="20"/>
              </w:rPr>
            </w:pPr>
            <w:r>
              <w:rPr>
                <w:sz w:val="20"/>
              </w:rPr>
              <w:t xml:space="preserve">5.1.3. Siulersuisut minnerpaamik ukiumut ataasiarlutik piumasaqaatit siumut aalajangersakkat tunngavigalugit aqutsisut suliaannik angusaannillu nalilersuisarnissaat </w:t>
            </w:r>
            <w:r>
              <w:rPr>
                <w:b/>
                <w:sz w:val="20"/>
              </w:rPr>
              <w:t>inassutigineqarpoq.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2068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5.1.4. Qullersaqarfik siulersuisullu suleriaatsimik aalajangersaass</w:t>
            </w:r>
            <w:r>
              <w:rPr>
                <w:sz w:val="20"/>
              </w:rPr>
              <w:t xml:space="preserve">asut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tamatuma kingorna siulersuisuni siulittaasup aamma pisortaanerup akornanni aaqqissugaasumik oqaloqatigiittoqarneratigut taakku sulinerat ukiumoortumik nalilersorneqarluni, kiisalu nalilersuinerup inernera siulersuisunut aktiaalimmu</w:t>
            </w:r>
            <w:r>
              <w:rPr>
                <w:sz w:val="20"/>
              </w:rPr>
              <w:t>llu saqqummiunneqarluni.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5.2. Siulersuisuni ilaasortat ilinniartitaanerat</w:t>
            </w:r>
          </w:p>
        </w:tc>
      </w:tr>
      <w:tr w:rsidR="00EF1EA2">
        <w:trPr>
          <w:trHeight w:val="460"/>
        </w:trPr>
        <w:tc>
          <w:tcPr>
            <w:tcW w:w="4740" w:type="dxa"/>
          </w:tcPr>
          <w:p w:rsidR="00EF1EA2" w:rsidRDefault="001E38AF">
            <w:pPr>
              <w:pStyle w:val="TableParagraph"/>
              <w:spacing w:before="4" w:line="228" w:lineRule="exact"/>
              <w:ind w:left="107" w:right="567"/>
              <w:rPr>
                <w:sz w:val="20"/>
              </w:rPr>
            </w:pPr>
            <w:r>
              <w:rPr>
                <w:sz w:val="20"/>
              </w:rPr>
              <w:t>5.2.1. Siulersuisuni ilaasortat ilaasortanngorneranni ingerlatseqatigiiffimmut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footerReference w:type="default" r:id="rId8"/>
          <w:pgSz w:w="16840" w:h="11900" w:orient="landscape"/>
          <w:pgMar w:top="1100" w:right="900" w:bottom="1040" w:left="900" w:header="0" w:footer="852" w:gutter="0"/>
          <w:pgNumType w:start="1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137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279"/>
              <w:rPr>
                <w:sz w:val="20"/>
              </w:rPr>
            </w:pPr>
            <w:r>
              <w:rPr>
                <w:sz w:val="20"/>
              </w:rPr>
              <w:t xml:space="preserve">aallarniutitut ilisaritinnissaat siulersuisuni siulittaasup qulakkiissagaa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tassunga ilanngullugu ingerlatseqatigiiffimmut naleqqiullugu aktiaatillip pingaarnertigut ingerlatsinera.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382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5.2.2. </w:t>
            </w:r>
            <w:r>
              <w:rPr>
                <w:b/>
                <w:sz w:val="20"/>
              </w:rPr>
              <w:t xml:space="preserve">Inassutigineqarpoq </w:t>
            </w:r>
            <w:r>
              <w:rPr>
                <w:sz w:val="20"/>
              </w:rPr>
              <w:t>siulersuisuni siulittaasup ilaasortanngortut peqatigalugit ilaasortap piginnaasaanik nalilersuisassasut, piginnaasatigut nalimmassaanissaq imaluunniit annertusaanissaq pisariaqarnersoq.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5.3. Siulersuisut kiffaanngissuseqarnerat</w:t>
            </w:r>
          </w:p>
        </w:tc>
      </w:tr>
      <w:tr w:rsidR="00EF1EA2">
        <w:trPr>
          <w:trHeight w:val="3909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2"/>
                <w:numId w:val="12"/>
              </w:numPr>
              <w:tabs>
                <w:tab w:val="left" w:pos="663"/>
              </w:tabs>
              <w:ind w:right="364" w:firstLine="0"/>
              <w:rPr>
                <w:sz w:val="20"/>
              </w:rPr>
            </w:pPr>
            <w:r>
              <w:rPr>
                <w:sz w:val="20"/>
              </w:rPr>
              <w:t>Siulersuisuni ilaasortat ataatsimeersuarnermi toqqarneqartut tamarmik kiffaanngissuseqarnissaat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taamaalilluni siulersuisut immikkut soqutigisaminnut kiffaanngissuseqarlutik iliuuseqarsinnaallutik. Kiffaanngissuseqassagaanni pineqartoq i</w:t>
            </w:r>
            <w:r>
              <w:rPr>
                <w:sz w:val="20"/>
              </w:rPr>
              <w:t>matut inissisimassanngilaq:</w:t>
            </w:r>
          </w:p>
          <w:p w:rsidR="00EF1EA2" w:rsidRDefault="001E38AF">
            <w:pPr>
              <w:pStyle w:val="TableParagraph"/>
              <w:numPr>
                <w:ilvl w:val="3"/>
                <w:numId w:val="12"/>
              </w:numPr>
              <w:tabs>
                <w:tab w:val="left" w:pos="828"/>
              </w:tabs>
              <w:ind w:right="123"/>
              <w:rPr>
                <w:sz w:val="20"/>
              </w:rPr>
            </w:pPr>
            <w:r>
              <w:rPr>
                <w:sz w:val="20"/>
              </w:rPr>
              <w:t>ingerlatseqatigiiffimmi imaluunniit inger- latseqatigiiffimmi kattuffigisaani maannak- kut imaluunniit ukiut kingulliit marluk iluan- ni qullersaqarfimmi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ilaasortaasimassanngi- laq imaluunniit sulisutut aqutsisuusimas- sanngilaq</w:t>
            </w:r>
            <w:r>
              <w:rPr>
                <w:sz w:val="20"/>
              </w:rPr>
              <w:t>,</w:t>
            </w:r>
          </w:p>
          <w:p w:rsidR="00EF1EA2" w:rsidRDefault="001E38AF">
            <w:pPr>
              <w:pStyle w:val="TableParagraph"/>
              <w:numPr>
                <w:ilvl w:val="3"/>
                <w:numId w:val="12"/>
              </w:numPr>
              <w:tabs>
                <w:tab w:val="left" w:pos="828"/>
              </w:tabs>
              <w:spacing w:line="230" w:lineRule="exact"/>
              <w:ind w:right="289"/>
              <w:jc w:val="both"/>
              <w:rPr>
                <w:sz w:val="20"/>
              </w:rPr>
            </w:pPr>
            <w:r>
              <w:rPr>
                <w:sz w:val="20"/>
              </w:rPr>
              <w:t>siulersuisuni ilaasortatuunngitsoq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allatulli ingerlataqarluni ukiut kingulliit marluk ilu- 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ingerlatseqatigiiffimmi-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</w:t>
            </w:r>
            <w:r>
              <w:rPr>
                <w:sz w:val="20"/>
              </w:rPr>
              <w:t>eratigut inassutigineqartut malinniarlugit in- gerlatseqatigiiffik qanoq iliuusseqartarnersoq takuneqarsinnaasammat.</w:t>
            </w:r>
          </w:p>
        </w:tc>
      </w:tr>
      <w:tr w:rsidR="00EF1EA2">
        <w:trPr>
          <w:trHeight w:val="3472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827" w:right="247"/>
              <w:rPr>
                <w:sz w:val="20"/>
              </w:rPr>
            </w:pPr>
            <w:r>
              <w:rPr>
                <w:sz w:val="20"/>
              </w:rPr>
              <w:t>it/suliffissuaqarfimmiit imaluunniit inger- latseqatigiiffimmit kattuffigisaaniit angine- rusumik akissarsiaqarsimassanngilaq,</w:t>
            </w:r>
          </w:p>
          <w:p w:rsidR="00EF1EA2" w:rsidRDefault="001E38A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190"/>
              <w:rPr>
                <w:sz w:val="20"/>
              </w:rPr>
            </w:pPr>
            <w:r>
              <w:rPr>
                <w:sz w:val="20"/>
              </w:rPr>
              <w:t>ingerlatseqatigiiffiup kukkunersuisuani maannakkut imaluunniit ukiut kingulliit marluk iluanni atorfeqarsimanani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imaluun- niit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piginneqataasimanani,</w:t>
            </w:r>
          </w:p>
          <w:p w:rsidR="00EF1EA2" w:rsidRDefault="001E38A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221"/>
              <w:rPr>
                <w:sz w:val="20"/>
              </w:rPr>
            </w:pPr>
            <w:r>
              <w:rPr>
                <w:sz w:val="20"/>
              </w:rPr>
              <w:t>ingerlatseqatigiiffimmi akuleriilluni aqutsi- sutigut sinniisuuffiusumi ingerlatseqatigiif- fimmi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pisortaal</w:t>
            </w:r>
            <w:r>
              <w:rPr>
                <w:sz w:val="20"/>
              </w:rPr>
              <w:t>luni,</w:t>
            </w:r>
          </w:p>
          <w:p w:rsidR="00EF1EA2" w:rsidRDefault="001E38A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ukiut qulingiluat sinnerlugit siulersuisuni ilaasortaasimalluni,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imaluunniit</w:t>
            </w:r>
          </w:p>
          <w:p w:rsidR="00EF1EA2" w:rsidRDefault="001E38A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1" w:line="223" w:lineRule="auto"/>
              <w:ind w:right="445"/>
              <w:rPr>
                <w:rFonts w:ascii="Calibri"/>
              </w:rPr>
            </w:pPr>
            <w:r>
              <w:rPr>
                <w:sz w:val="20"/>
              </w:rPr>
              <w:t>inunnik atassuteqartutut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isigineqartunik qanittumik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ilaqutaaneq.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5.4. Siulersuisunut ilaasortat sulisunit toqqarneqartut</w:t>
            </w:r>
          </w:p>
        </w:tc>
      </w:tr>
      <w:tr w:rsidR="00EF1EA2">
        <w:trPr>
          <w:trHeight w:val="207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322"/>
              <w:rPr>
                <w:sz w:val="20"/>
              </w:rPr>
            </w:pPr>
            <w:r>
              <w:rPr>
                <w:sz w:val="20"/>
              </w:rPr>
              <w:t>5.4.1. Sulisut ataatsimiititaliaat pillugit aamma taakkuninnga ingerlatseqatigiiffiup atuinissaanut maleruagassanik ukiumoortumik nalunaarusiami imaluunniit ingerlatseqatigiiffiup nittartagaani nassuiaasoqassasoq inassutigineqarpoq, sulisut sinniisaat pill</w:t>
            </w:r>
            <w:r>
              <w:rPr>
                <w:sz w:val="20"/>
              </w:rPr>
              <w:t>ugit ingerlatseqatigiiffiit pillugit inatsimmi maleruagassat atorneqarnissaat sulisunit toqqarneqarsimatillugu.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5.5. Ataatsimiinnerit akulikissusaat</w:t>
            </w:r>
          </w:p>
        </w:tc>
      </w:tr>
      <w:tr w:rsidR="00EF1EA2">
        <w:trPr>
          <w:trHeight w:val="690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30" w:lineRule="exact"/>
              <w:ind w:left="107" w:right="845"/>
              <w:rPr>
                <w:sz w:val="20"/>
              </w:rPr>
            </w:pPr>
            <w:r>
              <w:rPr>
                <w:sz w:val="20"/>
              </w:rPr>
              <w:t>5.5.1. Ataatsimiinnissamut sulinissamullu pilersaarut siumoortumik aalajangersarneqarsimasoq naapertorlugu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1151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 xml:space="preserve">siulersuisut akuttunngitsumik ataatsimiittarnissaat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aamma ingerlatseqatigiiffiup pisariaqartitaanut naleqqiullugu pisariaqartutut imaluunniit naleqquttutut tamanna isigineqartillugu.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5.6. Aqutsisut ataatsimiititaliaat</w:t>
            </w:r>
          </w:p>
        </w:tc>
      </w:tr>
      <w:tr w:rsidR="00EF1EA2">
        <w:trPr>
          <w:trHeight w:val="3950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2"/>
                <w:numId w:val="10"/>
              </w:numPr>
              <w:tabs>
                <w:tab w:val="left" w:pos="663"/>
              </w:tabs>
              <w:ind w:right="304" w:firstLine="0"/>
              <w:rPr>
                <w:sz w:val="20"/>
              </w:rPr>
            </w:pPr>
            <w:r>
              <w:rPr>
                <w:sz w:val="20"/>
              </w:rPr>
              <w:t xml:space="preserve">Ingerlatseqatigiiffik ukiumoortumik nalunaarusiami aqutsisut nalunaarutaanni imaluunniit ingerlatseqatigiiffiup nittartagaani uku tamanut saqqummiunneqassasut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:</w:t>
            </w:r>
          </w:p>
          <w:p w:rsidR="00EF1EA2" w:rsidRDefault="001E38AF">
            <w:pPr>
              <w:pStyle w:val="TableParagraph"/>
              <w:numPr>
                <w:ilvl w:val="3"/>
                <w:numId w:val="10"/>
              </w:numPr>
              <w:tabs>
                <w:tab w:val="left" w:pos="827"/>
                <w:tab w:val="left" w:pos="828"/>
              </w:tabs>
              <w:ind w:right="286"/>
              <w:rPr>
                <w:sz w:val="20"/>
              </w:rPr>
            </w:pPr>
            <w:r>
              <w:rPr>
                <w:sz w:val="20"/>
              </w:rPr>
              <w:t>Aqutsisut ataatsimiititaliaannut suliakki</w:t>
            </w:r>
            <w:r>
              <w:rPr>
                <w:sz w:val="20"/>
              </w:rPr>
              <w:t>is- sutit,</w:t>
            </w:r>
          </w:p>
          <w:p w:rsidR="00EF1EA2" w:rsidRDefault="001E38AF">
            <w:pPr>
              <w:pStyle w:val="TableParagraph"/>
              <w:numPr>
                <w:ilvl w:val="3"/>
                <w:numId w:val="10"/>
              </w:numPr>
              <w:tabs>
                <w:tab w:val="left" w:pos="827"/>
                <w:tab w:val="left" w:pos="828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Ukiup ingerlanerani ataatsimiititaliat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suliaat pingaarnerit aamma ataatsimiititaliani tamani ataatsimiinnerit amerlassusiat, kiisalu</w:t>
            </w:r>
          </w:p>
          <w:p w:rsidR="00EF1EA2" w:rsidRDefault="001E38AF">
            <w:pPr>
              <w:pStyle w:val="TableParagraph"/>
              <w:numPr>
                <w:ilvl w:val="3"/>
                <w:numId w:val="10"/>
              </w:numPr>
              <w:tabs>
                <w:tab w:val="left" w:pos="827"/>
                <w:tab w:val="left" w:pos="828"/>
              </w:tabs>
              <w:ind w:right="143"/>
              <w:rPr>
                <w:sz w:val="20"/>
              </w:rPr>
            </w:pPr>
            <w:r>
              <w:rPr>
                <w:sz w:val="20"/>
              </w:rPr>
              <w:t>Aqutsisut ataatsimiititaliaanni ataasiakkaani ilaasortat aqqi, tassunga ilanngullugit ataatsimiititaliani siulittaasut, kiisalu immikkut piukkunnaateqarlutik kikkut ilaasortaaneri pillugit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paasissutissat.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149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37" w:lineRule="auto"/>
              <w:ind w:left="107" w:right="568"/>
              <w:rPr>
                <w:sz w:val="20"/>
              </w:rPr>
            </w:pPr>
            <w:r>
              <w:rPr>
                <w:sz w:val="20"/>
              </w:rPr>
              <w:t>5.6.2. Natsorsuutini immikkoortiterineq D naape</w:t>
            </w:r>
            <w:r>
              <w:rPr>
                <w:sz w:val="20"/>
              </w:rPr>
              <w:t xml:space="preserve">rtorlugu kukkunersiuinermi ataatsimiititaliamik siulersuisut pilersitsissasut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460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30" w:lineRule="exact"/>
              <w:ind w:left="107" w:right="922"/>
              <w:rPr>
                <w:sz w:val="20"/>
              </w:rPr>
            </w:pPr>
            <w:r>
              <w:rPr>
                <w:sz w:val="20"/>
              </w:rPr>
              <w:t>5.6.3. Kukkunersiuinermi ataatsimiititaliap katitigaanerani uku qulakkeerneqassasoq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</w:t>
            </w:r>
            <w:r>
              <w:rPr>
                <w:sz w:val="20"/>
              </w:rPr>
              <w:t>angilaq, taamaattorli nassuiaatigineqarpat iluaqu- taasaaq taamaasiortoqarneratigut inassutigineqartut malinniarlugit in- gerlatseqatigiiffik qanoq iliuusseqartarnersoq takuneqarsinnaasammat.</w:t>
            </w:r>
          </w:p>
        </w:tc>
      </w:tr>
      <w:tr w:rsidR="00EF1EA2">
        <w:trPr>
          <w:trHeight w:val="2327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:</w:t>
            </w:r>
          </w:p>
          <w:p w:rsidR="00EF1EA2" w:rsidRDefault="001E38A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siulersuisut siulittaasuat kukkunersiuinermi ataatsimiititaliamut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siulittaasuussanngitsoq</w:t>
            </w:r>
          </w:p>
          <w:p w:rsidR="00EF1EA2" w:rsidRDefault="001E38A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165"/>
              <w:rPr>
                <w:sz w:val="20"/>
              </w:rPr>
            </w:pPr>
            <w:r>
              <w:rPr>
                <w:sz w:val="20"/>
              </w:rPr>
              <w:t>ataatsimiititaliaq tamarmiulluni imatut piginnaasaqassasoq misilittagaqassasorlu aningaasanut tunngasutigut kiisalu ingerlatseqatigiiffinni naatsorsuutinut kukkunersi</w:t>
            </w:r>
            <w:r>
              <w:rPr>
                <w:sz w:val="20"/>
              </w:rPr>
              <w:t>uinermillu pissutsinik paasisimasaqarlutillu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misilittagaqarlutik.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3779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2"/>
                <w:numId w:val="8"/>
              </w:numPr>
              <w:tabs>
                <w:tab w:val="left" w:pos="66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 xml:space="preserve">Ukiumoortumik nalunaarusiap allatigullu aningaasaqarnikkut nalunaarusiap akuerineqarnissaat sioqqullugu kukkunersiuinermi ataatsimiititaliaq uku pillugit siulersuisunut nakkutiginnillutillu nalunaarusiussasut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:</w:t>
            </w:r>
          </w:p>
          <w:p w:rsidR="00EF1EA2" w:rsidRDefault="001E38AF">
            <w:pPr>
              <w:pStyle w:val="TableParagraph"/>
              <w:numPr>
                <w:ilvl w:val="3"/>
                <w:numId w:val="8"/>
              </w:numPr>
              <w:tabs>
                <w:tab w:val="left" w:pos="827"/>
                <w:tab w:val="left" w:pos="828"/>
              </w:tabs>
              <w:ind w:right="255"/>
              <w:rPr>
                <w:sz w:val="20"/>
              </w:rPr>
            </w:pPr>
            <w:r>
              <w:rPr>
                <w:sz w:val="20"/>
              </w:rPr>
              <w:t>Immikkoortuni pingaaruteqar</w:t>
            </w:r>
            <w:r>
              <w:rPr>
                <w:sz w:val="20"/>
              </w:rPr>
              <w:t>tuni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naatsor- sueriaaseq,</w:t>
            </w:r>
          </w:p>
          <w:p w:rsidR="00EF1EA2" w:rsidRDefault="001E38AF">
            <w:pPr>
              <w:pStyle w:val="TableParagraph"/>
              <w:numPr>
                <w:ilvl w:val="3"/>
                <w:numId w:val="8"/>
              </w:numPr>
              <w:tabs>
                <w:tab w:val="left" w:pos="827"/>
                <w:tab w:val="left" w:pos="82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Naatsorsuutitigut pingaaruteqartunik missi- liuineq,</w:t>
            </w:r>
          </w:p>
          <w:p w:rsidR="00EF1EA2" w:rsidRDefault="001E38AF">
            <w:pPr>
              <w:pStyle w:val="TableParagraph"/>
              <w:numPr>
                <w:ilvl w:val="3"/>
                <w:numId w:val="8"/>
              </w:numPr>
              <w:tabs>
                <w:tab w:val="left" w:pos="827"/>
                <w:tab w:val="left" w:pos="828"/>
              </w:tabs>
              <w:spacing w:line="235" w:lineRule="auto"/>
              <w:ind w:right="422"/>
              <w:rPr>
                <w:sz w:val="20"/>
              </w:rPr>
            </w:pPr>
            <w:r>
              <w:rPr>
                <w:sz w:val="20"/>
              </w:rPr>
              <w:t>Peqatigisamut qanigisamut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nuussinerit, aamma</w:t>
            </w:r>
          </w:p>
          <w:p w:rsidR="00EF1EA2" w:rsidRDefault="001E38AF">
            <w:pPr>
              <w:pStyle w:val="TableParagraph"/>
              <w:numPr>
                <w:ilvl w:val="3"/>
                <w:numId w:val="8"/>
              </w:numPr>
              <w:tabs>
                <w:tab w:val="left" w:pos="827"/>
                <w:tab w:val="left" w:pos="828"/>
              </w:tabs>
              <w:spacing w:before="5" w:line="237" w:lineRule="auto"/>
              <w:ind w:right="489"/>
              <w:rPr>
                <w:sz w:val="20"/>
              </w:rPr>
            </w:pPr>
            <w:r>
              <w:rPr>
                <w:sz w:val="20"/>
              </w:rPr>
              <w:t>Nalornissutit ernumanartullu,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tassunga ilanngullugu naatsorsuutigisanut at- tuumassuteqartut.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163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2"/>
                <w:numId w:val="7"/>
              </w:numPr>
              <w:tabs>
                <w:tab w:val="left" w:pos="663"/>
              </w:tabs>
              <w:spacing w:line="242" w:lineRule="auto"/>
              <w:ind w:right="551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Inassutigineqarpoq </w:t>
            </w:r>
            <w:r>
              <w:rPr>
                <w:sz w:val="20"/>
              </w:rPr>
              <w:t>kukkunersiuinermi ataatsimiititaliaq:</w:t>
            </w:r>
          </w:p>
          <w:p w:rsidR="00EF1EA2" w:rsidRDefault="001E38AF">
            <w:pPr>
              <w:pStyle w:val="TableParagraph"/>
              <w:numPr>
                <w:ilvl w:val="3"/>
                <w:numId w:val="7"/>
              </w:numPr>
              <w:tabs>
                <w:tab w:val="left" w:pos="827"/>
                <w:tab w:val="left" w:pos="828"/>
              </w:tabs>
              <w:spacing w:line="235" w:lineRule="auto"/>
              <w:ind w:right="164"/>
              <w:rPr>
                <w:sz w:val="20"/>
              </w:rPr>
            </w:pPr>
            <w:r>
              <w:rPr>
                <w:sz w:val="20"/>
              </w:rPr>
              <w:t>ingerlatseqatigiiffiup iluani kukkunersiui- nissap pisariaqartinneranik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ukiumoortumik</w:t>
            </w:r>
          </w:p>
          <w:p w:rsidR="00EF1EA2" w:rsidRDefault="001E38AF">
            <w:pPr>
              <w:pStyle w:val="TableParagraph"/>
              <w:spacing w:line="213" w:lineRule="exact"/>
              <w:ind w:left="827"/>
              <w:rPr>
                <w:sz w:val="20"/>
              </w:rPr>
            </w:pPr>
            <w:r>
              <w:rPr>
                <w:sz w:val="20"/>
              </w:rPr>
              <w:t>naliliisassasoq, taamaattoqassappallu,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</w:t>
            </w:r>
            <w:r>
              <w:rPr>
                <w:sz w:val="20"/>
              </w:rPr>
              <w:t>qarpat iluaqu- taasaaq taamaasiortoqarneratigut inassutigineqartut malinniarlugit in- gerlatseqatigiiffik qanoq iliuusseqartarnersoq takuneqarsinnaasammat.</w:t>
            </w:r>
          </w:p>
        </w:tc>
      </w:tr>
      <w:tr w:rsidR="00EF1EA2">
        <w:trPr>
          <w:trHeight w:val="2327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>ingerlatseqatigiiffiup iluani kukkunersiuisut aqutsisuannik toqqaasoqassasoq, atorfi- nitsitsineq s</w:t>
            </w:r>
            <w:r>
              <w:rPr>
                <w:sz w:val="20"/>
              </w:rPr>
              <w:t>oraarsitsinerillu aamma kukku- nersiuisut missingersuutaat pillugit inas- suteqaatinik saqqummiussisoqartarluni, aamma</w:t>
            </w:r>
          </w:p>
          <w:p w:rsidR="00EF1EA2" w:rsidRDefault="001E38A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ingerlatseqatigiiffiup iluani kukkunersiuisut inerniliinerannik inassuteqaataannillu qul- lersaqarfiup malitseqartitsineranik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nakkutil-</w:t>
            </w:r>
          </w:p>
          <w:p w:rsidR="00EF1EA2" w:rsidRDefault="001E38AF">
            <w:pPr>
              <w:pStyle w:val="TableParagraph"/>
              <w:spacing w:before="1" w:line="213" w:lineRule="exact"/>
              <w:ind w:left="827"/>
              <w:rPr>
                <w:sz w:val="20"/>
              </w:rPr>
            </w:pPr>
            <w:r>
              <w:rPr>
                <w:sz w:val="20"/>
              </w:rPr>
              <w:t>liissasoq.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058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2"/>
                <w:numId w:val="5"/>
              </w:numPr>
              <w:tabs>
                <w:tab w:val="left" w:pos="663"/>
              </w:tabs>
              <w:ind w:right="130" w:firstLine="0"/>
              <w:rPr>
                <w:sz w:val="20"/>
              </w:rPr>
            </w:pPr>
            <w:r>
              <w:rPr>
                <w:sz w:val="20"/>
              </w:rPr>
              <w:t xml:space="preserve">Toqqaasussanik ataatsimiititaliamik pilersits- isoqassappat </w:t>
            </w:r>
            <w:r>
              <w:rPr>
                <w:b/>
                <w:sz w:val="20"/>
              </w:rPr>
              <w:t xml:space="preserve">inassutigineqarpoq </w:t>
            </w:r>
            <w:r>
              <w:rPr>
                <w:sz w:val="20"/>
              </w:rPr>
              <w:t>ataatsimiitita- liap ulluinnarni aqutsisunik nalilersuinermut atatil- lugu minnerpaamik piareersarnermi makku sulias- sarissagai:</w:t>
            </w:r>
          </w:p>
          <w:p w:rsidR="00EF1EA2" w:rsidRDefault="001E38AF">
            <w:pPr>
              <w:pStyle w:val="TableParagraph"/>
              <w:numPr>
                <w:ilvl w:val="3"/>
                <w:numId w:val="5"/>
              </w:numPr>
              <w:tabs>
                <w:tab w:val="left" w:pos="828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Ulluinnarni aqutsinermi pisariaqartin- neqartut piukkunnaatit allaaserineqarneri kiisalu ulluinnarni aqutsinermi pigineqartut piginnaasat, ilisimasat misilittakkallu na- lilersorlugit,</w:t>
            </w:r>
          </w:p>
          <w:p w:rsidR="00EF1EA2" w:rsidRDefault="001E38AF">
            <w:pPr>
              <w:pStyle w:val="TableParagraph"/>
              <w:numPr>
                <w:ilvl w:val="3"/>
                <w:numId w:val="5"/>
              </w:numPr>
              <w:tabs>
                <w:tab w:val="left" w:pos="828"/>
              </w:tabs>
              <w:ind w:right="185"/>
              <w:rPr>
                <w:sz w:val="20"/>
              </w:rPr>
            </w:pPr>
            <w:r>
              <w:rPr>
                <w:sz w:val="20"/>
              </w:rPr>
              <w:t>Ulluinnarni aqutsisut aaqqissugaanerat, angissusiat, katitigaanerat ang</w:t>
            </w:r>
            <w:r>
              <w:rPr>
                <w:sz w:val="20"/>
              </w:rPr>
              <w:t>usaallu uki- umoortumik nalilersorlugit kiisalu al- lannguutaasinnaasunik siulersuisunut inassuteqarluni,</w:t>
            </w:r>
          </w:p>
          <w:p w:rsidR="00EF1EA2" w:rsidRDefault="001E38AF">
            <w:pPr>
              <w:pStyle w:val="TableParagraph"/>
              <w:numPr>
                <w:ilvl w:val="3"/>
                <w:numId w:val="5"/>
              </w:numPr>
              <w:tabs>
                <w:tab w:val="left" w:pos="828"/>
              </w:tabs>
              <w:ind w:right="177"/>
              <w:rPr>
                <w:sz w:val="20"/>
              </w:rPr>
            </w:pPr>
            <w:r>
              <w:rPr>
                <w:sz w:val="20"/>
              </w:rPr>
              <w:t>Aqutsisuni ilaasortat ataasiakkaat pigin- naasaat, ilisimasaat misilittagaallu uki- umoortumik nalilersorlugit kiisalu tamanna pillugu siulersuisunut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nalunaarusiorluni,</w:t>
            </w:r>
          </w:p>
          <w:p w:rsidR="00EF1EA2" w:rsidRDefault="001E38AF">
            <w:pPr>
              <w:pStyle w:val="TableParagraph"/>
              <w:numPr>
                <w:ilvl w:val="3"/>
                <w:numId w:val="5"/>
              </w:numPr>
              <w:tabs>
                <w:tab w:val="left" w:pos="828"/>
              </w:tabs>
              <w:spacing w:before="1" w:line="230" w:lineRule="exact"/>
              <w:ind w:right="689"/>
              <w:rPr>
                <w:sz w:val="20"/>
              </w:rPr>
            </w:pPr>
            <w:r>
              <w:rPr>
                <w:sz w:val="20"/>
              </w:rPr>
              <w:t>Ulluinnarni aqutsisut akornanniit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siu- lersuisunut ilaasortassamik siun- nersuuteqarluni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1197"/>
        </w:trPr>
        <w:tc>
          <w:tcPr>
            <w:tcW w:w="4740" w:type="dxa"/>
          </w:tcPr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/>
              <w:ind w:left="107" w:right="112"/>
              <w:rPr>
                <w:sz w:val="20"/>
              </w:rPr>
            </w:pPr>
            <w:r>
              <w:rPr>
                <w:sz w:val="20"/>
              </w:rPr>
              <w:t>Toqqaasussanik ataatsimiititaliamik pilersitsinissaq siulersuisut toqqassagunikku 5.1-imi allaaseri- neqartutut nalilersuisinnaapput.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315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2"/>
                <w:numId w:val="4"/>
              </w:numPr>
              <w:tabs>
                <w:tab w:val="left" w:pos="663"/>
              </w:tabs>
              <w:ind w:right="176" w:firstLine="0"/>
              <w:rPr>
                <w:sz w:val="20"/>
              </w:rPr>
            </w:pPr>
            <w:r>
              <w:rPr>
                <w:sz w:val="20"/>
              </w:rPr>
              <w:t xml:space="preserve">Akissarsiat pillugit ataatsimiititaliamik piler- sitsisoqassappat </w:t>
            </w:r>
            <w:r>
              <w:rPr>
                <w:b/>
                <w:sz w:val="20"/>
              </w:rPr>
              <w:t>inassutigineqarpoq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ataatsimiiti- taliaq piareersaalluni minnerpaamik ukuninnga suliaqassasoq:</w:t>
            </w:r>
          </w:p>
          <w:p w:rsidR="00EF1EA2" w:rsidRDefault="001E38AF">
            <w:pPr>
              <w:pStyle w:val="TableParagraph"/>
              <w:numPr>
                <w:ilvl w:val="3"/>
                <w:numId w:val="4"/>
              </w:numPr>
              <w:tabs>
                <w:tab w:val="left" w:pos="827"/>
                <w:tab w:val="left" w:pos="82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Siulersuisunut akuerisassanngortillugu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qul- lersaqarfimmut akissarsiat pillugit inger- latsinissamik inassuteqarneq (tassunga ilanngullugit kajumissuseqarneq tunngavi- galugu akissa</w:t>
            </w:r>
            <w:r>
              <w:rPr>
                <w:sz w:val="20"/>
              </w:rPr>
              <w:t>rsiaqartitsinissamut pingaar- nertigut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najoqqutassiat),</w:t>
            </w:r>
          </w:p>
          <w:p w:rsidR="00EF1EA2" w:rsidRDefault="001E38AF">
            <w:pPr>
              <w:pStyle w:val="TableParagraph"/>
              <w:numPr>
                <w:ilvl w:val="3"/>
                <w:numId w:val="4"/>
              </w:numPr>
              <w:tabs>
                <w:tab w:val="left" w:pos="827"/>
                <w:tab w:val="left" w:pos="828"/>
              </w:tabs>
              <w:ind w:right="131"/>
              <w:rPr>
                <w:sz w:val="20"/>
              </w:rPr>
            </w:pPr>
            <w:r>
              <w:rPr>
                <w:sz w:val="20"/>
              </w:rPr>
              <w:t>Qullersaqarfiup akissarsiassai pillugit siu- lersuisunut siunnersuuteqarneq kiisalu akissarsiat ingerlatseqatigiiffiup akissarsiat pillugit politikkianut pineqartullu sulineranik naliliinermut naapert</w:t>
            </w:r>
            <w:r>
              <w:rPr>
                <w:sz w:val="20"/>
              </w:rPr>
              <w:t>uunnersut qulakkeer- lugu. Suliffissuaqarfimmi suliffeqarfinni al- laniit qullersaqarfiup akissarsiai tamarmi- usut pillugit ataatsimiititaliaq ilisimasaqas- saaq,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aamma</w:t>
            </w:r>
          </w:p>
          <w:p w:rsidR="00EF1EA2" w:rsidRDefault="001E38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Qullersaqarfimmi akissarsiat ukiumoortumik nalu- naarusiami paasissutissani eqquissumi</w:t>
            </w:r>
            <w:r>
              <w:rPr>
                <w:sz w:val="20"/>
              </w:rPr>
              <w:t>k, eqqor-</w:t>
            </w:r>
          </w:p>
          <w:p w:rsidR="00EF1EA2" w:rsidRDefault="001E38AF">
            <w:pPr>
              <w:pStyle w:val="TableParagraph"/>
              <w:spacing w:line="228" w:lineRule="exact"/>
              <w:ind w:left="107" w:right="190"/>
              <w:rPr>
                <w:sz w:val="20"/>
              </w:rPr>
            </w:pPr>
            <w:r>
              <w:rPr>
                <w:sz w:val="20"/>
              </w:rPr>
              <w:t>tumik takutitsisumik tamakkiisumillu nalunaarutigi- neqarsimanerat nakkutigalugu.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275"/>
        </w:trPr>
        <w:tc>
          <w:tcPr>
            <w:tcW w:w="14789" w:type="dxa"/>
            <w:gridSpan w:val="4"/>
            <w:shd w:val="clear" w:color="auto" w:fill="CCFFCC"/>
          </w:tcPr>
          <w:p w:rsidR="00EF1EA2" w:rsidRDefault="001E38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 Aqutsisut akissarsiaat</w:t>
            </w:r>
          </w:p>
        </w:tc>
      </w:tr>
      <w:tr w:rsidR="00EF1EA2">
        <w:trPr>
          <w:trHeight w:val="554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6.1. Akissarsiat pillugit politikkip ilusia imarisaalu</w:t>
            </w:r>
          </w:p>
        </w:tc>
      </w:tr>
    </w:tbl>
    <w:p w:rsidR="00EF1EA2" w:rsidRDefault="00EF1EA2">
      <w:pPr>
        <w:spacing w:line="271" w:lineRule="exact"/>
        <w:rPr>
          <w:sz w:val="24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2301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2"/>
                <w:numId w:val="3"/>
              </w:numPr>
              <w:tabs>
                <w:tab w:val="left" w:pos="663"/>
              </w:tabs>
              <w:ind w:right="364" w:firstLine="0"/>
              <w:rPr>
                <w:sz w:val="20"/>
              </w:rPr>
            </w:pPr>
            <w:r>
              <w:rPr>
                <w:sz w:val="20"/>
              </w:rPr>
              <w:t xml:space="preserve">Qullersaqarfimmut sulisunullu aqutsisunut allanut akissarsiatigut politikki makkuninnga imaqartoq siulersuisunit akuerineqassasoq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:</w:t>
            </w:r>
          </w:p>
          <w:p w:rsidR="00EF1EA2" w:rsidRDefault="001E38AF">
            <w:pPr>
              <w:pStyle w:val="TableParagraph"/>
              <w:numPr>
                <w:ilvl w:val="3"/>
                <w:numId w:val="3"/>
              </w:numPr>
              <w:tabs>
                <w:tab w:val="left" w:pos="828"/>
              </w:tabs>
              <w:ind w:right="746"/>
              <w:rPr>
                <w:sz w:val="20"/>
              </w:rPr>
            </w:pPr>
            <w:r>
              <w:rPr>
                <w:sz w:val="20"/>
              </w:rPr>
              <w:t>akissarsianut ilaasut ataasiakkaat toqqarneqarnerinut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tunngavilersuut, aamma</w:t>
            </w:r>
          </w:p>
          <w:p w:rsidR="00EF1EA2" w:rsidRDefault="001E38AF">
            <w:pPr>
              <w:pStyle w:val="TableParagraph"/>
              <w:numPr>
                <w:ilvl w:val="3"/>
                <w:numId w:val="3"/>
              </w:numPr>
              <w:tabs>
                <w:tab w:val="left" w:pos="828"/>
              </w:tabs>
              <w:spacing w:before="1" w:line="230" w:lineRule="exact"/>
              <w:ind w:right="487"/>
              <w:rPr>
                <w:sz w:val="20"/>
              </w:rPr>
            </w:pPr>
            <w:r>
              <w:rPr>
                <w:sz w:val="20"/>
              </w:rPr>
              <w:t>akissarsiani immikkoortut ataasiakkaat akornanni oqimaaqatigiinnerinut tunngavilersuummut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nassuiaat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918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z w:val="20"/>
              </w:rPr>
              <w:t xml:space="preserve">6.1.2. Akissarsianut politikki tassanilu allannguutit ingerlatseqatigiiffiup ataatsimeersuarnerani akuerineqartassasut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151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612"/>
              <w:rPr>
                <w:sz w:val="20"/>
              </w:rPr>
            </w:pPr>
            <w:r>
              <w:rPr>
                <w:sz w:val="20"/>
              </w:rPr>
              <w:t xml:space="preserve">6.1.3. Akissarsianut politikkip, qullersaqarfiup akissaasersorneranut ilaasunik akissarsianut ilaasunik naammattumik allaaserinninnermik imaqarnissaa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607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 xml:space="preserve">6.1.4. Akissarsianut politikkip erseqqissuunissaa paasiuminartuunissaalu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imarisaalu ukiumoortumik nalunaarusiami aqutsisut nassuiaataanni eqqartorneqarluni, kiisalu akissarsianut politikki ingerlatseqatigiiffiup nittartagaani tamanut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saqqummiunneqarluni.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382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23"/>
              <w:rPr>
                <w:sz w:val="20"/>
              </w:rPr>
            </w:pPr>
            <w:r>
              <w:rPr>
                <w:sz w:val="20"/>
              </w:rPr>
              <w:t>6.1.5. Akissarsiat tamarmiusut, qullersaqarfimmi i</w:t>
            </w:r>
            <w:r>
              <w:rPr>
                <w:sz w:val="20"/>
              </w:rPr>
              <w:t>laasortat ataasiakkaat ingerlatseqatigiiffimmiit aamma suliffissuaqarfimmi suliffeqarfinnit allaniit pissarsiaat pillugit ukiumoortumik/suliffissuaqarfiup</w:t>
            </w:r>
          </w:p>
          <w:p w:rsidR="00EF1EA2" w:rsidRDefault="001E38AF">
            <w:pPr>
              <w:pStyle w:val="TableParagraph"/>
              <w:spacing w:before="4" w:line="228" w:lineRule="exact"/>
              <w:ind w:left="107" w:right="290"/>
              <w:rPr>
                <w:sz w:val="20"/>
              </w:rPr>
            </w:pPr>
            <w:r>
              <w:rPr>
                <w:sz w:val="20"/>
              </w:rPr>
              <w:t xml:space="preserve">naatsorsuutaani paasissutissanik aqutsisoqarfik tunniussisassasoq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aamma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69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389"/>
              <w:rPr>
                <w:sz w:val="20"/>
              </w:rPr>
            </w:pPr>
            <w:r>
              <w:rPr>
                <w:sz w:val="20"/>
              </w:rPr>
              <w:t>akissarsianut politikkimi ataqatigiissuseq pillugu nassuiaasoqarluni.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84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6.1.6. Akissarsiat tamarmiusut pillugit paasissutissiinerup ilaatut suliaqarneq tunngavigalugu ingerlatseqatigiiffiup qullersanut pisussaaffigisaanik pensionisiaqartitsisoqarnersoq kiisalu aaqqissuussinerit taakku nalingi aamma ukiup ingerlanerani allanngo</w:t>
            </w:r>
            <w:r>
              <w:rPr>
                <w:sz w:val="20"/>
              </w:rPr>
              <w:t xml:space="preserve">rarneri ilisimatitsissutigineqassasut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37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6.1.7. Soraarsitsinermi piffissalersuineq, sulisunik attassiinnarnissamut suliunnaarsitsinissamullu aaqqissuussinerit pillugit paasissutissat pingaarnerit ingerlatseqatigiiffiup ukiumoortumik nalunaarusiaani tamanut saqqummiunneqassasut</w:t>
            </w:r>
          </w:p>
          <w:p w:rsidR="00EF1EA2" w:rsidRDefault="001E38A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3489"/>
        </w:trPr>
        <w:tc>
          <w:tcPr>
            <w:tcW w:w="4740" w:type="dxa"/>
          </w:tcPr>
          <w:p w:rsidR="00EF1EA2" w:rsidRDefault="001E38AF">
            <w:pPr>
              <w:pStyle w:val="TableParagraph"/>
              <w:numPr>
                <w:ilvl w:val="2"/>
                <w:numId w:val="2"/>
              </w:numPr>
              <w:tabs>
                <w:tab w:val="left" w:pos="663"/>
              </w:tabs>
              <w:spacing w:line="242" w:lineRule="auto"/>
              <w:ind w:right="284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Inassutigineqarpoq </w:t>
            </w:r>
            <w:r>
              <w:rPr>
                <w:sz w:val="20"/>
              </w:rPr>
              <w:t>akissarsianut politikki allanngorartunik imaqarpat siulersuisut qulakkiissagaat:</w:t>
            </w:r>
          </w:p>
          <w:p w:rsidR="00EF1EA2" w:rsidRDefault="001E38AF">
            <w:pPr>
              <w:pStyle w:val="TableParagraph"/>
              <w:numPr>
                <w:ilvl w:val="3"/>
                <w:numId w:val="2"/>
              </w:numPr>
              <w:tabs>
                <w:tab w:val="left" w:pos="827"/>
                <w:tab w:val="left" w:pos="828"/>
              </w:tabs>
              <w:spacing w:line="237" w:lineRule="auto"/>
              <w:ind w:right="355"/>
              <w:rPr>
                <w:sz w:val="20"/>
              </w:rPr>
            </w:pPr>
            <w:r>
              <w:rPr>
                <w:sz w:val="20"/>
              </w:rPr>
              <w:t>Akissarsiat ilai allanngorartut akissarsiat tamarmiusut annerpaamik affaatut annertutigissasut,</w:t>
            </w:r>
          </w:p>
          <w:p w:rsidR="00EF1EA2" w:rsidRDefault="001E38AF">
            <w:pPr>
              <w:pStyle w:val="TableParagraph"/>
              <w:numPr>
                <w:ilvl w:val="3"/>
                <w:numId w:val="2"/>
              </w:numPr>
              <w:tabs>
                <w:tab w:val="left" w:pos="827"/>
                <w:tab w:val="left" w:pos="828"/>
              </w:tabs>
              <w:ind w:right="179"/>
              <w:rPr>
                <w:sz w:val="20"/>
              </w:rPr>
            </w:pPr>
            <w:r>
              <w:rPr>
                <w:sz w:val="20"/>
              </w:rPr>
              <w:t>Aqutsisut akissarsiaqartinneri, ajutoorfiusinnaasut naatsorsuutigineqarsinnaasut aamma siunissami qanittumi ungasissumilu aktiaatilinnut nalinik pilersitsinerit akornanni naleqquttumik oqimaaqatigiissumillu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ataqatigiittoqarnera,</w:t>
            </w:r>
          </w:p>
          <w:p w:rsidR="00EF1EA2" w:rsidRDefault="001E38AF">
            <w:pPr>
              <w:pStyle w:val="TableParagraph"/>
              <w:numPr>
                <w:ilvl w:val="3"/>
                <w:numId w:val="2"/>
              </w:numPr>
              <w:tabs>
                <w:tab w:val="left" w:pos="827"/>
                <w:tab w:val="left" w:pos="828"/>
              </w:tabs>
              <w:spacing w:before="13" w:line="228" w:lineRule="exact"/>
              <w:ind w:right="99"/>
              <w:rPr>
                <w:sz w:val="20"/>
              </w:rPr>
            </w:pPr>
            <w:r>
              <w:rPr>
                <w:sz w:val="20"/>
              </w:rPr>
              <w:t>Allanngorartut piviusunngor</w:t>
            </w:r>
            <w:r>
              <w:rPr>
                <w:sz w:val="20"/>
              </w:rPr>
              <w:t>tinnissaannut angusatigut piumasaqaatit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erseqqissuuneri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</w:t>
            </w:r>
            <w:r>
              <w:rPr>
                <w:sz w:val="20"/>
              </w:rPr>
              <w:t>nersoq takuneqarsinnaasammat.</w:t>
            </w:r>
          </w:p>
        </w:tc>
      </w:tr>
      <w:tr w:rsidR="00EF1EA2">
        <w:trPr>
          <w:trHeight w:val="2313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29" w:lineRule="exact"/>
              <w:ind w:left="827"/>
              <w:rPr>
                <w:sz w:val="20"/>
              </w:rPr>
            </w:pPr>
            <w:r>
              <w:rPr>
                <w:sz w:val="20"/>
              </w:rPr>
              <w:t>uuttorneqarsinnaanerilu, aamma</w:t>
            </w:r>
          </w:p>
          <w:p w:rsidR="00EF1EA2" w:rsidRDefault="001E38A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11"/>
              <w:rPr>
                <w:sz w:val="20"/>
              </w:rPr>
            </w:pPr>
            <w:r>
              <w:rPr>
                <w:sz w:val="20"/>
              </w:rPr>
              <w:t>Akissarsiat pillugit isumaqatigiissutip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ilaa allanngorartut tamakkiisumik ilaannakuusumilluunniit ukioq ataaseq sinnerlugu katersorneqarsinnaanerannik ungasissoq isigalugu nalinik pilersitsinissamik qulakkeerinninnissaq anguniarlugu piumasaqaatinik aalajangersaasoqassasoq.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275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444"/>
              <w:rPr>
                <w:sz w:val="20"/>
              </w:rPr>
            </w:pPr>
            <w:r>
              <w:rPr>
                <w:sz w:val="20"/>
              </w:rPr>
              <w:t>6.1.9. Qullersaqar</w:t>
            </w:r>
            <w:r>
              <w:rPr>
                <w:sz w:val="20"/>
              </w:rPr>
              <w:t>fimmi akissarsiat pillugit isumaqatigiissutit, akissarsiat ilai allanngorartut pillugit isumaqatigiissutinik imaqartut, paasissutissat, kingusinnerusukkut kukkusuunerannik uppernarsarneqartut, tunngavigalugit akissarsiat ilai allanngorartut tunniunneqarsim</w:t>
            </w:r>
            <w:r>
              <w:rPr>
                <w:sz w:val="20"/>
              </w:rPr>
              <w:t xml:space="preserve">asut tamakkiisumik ilaannakuusumilluunniit utertinneqarnissaannut pisuni aalajangersimaqqissaartuni ingerlatseqatigiiffiup pisinnaatitaaffeqarneranik aalajangersaassasut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61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 xml:space="preserve">6.1.10. Suliunnaarsitsinermi ajunngitsorsiassat, soraarsitsinermi piffissalersuineq assigisaalluunniit annerpaamik aalajangersimasumik akissarsiatut naleqassasut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 Suliunnaarsitsinermi ajungitsorsiat taamaallaat tunniunenqarsinnaapput ing</w:t>
            </w:r>
            <w:r>
              <w:rPr>
                <w:sz w:val="20"/>
              </w:rPr>
              <w:t>erlatseqatigiiffik</w:t>
            </w:r>
          </w:p>
          <w:p w:rsidR="00EF1EA2" w:rsidRDefault="001E38AF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soraarsitsisuuppat.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4"/>
        </w:trPr>
        <w:tc>
          <w:tcPr>
            <w:tcW w:w="14789" w:type="dxa"/>
            <w:gridSpan w:val="4"/>
            <w:shd w:val="clear" w:color="auto" w:fill="CCFFCC"/>
          </w:tcPr>
          <w:p w:rsidR="00EF1EA2" w:rsidRDefault="001E38A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 Naatsorsuutinik saqqummiussineq (aningaasaqarneq pillugu nalunaaruteqarneq)</w:t>
            </w:r>
          </w:p>
        </w:tc>
      </w:tr>
    </w:tbl>
    <w:p w:rsidR="00EF1EA2" w:rsidRDefault="00EF1EA2">
      <w:pPr>
        <w:spacing w:line="274" w:lineRule="exact"/>
        <w:rPr>
          <w:sz w:val="24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</w:t>
            </w:r>
            <w:r>
              <w:rPr>
                <w:sz w:val="20"/>
              </w:rPr>
              <w:t>eratigut inassutigineqartut malinniarlugit in- gerlatseqatigiiffik qanoq iliuusseqartarnersoq takuneqarsinnaasammat.</w:t>
            </w:r>
          </w:p>
        </w:tc>
      </w:tr>
      <w:tr w:rsidR="00EF1EA2">
        <w:trPr>
          <w:trHeight w:val="554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7.1. Paasissutissat attuumassuteqartut allat</w:t>
            </w:r>
          </w:p>
        </w:tc>
      </w:tr>
      <w:tr w:rsidR="00EF1EA2">
        <w:trPr>
          <w:trHeight w:val="2068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344"/>
              <w:rPr>
                <w:sz w:val="20"/>
              </w:rPr>
            </w:pPr>
            <w:r>
              <w:rPr>
                <w:sz w:val="20"/>
              </w:rPr>
              <w:t>7.1.1. Ukiumoortumik nalunaarusiaq allatigullu aningaasaqarnikkut nalunaarusiaq, tigusisussap paasissutissatigut pisariaqartitsineranut naleqqiullugu piumasarineqartutut attuumassuteqartutulluunniit naatsorsuutigineqartunik, aningaasaqarnikkut aamma aninga</w:t>
            </w:r>
            <w:r>
              <w:rPr>
                <w:sz w:val="20"/>
              </w:rPr>
              <w:t>asanut tunngasuunngitsunik paasissutissanik ilassuteqarnissaa</w:t>
            </w:r>
          </w:p>
          <w:p w:rsidR="00EF1EA2" w:rsidRDefault="001E38AF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37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712"/>
              <w:rPr>
                <w:sz w:val="20"/>
              </w:rPr>
            </w:pPr>
            <w:r>
              <w:rPr>
                <w:sz w:val="20"/>
              </w:rPr>
              <w:t xml:space="preserve">7.1.2. Ukiumoortumik nalunaarusiami ingerlatseqatigiiffiup anguniagaanik naammassisaqarnermik allaaserinninnissaa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tassunga ilanngullugu</w:t>
            </w:r>
          </w:p>
          <w:p w:rsidR="00EF1EA2" w:rsidRDefault="001E38AF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anguniakkat siulersuisunit aktiaatilimmiillu aalajangersarneqarsimasut.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  <w:shd w:val="clear" w:color="auto" w:fill="CCFFCC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 Qularnartut nakkutigalugit aqutsineq suliffiullu iluani nakkutilliineq</w:t>
            </w:r>
          </w:p>
        </w:tc>
      </w:tr>
      <w:tr w:rsidR="00EF1EA2">
        <w:trPr>
          <w:trHeight w:val="554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8.1. Qularnartut suunerinik paasisaqarneq</w:t>
            </w:r>
          </w:p>
        </w:tc>
      </w:tr>
      <w:tr w:rsidR="00EF1EA2">
        <w:trPr>
          <w:trHeight w:val="1607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200"/>
              <w:rPr>
                <w:sz w:val="20"/>
              </w:rPr>
            </w:pPr>
            <w:r>
              <w:rPr>
                <w:sz w:val="20"/>
              </w:rPr>
              <w:t>8.1.1. Ingerlatseqatigiiffiup iliuusissaanik pingaarnertigullu anguniagaanik piviusunngortitsinermut atatillugu niuernikkut qularnartut pingaarnerit siulersuisunit ikinnerpaamik, kiisalu naatsorsuutit</w:t>
            </w:r>
          </w:p>
          <w:p w:rsidR="00EF1EA2" w:rsidRDefault="001E38AF">
            <w:pPr>
              <w:pStyle w:val="TableParagraph"/>
              <w:spacing w:before="2" w:line="228" w:lineRule="exact"/>
              <w:ind w:left="107" w:right="122"/>
              <w:rPr>
                <w:sz w:val="20"/>
              </w:rPr>
            </w:pPr>
            <w:r>
              <w:rPr>
                <w:sz w:val="20"/>
              </w:rPr>
              <w:t>saqqummiunnerini qularnartut ukiumut ataasiarluni paasi</w:t>
            </w:r>
            <w:r>
              <w:rPr>
                <w:sz w:val="20"/>
              </w:rPr>
              <w:t xml:space="preserve">sarnissaat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460"/>
        </w:trPr>
        <w:tc>
          <w:tcPr>
            <w:tcW w:w="4740" w:type="dxa"/>
          </w:tcPr>
          <w:p w:rsidR="00EF1EA2" w:rsidRDefault="001E38AF">
            <w:pPr>
              <w:pStyle w:val="TableParagraph"/>
              <w:spacing w:before="4" w:line="228" w:lineRule="exact"/>
              <w:ind w:left="107" w:right="956"/>
              <w:rPr>
                <w:sz w:val="20"/>
              </w:rPr>
            </w:pPr>
            <w:r>
              <w:rPr>
                <w:sz w:val="20"/>
              </w:rPr>
              <w:t>8.1.2. Siulersuisut ineriartornermik malinnaanissaat aamma pisariaqartutigut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1EA2" w:rsidRDefault="00EF1EA2">
      <w:pPr>
        <w:rPr>
          <w:rFonts w:ascii="Times New Roman"/>
          <w:sz w:val="20"/>
        </w:rPr>
        <w:sectPr w:rsidR="00EF1EA2">
          <w:footerReference w:type="default" r:id="rId9"/>
          <w:pgSz w:w="16840" w:h="11900" w:orient="landscape"/>
          <w:pgMar w:top="1100" w:right="900" w:bottom="1040" w:left="900" w:header="0" w:footer="852" w:gutter="0"/>
          <w:pgNumType w:start="2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</w:t>
            </w:r>
            <w:r>
              <w:rPr>
                <w:sz w:val="20"/>
              </w:rPr>
              <w:t>angilaq, taamaattorli nassuiaatigineqarpat iluaqu- taasaaq taamaasiortoqarneratigut inassutigineqartut malinniarlugit in- gerlatseqatigiiffik qanoq iliuusseqartarnersoq takuneqarsinnaasammat.</w:t>
            </w:r>
          </w:p>
        </w:tc>
      </w:tr>
      <w:tr w:rsidR="00EF1EA2">
        <w:trPr>
          <w:trHeight w:val="161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z w:val="20"/>
              </w:rPr>
              <w:t xml:space="preserve">aalajangiisarnissaat siunertaralugu ingerlatsinerit, sinaakkutissat il.il. akuerineqarsimasut eqqortinnissaat aamma immikkoortut qularnartut pingaarnerit iluanni ineriartorneq pillugu qullersaqarfiup siulersuisunut ingerlaavartumik nalunaarusiortarnissaa 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921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245"/>
              <w:rPr>
                <w:sz w:val="20"/>
              </w:rPr>
            </w:pPr>
            <w:r>
              <w:rPr>
                <w:sz w:val="20"/>
              </w:rPr>
              <w:t>8.1.3. ulluinnarni aqutsisut akisussaaffitsik pillugu eqqortumik sillimmaserneqarsimanersut</w:t>
            </w:r>
          </w:p>
          <w:p w:rsidR="00EF1EA2" w:rsidRDefault="001E38AF">
            <w:pPr>
              <w:pStyle w:val="TableParagraph"/>
              <w:spacing w:before="3" w:line="228" w:lineRule="exact"/>
              <w:ind w:left="107" w:right="579"/>
              <w:rPr>
                <w:sz w:val="20"/>
              </w:rPr>
            </w:pPr>
            <w:r>
              <w:rPr>
                <w:sz w:val="20"/>
              </w:rPr>
              <w:t>siulersuisunit ukiumut ataasiarluni naliliiffigineqartarnissaa i</w:t>
            </w:r>
            <w:r>
              <w:rPr>
                <w:b/>
                <w:sz w:val="20"/>
              </w:rPr>
              <w:t>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8.3. Qularnartut nakkutigalugit aqutsinerup ammaffiunissaa</w:t>
            </w:r>
          </w:p>
        </w:tc>
      </w:tr>
      <w:tr w:rsidR="00EF1EA2">
        <w:trPr>
          <w:trHeight w:val="137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z w:val="20"/>
              </w:rPr>
              <w:t xml:space="preserve">8.3.1. Niuernikkut qularnartunut tunngatillugu ingerlatseqatigiiffiup aarlerinartunik aqutsinera pillugu ingerlatseqatigiiffiup aqutsisut nassuiaataani paasissutissiinissaa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  <w:shd w:val="clear" w:color="auto" w:fill="CCFFCC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 Kukkunersiuineq</w:t>
            </w: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9.1. Kukkunersiuisumut atassuteqarneq</w:t>
            </w:r>
          </w:p>
        </w:tc>
      </w:tr>
      <w:tr w:rsidR="00EF1EA2">
        <w:trPr>
          <w:trHeight w:val="137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445"/>
              <w:rPr>
                <w:sz w:val="20"/>
              </w:rPr>
            </w:pPr>
            <w:r>
              <w:rPr>
                <w:sz w:val="20"/>
              </w:rPr>
              <w:t xml:space="preserve">9.1.1. Kukkunersiuisup siulersuisullu akornanni akuttunngitsumik attaveqartarneq paasissutissanillu paarlaasseqatigiinneq siulersuisunit qulakkeerneqassasoq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232"/>
        </w:trPr>
        <w:tc>
          <w:tcPr>
            <w:tcW w:w="4740" w:type="dxa"/>
          </w:tcPr>
          <w:p w:rsidR="00EF1EA2" w:rsidRDefault="001E38AF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9.1.2. Kukkunersiuineq pillugu isumaqatigiissut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F1EA2" w:rsidRDefault="00EF1EA2">
      <w:pPr>
        <w:rPr>
          <w:rFonts w:ascii="Times New Roman"/>
          <w:sz w:val="16"/>
        </w:rPr>
        <w:sectPr w:rsidR="00EF1EA2">
          <w:pgSz w:w="16840" w:h="11900" w:orient="landscape"/>
          <w:pgMar w:top="1100" w:right="900" w:bottom="1040" w:left="900" w:header="0" w:footer="852" w:gutter="0"/>
          <w:cols w:space="708"/>
        </w:sectPr>
      </w:pPr>
    </w:p>
    <w:p w:rsidR="00EF1EA2" w:rsidRDefault="00EF1EA2">
      <w:pPr>
        <w:pStyle w:val="Brdtekst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1711"/>
        <w:gridCol w:w="1709"/>
        <w:gridCol w:w="6629"/>
      </w:tblGrid>
      <w:tr w:rsidR="00EF1EA2">
        <w:trPr>
          <w:trHeight w:val="1701"/>
        </w:trPr>
        <w:tc>
          <w:tcPr>
            <w:tcW w:w="4740" w:type="dxa"/>
            <w:shd w:val="clear" w:color="auto" w:fill="329965"/>
          </w:tcPr>
          <w:p w:rsidR="00EF1EA2" w:rsidRDefault="001E38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Inassuteqaat</w:t>
            </w:r>
          </w:p>
        </w:tc>
        <w:tc>
          <w:tcPr>
            <w:tcW w:w="1711" w:type="dxa"/>
            <w:shd w:val="clear" w:color="auto" w:fill="329965"/>
          </w:tcPr>
          <w:p w:rsidR="00EF1EA2" w:rsidRDefault="001E38AF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lippaa</w:t>
            </w:r>
          </w:p>
        </w:tc>
        <w:tc>
          <w:tcPr>
            <w:tcW w:w="1709" w:type="dxa"/>
            <w:shd w:val="clear" w:color="auto" w:fill="329965"/>
          </w:tcPr>
          <w:p w:rsidR="00EF1EA2" w:rsidRDefault="001E38A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Ingerlatseqa- tigiiffiup ma- linngilaa</w:t>
            </w:r>
          </w:p>
        </w:tc>
        <w:tc>
          <w:tcPr>
            <w:tcW w:w="6629" w:type="dxa"/>
            <w:shd w:val="clear" w:color="auto" w:fill="329965"/>
          </w:tcPr>
          <w:p w:rsidR="00EF1EA2" w:rsidRDefault="001E38AF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Ingerlatseqatigiiffiup inassutigineqartut malippai/malin- ngilai makku pissutigalugit:</w:t>
            </w:r>
          </w:p>
          <w:p w:rsidR="00EF1EA2" w:rsidRDefault="00EF1E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F1EA2" w:rsidRDefault="001E38AF">
            <w:pPr>
              <w:pStyle w:val="TableParagraph"/>
              <w:spacing w:before="1" w:line="230" w:lineRule="atLeast"/>
              <w:ind w:left="107" w:right="232"/>
              <w:rPr>
                <w:sz w:val="20"/>
              </w:rPr>
            </w:pPr>
            <w:r>
              <w:rPr>
                <w:sz w:val="20"/>
              </w:rPr>
              <w:t>Inassutigineqartut malinneqarpat ingerlatseqatigiiffik nassuiaateqarnis- saminut pisussaatitaangilaq, taamaattorli nassuiaatigineqarpat iluaqu- taasaaq taamaasiortoqarneratigut inassutigineqartut malinniarlugit in- gerlatseqatigiiffik qanoq iliuusseqartarn</w:t>
            </w:r>
            <w:r>
              <w:rPr>
                <w:sz w:val="20"/>
              </w:rPr>
              <w:t>ersoq takuneqarsinnaasammat.</w:t>
            </w:r>
          </w:p>
        </w:tc>
      </w:tr>
      <w:tr w:rsidR="00EF1EA2">
        <w:trPr>
          <w:trHeight w:val="1379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1156"/>
              <w:rPr>
                <w:sz w:val="20"/>
              </w:rPr>
            </w:pPr>
            <w:r>
              <w:rPr>
                <w:sz w:val="20"/>
              </w:rPr>
              <w:t xml:space="preserve">tassungalu atasoq kukkunersiuisup akissarsiaqarnissaa pillugu siulersuisut kukkunnersiuisullu akornanni isumaqatigiissutigineqassasoq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1840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 xml:space="preserve">9.1.3. Siulersuisut pisariaqartinneqarpallu kukkunersiuinermi ataatsimiititaliaq ikinnerpaamik ukiumut ataasiarluni kukkunersiuisumik naapitsisarnissaa, qullersaqarfimmit peqataaffigineqanngitsumik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. Suliffiup iluani kukkunersiuisunut, ta</w:t>
            </w:r>
            <w:r>
              <w:rPr>
                <w:sz w:val="20"/>
              </w:rPr>
              <w:t>amaattoqarpat, taamaaqataanik tamanna aamma atuuppoq.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EA2">
        <w:trPr>
          <w:trHeight w:val="551"/>
        </w:trPr>
        <w:tc>
          <w:tcPr>
            <w:tcW w:w="14789" w:type="dxa"/>
            <w:gridSpan w:val="4"/>
          </w:tcPr>
          <w:p w:rsidR="00EF1EA2" w:rsidRDefault="001E38A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9.2. Suliffiup iluani kukkunersiuisut</w:t>
            </w:r>
          </w:p>
        </w:tc>
      </w:tr>
      <w:tr w:rsidR="00EF1EA2">
        <w:trPr>
          <w:trHeight w:val="2301"/>
        </w:trPr>
        <w:tc>
          <w:tcPr>
            <w:tcW w:w="4740" w:type="dxa"/>
          </w:tcPr>
          <w:p w:rsidR="00EF1EA2" w:rsidRDefault="001E38AF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9.2.1. Ingerlatseqatigiiffiup iluani nakkutilliinernut qularnartullu nakkutigalugit aqutsinermut tapertaasumik suliffiup iluani kukkunersiusoqassanersoq ingerlatseqatigiiffinni angisuuni siulersuisut ikinnerpaamik ukiumut ataasiarlutik aalajangiisarnissaat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inassutigineqarpoq</w:t>
            </w:r>
            <w:r>
              <w:rPr>
                <w:sz w:val="20"/>
              </w:rPr>
              <w:t>, tamannalu aalajangiineq ukiumoortumik nalunaarusiami aqutsisut nassuiaataanni tunngavilersortarlugu.</w:t>
            </w:r>
          </w:p>
        </w:tc>
        <w:tc>
          <w:tcPr>
            <w:tcW w:w="1711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9" w:type="dxa"/>
          </w:tcPr>
          <w:p w:rsidR="00EF1EA2" w:rsidRDefault="00EF1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1E38AF"/>
    <w:sectPr w:rsidR="00000000">
      <w:pgSz w:w="16840" w:h="11900" w:orient="landscape"/>
      <w:pgMar w:top="1100" w:right="900" w:bottom="1040" w:left="900" w:header="0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38AF">
      <w:r>
        <w:separator/>
      </w:r>
    </w:p>
  </w:endnote>
  <w:endnote w:type="continuationSeparator" w:id="0">
    <w:p w:rsidR="00000000" w:rsidRDefault="001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A2" w:rsidRDefault="001E38AF">
    <w:pPr>
      <w:pStyle w:val="Brdtekst"/>
      <w:spacing w:line="14" w:lineRule="auto"/>
      <w:rPr>
        <w:sz w:val="17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74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6824980</wp:posOffset>
              </wp:positionV>
              <wp:extent cx="4642485" cy="152400"/>
              <wp:effectExtent l="1905" t="0" r="381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2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EA2" w:rsidRDefault="001E38AF">
                          <w:pPr>
                            <w:spacing w:line="21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Nalunaarsuinissamut immersugassaq – Nutarterneqarpoq ulloq 6. december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5.65pt;margin-top:537.4pt;width:365.55pt;height:12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P8rgIAAKk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" filled="f" stroked="f">
              <v:textbox inset="0,0,0,0">
                <w:txbxContent>
                  <w:p w:rsidR="00EF1EA2" w:rsidRDefault="001E38AF">
                    <w:pPr>
                      <w:spacing w:line="21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Nalunaarsuinissamut immersugassaq – Nutarterneqarpoq ulloq 6. december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74272" behindDoc="1" locked="0" layoutInCell="1" allowOverlap="1">
              <wp:simplePos x="0" y="0"/>
              <wp:positionH relativeFrom="page">
                <wp:posOffset>9862185</wp:posOffset>
              </wp:positionH>
              <wp:positionV relativeFrom="page">
                <wp:posOffset>6829425</wp:posOffset>
              </wp:positionV>
              <wp:extent cx="135890" cy="177800"/>
              <wp:effectExtent l="3810" t="0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EA2" w:rsidRDefault="001E38AF">
                          <w:pPr>
                            <w:pStyle w:val="Brdtekst"/>
                            <w:spacing w:line="25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776.55pt;margin-top:537.75pt;width:10.7pt;height:14pt;z-index:-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WdsgIAAK8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" filled="f" stroked="f">
              <v:textbox inset="0,0,0,0">
                <w:txbxContent>
                  <w:p w:rsidR="00EF1EA2" w:rsidRDefault="001E38AF">
                    <w:pPr>
                      <w:pStyle w:val="Brdtekst"/>
                      <w:spacing w:line="25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A2" w:rsidRDefault="001E38AF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7429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6824980</wp:posOffset>
              </wp:positionV>
              <wp:extent cx="4642485" cy="152400"/>
              <wp:effectExtent l="1905" t="0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2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EA2" w:rsidRDefault="001E38AF">
                          <w:pPr>
                            <w:spacing w:line="21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Nalunaarsuinissamut immersugassaq – Nutarterneqarpoq ulloq 6. december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5.65pt;margin-top:537.4pt;width:365.55pt;height:12pt;z-index:-4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sQ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" filled="f" stroked="f">
              <v:textbox inset="0,0,0,0">
                <w:txbxContent>
                  <w:p w:rsidR="00EF1EA2" w:rsidRDefault="001E38AF">
                    <w:pPr>
                      <w:spacing w:line="21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Nalunaarsuinissamut immersugassaq – Nutarterneqarpoq ulloq 6. december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74320" behindDoc="1" locked="0" layoutInCell="1" allowOverlap="1">
              <wp:simplePos x="0" y="0"/>
              <wp:positionH relativeFrom="page">
                <wp:posOffset>9778365</wp:posOffset>
              </wp:positionH>
              <wp:positionV relativeFrom="page">
                <wp:posOffset>6829425</wp:posOffset>
              </wp:positionV>
              <wp:extent cx="220980" cy="177800"/>
              <wp:effectExtent l="0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EA2" w:rsidRDefault="001E38AF">
                          <w:pPr>
                            <w:pStyle w:val="Brdtekst"/>
                            <w:spacing w:line="25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769.95pt;margin-top:537.75pt;width:17.4pt;height:14pt;z-index:-4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cwsg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" filled="f" stroked="f">
              <v:textbox inset="0,0,0,0">
                <w:txbxContent>
                  <w:p w:rsidR="00EF1EA2" w:rsidRDefault="001E38AF">
                    <w:pPr>
                      <w:pStyle w:val="Brdtekst"/>
                      <w:spacing w:line="25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A2" w:rsidRDefault="001E38AF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7434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6824980</wp:posOffset>
              </wp:positionV>
              <wp:extent cx="4642485" cy="152400"/>
              <wp:effectExtent l="1905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2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EA2" w:rsidRDefault="001E38AF">
                          <w:pPr>
                            <w:spacing w:line="21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Nalunaarsuinissamut immersugassaq – Nutarterneqarpoq ulloq 6. december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.65pt;margin-top:537.4pt;width:365.55pt;height:12pt;z-index:-4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fX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" filled="f" stroked="f">
              <v:textbox inset="0,0,0,0">
                <w:txbxContent>
                  <w:p w:rsidR="00EF1EA2" w:rsidRDefault="001E38AF">
                    <w:pPr>
                      <w:spacing w:line="21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Nalunaarsuinissamut immersugassaq – Nutarterneqarpoq ulloq 6. december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74368" behindDoc="1" locked="0" layoutInCell="1" allowOverlap="1">
              <wp:simplePos x="0" y="0"/>
              <wp:positionH relativeFrom="page">
                <wp:posOffset>9778365</wp:posOffset>
              </wp:positionH>
              <wp:positionV relativeFrom="page">
                <wp:posOffset>6829425</wp:posOffset>
              </wp:positionV>
              <wp:extent cx="220980" cy="177800"/>
              <wp:effectExtent l="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EA2" w:rsidRDefault="001E38AF">
                          <w:pPr>
                            <w:pStyle w:val="Brdtekst"/>
                            <w:spacing w:line="25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769.95pt;margin-top:537.75pt;width:17.4pt;height:14pt;z-index:-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" filled="f" stroked="f">
              <v:textbox inset="0,0,0,0">
                <w:txbxContent>
                  <w:p w:rsidR="00EF1EA2" w:rsidRDefault="001E38AF">
                    <w:pPr>
                      <w:pStyle w:val="Brdtekst"/>
                      <w:spacing w:line="25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38AF">
      <w:r>
        <w:separator/>
      </w:r>
    </w:p>
  </w:footnote>
  <w:footnote w:type="continuationSeparator" w:id="0">
    <w:p w:rsidR="00000000" w:rsidRDefault="001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E61"/>
    <w:multiLevelType w:val="multilevel"/>
    <w:tmpl w:val="A1EA34D0"/>
    <w:lvl w:ilvl="0">
      <w:start w:val="5"/>
      <w:numFmt w:val="decimal"/>
      <w:lvlText w:val="%1"/>
      <w:lvlJc w:val="left"/>
      <w:pPr>
        <w:ind w:left="107" w:hanging="55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" w:hanging="55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123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92" w:hanging="360"/>
      </w:pPr>
      <w:rPr>
        <w:rFonts w:hint="default"/>
      </w:rPr>
    </w:lvl>
    <w:lvl w:ilvl="7">
      <w:numFmt w:val="bullet"/>
      <w:lvlText w:val="•"/>
      <w:lvlJc w:val="left"/>
      <w:pPr>
        <w:ind w:left="3426" w:hanging="360"/>
      </w:pPr>
      <w:rPr>
        <w:rFonts w:hint="default"/>
      </w:rPr>
    </w:lvl>
    <w:lvl w:ilvl="8"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1" w15:restartNumberingAfterBreak="0">
    <w:nsid w:val="1B3731E7"/>
    <w:multiLevelType w:val="hybridMultilevel"/>
    <w:tmpl w:val="6F06B5C0"/>
    <w:lvl w:ilvl="0" w:tplc="2E500C48">
      <w:start w:val="3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6B0E58D8"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A8CE89BC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6DD875DC">
      <w:numFmt w:val="bullet"/>
      <w:lvlText w:val="•"/>
      <w:lvlJc w:val="left"/>
      <w:pPr>
        <w:ind w:left="1993" w:hanging="360"/>
      </w:pPr>
      <w:rPr>
        <w:rFonts w:hint="default"/>
      </w:rPr>
    </w:lvl>
    <w:lvl w:ilvl="4" w:tplc="F6E41DC8"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082CBF50">
      <w:numFmt w:val="bullet"/>
      <w:lvlText w:val="•"/>
      <w:lvlJc w:val="left"/>
      <w:pPr>
        <w:ind w:left="2775" w:hanging="360"/>
      </w:pPr>
      <w:rPr>
        <w:rFonts w:hint="default"/>
      </w:rPr>
    </w:lvl>
    <w:lvl w:ilvl="6" w:tplc="F4F02DC2">
      <w:numFmt w:val="bullet"/>
      <w:lvlText w:val="•"/>
      <w:lvlJc w:val="left"/>
      <w:pPr>
        <w:ind w:left="3166" w:hanging="360"/>
      </w:pPr>
      <w:rPr>
        <w:rFonts w:hint="default"/>
      </w:rPr>
    </w:lvl>
    <w:lvl w:ilvl="7" w:tplc="D9D8D07A">
      <w:numFmt w:val="bullet"/>
      <w:lvlText w:val="•"/>
      <w:lvlJc w:val="left"/>
      <w:pPr>
        <w:ind w:left="3557" w:hanging="360"/>
      </w:pPr>
      <w:rPr>
        <w:rFonts w:hint="default"/>
      </w:rPr>
    </w:lvl>
    <w:lvl w:ilvl="8" w:tplc="8F44CF26">
      <w:numFmt w:val="bullet"/>
      <w:lvlText w:val="•"/>
      <w:lvlJc w:val="left"/>
      <w:pPr>
        <w:ind w:left="3948" w:hanging="360"/>
      </w:pPr>
      <w:rPr>
        <w:rFonts w:hint="default"/>
      </w:rPr>
    </w:lvl>
  </w:abstractNum>
  <w:abstractNum w:abstractNumId="2" w15:restartNumberingAfterBreak="0">
    <w:nsid w:val="1B677CC2"/>
    <w:multiLevelType w:val="multilevel"/>
    <w:tmpl w:val="794494D8"/>
    <w:lvl w:ilvl="0">
      <w:start w:val="6"/>
      <w:numFmt w:val="decimal"/>
      <w:lvlText w:val="%1"/>
      <w:lvlJc w:val="left"/>
      <w:pPr>
        <w:ind w:left="107" w:hanging="5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555"/>
        <w:jc w:val="left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7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123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92" w:hanging="360"/>
      </w:pPr>
      <w:rPr>
        <w:rFonts w:hint="default"/>
      </w:rPr>
    </w:lvl>
    <w:lvl w:ilvl="7">
      <w:numFmt w:val="bullet"/>
      <w:lvlText w:val="•"/>
      <w:lvlJc w:val="left"/>
      <w:pPr>
        <w:ind w:left="3426" w:hanging="360"/>
      </w:pPr>
      <w:rPr>
        <w:rFonts w:hint="default"/>
      </w:rPr>
    </w:lvl>
    <w:lvl w:ilvl="8"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3" w15:restartNumberingAfterBreak="0">
    <w:nsid w:val="288C4BA6"/>
    <w:multiLevelType w:val="hybridMultilevel"/>
    <w:tmpl w:val="EC7E2958"/>
    <w:lvl w:ilvl="0" w:tplc="8312ACE4">
      <w:start w:val="2"/>
      <w:numFmt w:val="lowerLetter"/>
      <w:lvlText w:val="%1)"/>
      <w:lvlJc w:val="left"/>
      <w:pPr>
        <w:ind w:left="827" w:hanging="360"/>
        <w:jc w:val="left"/>
      </w:pPr>
      <w:rPr>
        <w:rFonts w:hint="default"/>
        <w:spacing w:val="-1"/>
        <w:w w:val="99"/>
      </w:rPr>
    </w:lvl>
    <w:lvl w:ilvl="1" w:tplc="35F442D6"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80826328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8E1894BE">
      <w:numFmt w:val="bullet"/>
      <w:lvlText w:val="•"/>
      <w:lvlJc w:val="left"/>
      <w:pPr>
        <w:ind w:left="1993" w:hanging="360"/>
      </w:pPr>
      <w:rPr>
        <w:rFonts w:hint="default"/>
      </w:rPr>
    </w:lvl>
    <w:lvl w:ilvl="4" w:tplc="EB3E2EAC"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0B52883A">
      <w:numFmt w:val="bullet"/>
      <w:lvlText w:val="•"/>
      <w:lvlJc w:val="left"/>
      <w:pPr>
        <w:ind w:left="2775" w:hanging="360"/>
      </w:pPr>
      <w:rPr>
        <w:rFonts w:hint="default"/>
      </w:rPr>
    </w:lvl>
    <w:lvl w:ilvl="6" w:tplc="79367A8C">
      <w:numFmt w:val="bullet"/>
      <w:lvlText w:val="•"/>
      <w:lvlJc w:val="left"/>
      <w:pPr>
        <w:ind w:left="3166" w:hanging="360"/>
      </w:pPr>
      <w:rPr>
        <w:rFonts w:hint="default"/>
      </w:rPr>
    </w:lvl>
    <w:lvl w:ilvl="7" w:tplc="AB52F49A">
      <w:numFmt w:val="bullet"/>
      <w:lvlText w:val="•"/>
      <w:lvlJc w:val="left"/>
      <w:pPr>
        <w:ind w:left="3557" w:hanging="360"/>
      </w:pPr>
      <w:rPr>
        <w:rFonts w:hint="default"/>
      </w:rPr>
    </w:lvl>
    <w:lvl w:ilvl="8" w:tplc="6FEAE0D2">
      <w:numFmt w:val="bullet"/>
      <w:lvlText w:val="•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2F8F319A"/>
    <w:multiLevelType w:val="multilevel"/>
    <w:tmpl w:val="B8E49550"/>
    <w:lvl w:ilvl="0">
      <w:start w:val="2"/>
      <w:numFmt w:val="decimal"/>
      <w:lvlText w:val="%1"/>
      <w:lvlJc w:val="left"/>
      <w:pPr>
        <w:ind w:left="107" w:hanging="55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" w:hanging="555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123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92" w:hanging="360"/>
      </w:pPr>
      <w:rPr>
        <w:rFonts w:hint="default"/>
      </w:rPr>
    </w:lvl>
    <w:lvl w:ilvl="7">
      <w:numFmt w:val="bullet"/>
      <w:lvlText w:val="•"/>
      <w:lvlJc w:val="left"/>
      <w:pPr>
        <w:ind w:left="3426" w:hanging="360"/>
      </w:pPr>
      <w:rPr>
        <w:rFonts w:hint="default"/>
      </w:rPr>
    </w:lvl>
    <w:lvl w:ilvl="8"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5" w15:restartNumberingAfterBreak="0">
    <w:nsid w:val="300E3C38"/>
    <w:multiLevelType w:val="hybridMultilevel"/>
    <w:tmpl w:val="02CA7C3A"/>
    <w:lvl w:ilvl="0" w:tplc="3EE895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FCA389E"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8942387C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4B0ECB88">
      <w:numFmt w:val="bullet"/>
      <w:lvlText w:val="•"/>
      <w:lvlJc w:val="left"/>
      <w:pPr>
        <w:ind w:left="1993" w:hanging="360"/>
      </w:pPr>
      <w:rPr>
        <w:rFonts w:hint="default"/>
      </w:rPr>
    </w:lvl>
    <w:lvl w:ilvl="4" w:tplc="BDFA9A94"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B4B64484">
      <w:numFmt w:val="bullet"/>
      <w:lvlText w:val="•"/>
      <w:lvlJc w:val="left"/>
      <w:pPr>
        <w:ind w:left="2775" w:hanging="360"/>
      </w:pPr>
      <w:rPr>
        <w:rFonts w:hint="default"/>
      </w:rPr>
    </w:lvl>
    <w:lvl w:ilvl="6" w:tplc="ED62778C">
      <w:numFmt w:val="bullet"/>
      <w:lvlText w:val="•"/>
      <w:lvlJc w:val="left"/>
      <w:pPr>
        <w:ind w:left="3166" w:hanging="360"/>
      </w:pPr>
      <w:rPr>
        <w:rFonts w:hint="default"/>
      </w:rPr>
    </w:lvl>
    <w:lvl w:ilvl="7" w:tplc="DA1C2578">
      <w:numFmt w:val="bullet"/>
      <w:lvlText w:val="•"/>
      <w:lvlJc w:val="left"/>
      <w:pPr>
        <w:ind w:left="3557" w:hanging="360"/>
      </w:pPr>
      <w:rPr>
        <w:rFonts w:hint="default"/>
      </w:rPr>
    </w:lvl>
    <w:lvl w:ilvl="8" w:tplc="B002DCB8">
      <w:numFmt w:val="bullet"/>
      <w:lvlText w:val="•"/>
      <w:lvlJc w:val="left"/>
      <w:pPr>
        <w:ind w:left="3948" w:hanging="360"/>
      </w:pPr>
      <w:rPr>
        <w:rFonts w:hint="default"/>
      </w:rPr>
    </w:lvl>
  </w:abstractNum>
  <w:abstractNum w:abstractNumId="6" w15:restartNumberingAfterBreak="0">
    <w:nsid w:val="380E3024"/>
    <w:multiLevelType w:val="multilevel"/>
    <w:tmpl w:val="8338640E"/>
    <w:lvl w:ilvl="0">
      <w:start w:val="5"/>
      <w:numFmt w:val="decimal"/>
      <w:lvlText w:val="%1"/>
      <w:lvlJc w:val="left"/>
      <w:pPr>
        <w:ind w:left="107" w:hanging="55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" w:hanging="555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7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123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92" w:hanging="360"/>
      </w:pPr>
      <w:rPr>
        <w:rFonts w:hint="default"/>
      </w:rPr>
    </w:lvl>
    <w:lvl w:ilvl="7">
      <w:numFmt w:val="bullet"/>
      <w:lvlText w:val="•"/>
      <w:lvlJc w:val="left"/>
      <w:pPr>
        <w:ind w:left="3426" w:hanging="360"/>
      </w:pPr>
      <w:rPr>
        <w:rFonts w:hint="default"/>
      </w:rPr>
    </w:lvl>
    <w:lvl w:ilvl="8"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7" w15:restartNumberingAfterBreak="0">
    <w:nsid w:val="39827197"/>
    <w:multiLevelType w:val="multilevel"/>
    <w:tmpl w:val="C422FF08"/>
    <w:lvl w:ilvl="0">
      <w:start w:val="6"/>
      <w:numFmt w:val="decimal"/>
      <w:lvlText w:val="%1"/>
      <w:lvlJc w:val="left"/>
      <w:pPr>
        <w:ind w:left="107" w:hanging="5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55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123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92" w:hanging="360"/>
      </w:pPr>
      <w:rPr>
        <w:rFonts w:hint="default"/>
      </w:rPr>
    </w:lvl>
    <w:lvl w:ilvl="7">
      <w:numFmt w:val="bullet"/>
      <w:lvlText w:val="•"/>
      <w:lvlJc w:val="left"/>
      <w:pPr>
        <w:ind w:left="3426" w:hanging="360"/>
      </w:pPr>
      <w:rPr>
        <w:rFonts w:hint="default"/>
      </w:rPr>
    </w:lvl>
    <w:lvl w:ilvl="8"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8" w15:restartNumberingAfterBreak="0">
    <w:nsid w:val="418E23D9"/>
    <w:multiLevelType w:val="multilevel"/>
    <w:tmpl w:val="8B96A450"/>
    <w:lvl w:ilvl="0">
      <w:start w:val="3"/>
      <w:numFmt w:val="decimal"/>
      <w:lvlText w:val="%1"/>
      <w:lvlJc w:val="left"/>
      <w:pPr>
        <w:ind w:left="107" w:hanging="5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555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7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123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92" w:hanging="360"/>
      </w:pPr>
      <w:rPr>
        <w:rFonts w:hint="default"/>
      </w:rPr>
    </w:lvl>
    <w:lvl w:ilvl="7">
      <w:numFmt w:val="bullet"/>
      <w:lvlText w:val="•"/>
      <w:lvlJc w:val="left"/>
      <w:pPr>
        <w:ind w:left="3426" w:hanging="360"/>
      </w:pPr>
      <w:rPr>
        <w:rFonts w:hint="default"/>
      </w:rPr>
    </w:lvl>
    <w:lvl w:ilvl="8"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9" w15:restartNumberingAfterBreak="0">
    <w:nsid w:val="45AB7BDA"/>
    <w:multiLevelType w:val="multilevel"/>
    <w:tmpl w:val="429E013A"/>
    <w:lvl w:ilvl="0">
      <w:start w:val="5"/>
      <w:numFmt w:val="decimal"/>
      <w:lvlText w:val="%1"/>
      <w:lvlJc w:val="left"/>
      <w:pPr>
        <w:ind w:left="107" w:hanging="55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" w:hanging="55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123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92" w:hanging="360"/>
      </w:pPr>
      <w:rPr>
        <w:rFonts w:hint="default"/>
      </w:rPr>
    </w:lvl>
    <w:lvl w:ilvl="7">
      <w:numFmt w:val="bullet"/>
      <w:lvlText w:val="•"/>
      <w:lvlJc w:val="left"/>
      <w:pPr>
        <w:ind w:left="3426" w:hanging="360"/>
      </w:pPr>
      <w:rPr>
        <w:rFonts w:hint="default"/>
      </w:rPr>
    </w:lvl>
    <w:lvl w:ilvl="8"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10" w15:restartNumberingAfterBreak="0">
    <w:nsid w:val="4ABC4A38"/>
    <w:multiLevelType w:val="hybridMultilevel"/>
    <w:tmpl w:val="0CDEE5C4"/>
    <w:lvl w:ilvl="0" w:tplc="3A5422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D382BF2"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62F26B78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57CC9A94">
      <w:numFmt w:val="bullet"/>
      <w:lvlText w:val="•"/>
      <w:lvlJc w:val="left"/>
      <w:pPr>
        <w:ind w:left="1993" w:hanging="360"/>
      </w:pPr>
      <w:rPr>
        <w:rFonts w:hint="default"/>
      </w:rPr>
    </w:lvl>
    <w:lvl w:ilvl="4" w:tplc="B29A7276"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A1CA6562">
      <w:numFmt w:val="bullet"/>
      <w:lvlText w:val="•"/>
      <w:lvlJc w:val="left"/>
      <w:pPr>
        <w:ind w:left="2775" w:hanging="360"/>
      </w:pPr>
      <w:rPr>
        <w:rFonts w:hint="default"/>
      </w:rPr>
    </w:lvl>
    <w:lvl w:ilvl="6" w:tplc="BDF6FC36">
      <w:numFmt w:val="bullet"/>
      <w:lvlText w:val="•"/>
      <w:lvlJc w:val="left"/>
      <w:pPr>
        <w:ind w:left="3166" w:hanging="360"/>
      </w:pPr>
      <w:rPr>
        <w:rFonts w:hint="default"/>
      </w:rPr>
    </w:lvl>
    <w:lvl w:ilvl="7" w:tplc="4738C5A0">
      <w:numFmt w:val="bullet"/>
      <w:lvlText w:val="•"/>
      <w:lvlJc w:val="left"/>
      <w:pPr>
        <w:ind w:left="3557" w:hanging="360"/>
      </w:pPr>
      <w:rPr>
        <w:rFonts w:hint="default"/>
      </w:rPr>
    </w:lvl>
    <w:lvl w:ilvl="8" w:tplc="0FD22A54">
      <w:numFmt w:val="bullet"/>
      <w:lvlText w:val="•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594B4D68"/>
    <w:multiLevelType w:val="multilevel"/>
    <w:tmpl w:val="57D291D2"/>
    <w:lvl w:ilvl="0">
      <w:start w:val="5"/>
      <w:numFmt w:val="decimal"/>
      <w:lvlText w:val="%1"/>
      <w:lvlJc w:val="left"/>
      <w:pPr>
        <w:ind w:left="107" w:hanging="55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" w:hanging="555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7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123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92" w:hanging="360"/>
      </w:pPr>
      <w:rPr>
        <w:rFonts w:hint="default"/>
      </w:rPr>
    </w:lvl>
    <w:lvl w:ilvl="7">
      <w:numFmt w:val="bullet"/>
      <w:lvlText w:val="•"/>
      <w:lvlJc w:val="left"/>
      <w:pPr>
        <w:ind w:left="3426" w:hanging="360"/>
      </w:pPr>
      <w:rPr>
        <w:rFonts w:hint="default"/>
      </w:rPr>
    </w:lvl>
    <w:lvl w:ilvl="8"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12" w15:restartNumberingAfterBreak="0">
    <w:nsid w:val="6057366A"/>
    <w:multiLevelType w:val="hybridMultilevel"/>
    <w:tmpl w:val="7EC83372"/>
    <w:lvl w:ilvl="0" w:tplc="04326090">
      <w:start w:val="1"/>
      <w:numFmt w:val="decimal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02A8D5A">
      <w:start w:val="1"/>
      <w:numFmt w:val="lowerLetter"/>
      <w:lvlText w:val="%2."/>
      <w:lvlJc w:val="left"/>
      <w:pPr>
        <w:ind w:left="1547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7827F96">
      <w:numFmt w:val="bullet"/>
      <w:lvlText w:val="•"/>
      <w:lvlJc w:val="left"/>
      <w:pPr>
        <w:ind w:left="1894" w:hanging="224"/>
      </w:pPr>
      <w:rPr>
        <w:rFonts w:hint="default"/>
      </w:rPr>
    </w:lvl>
    <w:lvl w:ilvl="3" w:tplc="FCCE3508">
      <w:numFmt w:val="bullet"/>
      <w:lvlText w:val="•"/>
      <w:lvlJc w:val="left"/>
      <w:pPr>
        <w:ind w:left="2248" w:hanging="224"/>
      </w:pPr>
      <w:rPr>
        <w:rFonts w:hint="default"/>
      </w:rPr>
    </w:lvl>
    <w:lvl w:ilvl="4" w:tplc="E5EC3B98">
      <w:numFmt w:val="bullet"/>
      <w:lvlText w:val="•"/>
      <w:lvlJc w:val="left"/>
      <w:pPr>
        <w:ind w:left="2603" w:hanging="224"/>
      </w:pPr>
      <w:rPr>
        <w:rFonts w:hint="default"/>
      </w:rPr>
    </w:lvl>
    <w:lvl w:ilvl="5" w:tplc="BB94BA6E">
      <w:numFmt w:val="bullet"/>
      <w:lvlText w:val="•"/>
      <w:lvlJc w:val="left"/>
      <w:pPr>
        <w:ind w:left="2957" w:hanging="224"/>
      </w:pPr>
      <w:rPr>
        <w:rFonts w:hint="default"/>
      </w:rPr>
    </w:lvl>
    <w:lvl w:ilvl="6" w:tplc="BBC87DB6">
      <w:numFmt w:val="bullet"/>
      <w:lvlText w:val="•"/>
      <w:lvlJc w:val="left"/>
      <w:pPr>
        <w:ind w:left="3312" w:hanging="224"/>
      </w:pPr>
      <w:rPr>
        <w:rFonts w:hint="default"/>
      </w:rPr>
    </w:lvl>
    <w:lvl w:ilvl="7" w:tplc="0F92CC28">
      <w:numFmt w:val="bullet"/>
      <w:lvlText w:val="•"/>
      <w:lvlJc w:val="left"/>
      <w:pPr>
        <w:ind w:left="3666" w:hanging="224"/>
      </w:pPr>
      <w:rPr>
        <w:rFonts w:hint="default"/>
      </w:rPr>
    </w:lvl>
    <w:lvl w:ilvl="8" w:tplc="C4404C44">
      <w:numFmt w:val="bullet"/>
      <w:lvlText w:val="•"/>
      <w:lvlJc w:val="left"/>
      <w:pPr>
        <w:ind w:left="4021" w:hanging="224"/>
      </w:pPr>
      <w:rPr>
        <w:rFonts w:hint="default"/>
      </w:rPr>
    </w:lvl>
  </w:abstractNum>
  <w:abstractNum w:abstractNumId="13" w15:restartNumberingAfterBreak="0">
    <w:nsid w:val="66993A0E"/>
    <w:multiLevelType w:val="multilevel"/>
    <w:tmpl w:val="CCF2DB1C"/>
    <w:lvl w:ilvl="0">
      <w:start w:val="5"/>
      <w:numFmt w:val="decimal"/>
      <w:lvlText w:val="%1"/>
      <w:lvlJc w:val="left"/>
      <w:pPr>
        <w:ind w:left="107" w:hanging="55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" w:hanging="555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7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123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92" w:hanging="360"/>
      </w:pPr>
      <w:rPr>
        <w:rFonts w:hint="default"/>
      </w:rPr>
    </w:lvl>
    <w:lvl w:ilvl="7">
      <w:numFmt w:val="bullet"/>
      <w:lvlText w:val="•"/>
      <w:lvlJc w:val="left"/>
      <w:pPr>
        <w:ind w:left="3426" w:hanging="360"/>
      </w:pPr>
      <w:rPr>
        <w:rFonts w:hint="default"/>
      </w:rPr>
    </w:lvl>
    <w:lvl w:ilvl="8"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14" w15:restartNumberingAfterBreak="0">
    <w:nsid w:val="6DA11053"/>
    <w:multiLevelType w:val="multilevel"/>
    <w:tmpl w:val="4FCCB81C"/>
    <w:lvl w:ilvl="0">
      <w:start w:val="5"/>
      <w:numFmt w:val="decimal"/>
      <w:lvlText w:val="%1"/>
      <w:lvlJc w:val="left"/>
      <w:pPr>
        <w:ind w:left="107" w:hanging="55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" w:hanging="555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7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123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92" w:hanging="360"/>
      </w:pPr>
      <w:rPr>
        <w:rFonts w:hint="default"/>
      </w:rPr>
    </w:lvl>
    <w:lvl w:ilvl="7">
      <w:numFmt w:val="bullet"/>
      <w:lvlText w:val="•"/>
      <w:lvlJc w:val="left"/>
      <w:pPr>
        <w:ind w:left="3426" w:hanging="360"/>
      </w:pPr>
      <w:rPr>
        <w:rFonts w:hint="default"/>
      </w:rPr>
    </w:lvl>
    <w:lvl w:ilvl="8"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15" w15:restartNumberingAfterBreak="0">
    <w:nsid w:val="7A3E6C34"/>
    <w:multiLevelType w:val="hybridMultilevel"/>
    <w:tmpl w:val="C05628BA"/>
    <w:lvl w:ilvl="0" w:tplc="D50EFF16">
      <w:start w:val="3"/>
      <w:numFmt w:val="lowerLetter"/>
      <w:lvlText w:val="%1)"/>
      <w:lvlJc w:val="left"/>
      <w:pPr>
        <w:ind w:left="827" w:hanging="360"/>
        <w:jc w:val="left"/>
      </w:pPr>
      <w:rPr>
        <w:rFonts w:hint="default"/>
        <w:spacing w:val="0"/>
        <w:w w:val="99"/>
      </w:rPr>
    </w:lvl>
    <w:lvl w:ilvl="1" w:tplc="8F2026AA"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89D4FC10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A79A3C44">
      <w:numFmt w:val="bullet"/>
      <w:lvlText w:val="•"/>
      <w:lvlJc w:val="left"/>
      <w:pPr>
        <w:ind w:left="1993" w:hanging="360"/>
      </w:pPr>
      <w:rPr>
        <w:rFonts w:hint="default"/>
      </w:rPr>
    </w:lvl>
    <w:lvl w:ilvl="4" w:tplc="69E85514"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69988046">
      <w:numFmt w:val="bullet"/>
      <w:lvlText w:val="•"/>
      <w:lvlJc w:val="left"/>
      <w:pPr>
        <w:ind w:left="2775" w:hanging="360"/>
      </w:pPr>
      <w:rPr>
        <w:rFonts w:hint="default"/>
      </w:rPr>
    </w:lvl>
    <w:lvl w:ilvl="6" w:tplc="9ACC2AFE">
      <w:numFmt w:val="bullet"/>
      <w:lvlText w:val="•"/>
      <w:lvlJc w:val="left"/>
      <w:pPr>
        <w:ind w:left="3166" w:hanging="360"/>
      </w:pPr>
      <w:rPr>
        <w:rFonts w:hint="default"/>
      </w:rPr>
    </w:lvl>
    <w:lvl w:ilvl="7" w:tplc="AE5205BE">
      <w:numFmt w:val="bullet"/>
      <w:lvlText w:val="•"/>
      <w:lvlJc w:val="left"/>
      <w:pPr>
        <w:ind w:left="3557" w:hanging="360"/>
      </w:pPr>
      <w:rPr>
        <w:rFonts w:hint="default"/>
      </w:rPr>
    </w:lvl>
    <w:lvl w:ilvl="8" w:tplc="829AB698">
      <w:numFmt w:val="bullet"/>
      <w:lvlText w:val="•"/>
      <w:lvlJc w:val="left"/>
      <w:pPr>
        <w:ind w:left="3948" w:hanging="360"/>
      </w:pPr>
      <w:rPr>
        <w:rFonts w:hint="default"/>
      </w:rPr>
    </w:lvl>
  </w:abstractNum>
  <w:abstractNum w:abstractNumId="16" w15:restartNumberingAfterBreak="0">
    <w:nsid w:val="7AF96B6A"/>
    <w:multiLevelType w:val="hybridMultilevel"/>
    <w:tmpl w:val="05D634DA"/>
    <w:lvl w:ilvl="0" w:tplc="D554A5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607590"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71D0DCA6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5874DC30">
      <w:numFmt w:val="bullet"/>
      <w:lvlText w:val="•"/>
      <w:lvlJc w:val="left"/>
      <w:pPr>
        <w:ind w:left="1993" w:hanging="360"/>
      </w:pPr>
      <w:rPr>
        <w:rFonts w:hint="default"/>
      </w:rPr>
    </w:lvl>
    <w:lvl w:ilvl="4" w:tplc="DD06E184"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4B22BB0E">
      <w:numFmt w:val="bullet"/>
      <w:lvlText w:val="•"/>
      <w:lvlJc w:val="left"/>
      <w:pPr>
        <w:ind w:left="2775" w:hanging="360"/>
      </w:pPr>
      <w:rPr>
        <w:rFonts w:hint="default"/>
      </w:rPr>
    </w:lvl>
    <w:lvl w:ilvl="6" w:tplc="A0820C20">
      <w:numFmt w:val="bullet"/>
      <w:lvlText w:val="•"/>
      <w:lvlJc w:val="left"/>
      <w:pPr>
        <w:ind w:left="3166" w:hanging="360"/>
      </w:pPr>
      <w:rPr>
        <w:rFonts w:hint="default"/>
      </w:rPr>
    </w:lvl>
    <w:lvl w:ilvl="7" w:tplc="71FC5874">
      <w:numFmt w:val="bullet"/>
      <w:lvlText w:val="•"/>
      <w:lvlJc w:val="left"/>
      <w:pPr>
        <w:ind w:left="3557" w:hanging="360"/>
      </w:pPr>
      <w:rPr>
        <w:rFonts w:hint="default"/>
      </w:rPr>
    </w:lvl>
    <w:lvl w:ilvl="8" w:tplc="C178A3BA">
      <w:numFmt w:val="bullet"/>
      <w:lvlText w:val="•"/>
      <w:lvlJc w:val="left"/>
      <w:pPr>
        <w:ind w:left="3948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4"/>
  </w:num>
  <w:num w:numId="5">
    <w:abstractNumId w:val="6"/>
  </w:num>
  <w:num w:numId="6">
    <w:abstractNumId w:val="16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9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A2"/>
    <w:rsid w:val="001E38AF"/>
    <w:rsid w:val="00E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8A116BEC-C037-47BB-A39B-2F2ECCC4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4795</Words>
  <Characters>29256</Characters>
  <Application>Microsoft Office Word</Application>
  <DocSecurity>4</DocSecurity>
  <Lines>243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Skema til rapportering i forhold til Retningslinjer for god selskabsledelse GRL</vt:lpstr>
    </vt:vector>
  </TitlesOfParts>
  <Company>Naalakkersuisut</Company>
  <LinksUpToDate>false</LinksUpToDate>
  <CharactersWithSpaces>33984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Skema til rapportering i forhold til Retningslinjer for god selskabsledelse GRL</dc:title>
  <dc:creator>kko</dc:creator>
  <cp:lastModifiedBy>Julie Winther Larsen</cp:lastModifiedBy>
  <cp:revision>2</cp:revision>
  <dcterms:created xsi:type="dcterms:W3CDTF">2019-03-13T18:47:00Z</dcterms:created>
  <dcterms:modified xsi:type="dcterms:W3CDTF">2019-03-13T18:47:00Z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2019-03-13T00:00:00Z</vt:filetime>
  </property>
</Properties>
</file>