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8D5BD" w14:textId="4EB1511D" w:rsidR="00B90514" w:rsidRPr="003D41B1" w:rsidRDefault="00C77BA4" w:rsidP="00BC05B4">
      <w:pPr>
        <w:pStyle w:val="Lille"/>
        <w:framePr w:w="1883" w:h="2821" w:hRule="exact" w:hSpace="181" w:wrap="notBeside" w:vAnchor="page" w:hAnchor="page" w:x="9410" w:y="4843" w:anchorLock="1"/>
      </w:pPr>
      <w:r>
        <w:t xml:space="preserve">20-06-2024 </w:t>
      </w:r>
    </w:p>
    <w:p w14:paraId="74BC8AB9" w14:textId="657A90EC" w:rsidR="00B90514" w:rsidRPr="003D41B1" w:rsidRDefault="00B90514" w:rsidP="00BC05B4">
      <w:pPr>
        <w:pStyle w:val="Lille"/>
        <w:framePr w:w="1883" w:h="2821" w:hRule="exact" w:hSpace="181" w:wrap="notBeside" w:vAnchor="page" w:hAnchor="page" w:x="9410" w:y="4843" w:anchorLock="1"/>
      </w:pPr>
      <w:r>
        <w:t>Suliap normua: 202</w:t>
      </w:r>
      <w:r w:rsidR="009224A2">
        <w:t>4</w:t>
      </w:r>
      <w:r>
        <w:t xml:space="preserve"> - 1</w:t>
      </w:r>
      <w:r w:rsidR="009224A2">
        <w:t>0607</w:t>
      </w:r>
      <w:r>
        <w:t xml:space="preserve">  </w:t>
      </w:r>
    </w:p>
    <w:p w14:paraId="0022DDF6" w14:textId="77777777" w:rsidR="00465A30" w:rsidRPr="003D41B1" w:rsidRDefault="009C02CA" w:rsidP="00BC05B4">
      <w:pPr>
        <w:pStyle w:val="Lille"/>
        <w:framePr w:w="1883" w:h="2821" w:hRule="exact" w:hSpace="181" w:wrap="notBeside" w:vAnchor="page" w:hAnchor="page" w:x="9410" w:y="4843" w:anchorLock="1"/>
      </w:pPr>
      <w:r>
        <w:t xml:space="preserve">All. nr. 24108045  </w:t>
      </w:r>
    </w:p>
    <w:p w14:paraId="54A9D87E" w14:textId="77777777" w:rsidR="00465A30" w:rsidRPr="003D41B1" w:rsidRDefault="00465A30" w:rsidP="00BC05B4">
      <w:pPr>
        <w:pStyle w:val="Lille"/>
        <w:framePr w:w="1883" w:h="2821" w:hRule="exact" w:hSpace="181" w:wrap="notBeside" w:vAnchor="page" w:hAnchor="page" w:x="9410" w:y="4843" w:anchorLock="1"/>
      </w:pPr>
    </w:p>
    <w:p w14:paraId="12E34779" w14:textId="77777777" w:rsidR="00943261" w:rsidRPr="003D41B1" w:rsidRDefault="007E01D0" w:rsidP="00BC05B4">
      <w:pPr>
        <w:pStyle w:val="Lille"/>
        <w:framePr w:w="1883" w:h="2821" w:hRule="exact" w:hSpace="181" w:wrap="notBeside" w:vAnchor="page" w:hAnchor="page" w:x="9410" w:y="4843" w:anchorLock="1"/>
      </w:pPr>
      <w:r>
        <w:t>Postboks 269</w:t>
      </w:r>
    </w:p>
    <w:p w14:paraId="3439ABD3" w14:textId="77777777" w:rsidR="00943261" w:rsidRPr="00B90514" w:rsidRDefault="00943261" w:rsidP="00BC05B4">
      <w:pPr>
        <w:pStyle w:val="Lille"/>
        <w:framePr w:w="1883" w:h="2821" w:hRule="exact" w:hSpace="181" w:wrap="notBeside" w:vAnchor="page" w:hAnchor="page" w:x="9410" w:y="4843" w:anchorLock="1"/>
      </w:pPr>
      <w:r>
        <w:t>3900 Nuuk</w:t>
      </w:r>
    </w:p>
    <w:p w14:paraId="23818057" w14:textId="77777777" w:rsidR="00943261" w:rsidRPr="00B90514" w:rsidRDefault="00943261" w:rsidP="00BC05B4">
      <w:pPr>
        <w:pStyle w:val="Lille"/>
        <w:framePr w:w="1883" w:h="2821" w:hRule="exact" w:hSpace="181" w:wrap="notBeside" w:vAnchor="page" w:hAnchor="page" w:x="9410" w:y="4843" w:anchorLock="1"/>
      </w:pPr>
      <w:r>
        <w:t>Oqarasuaat (+299) 34 50 00</w:t>
      </w:r>
    </w:p>
    <w:p w14:paraId="3A255668" w14:textId="77777777" w:rsidR="00943261" w:rsidRPr="00B90514" w:rsidRDefault="00943261" w:rsidP="00BC05B4">
      <w:pPr>
        <w:pStyle w:val="Lille"/>
        <w:framePr w:w="1883" w:h="2821" w:hRule="exact" w:hSpace="181" w:wrap="notBeside" w:vAnchor="page" w:hAnchor="page" w:x="9410" w:y="4843" w:anchorLock="1"/>
      </w:pPr>
      <w:r>
        <w:t>Fax (+299) 34 63 55</w:t>
      </w:r>
    </w:p>
    <w:p w14:paraId="4570B497" w14:textId="77777777" w:rsidR="00465A30" w:rsidRPr="00710C16" w:rsidRDefault="00943261" w:rsidP="00BC05B4">
      <w:pPr>
        <w:pStyle w:val="Lille"/>
        <w:framePr w:w="1883" w:h="2821" w:hRule="exact" w:hSpace="181" w:wrap="notBeside" w:vAnchor="page" w:hAnchor="page" w:x="9410" w:y="4843" w:anchorLock="1"/>
      </w:pPr>
      <w:r>
        <w:t>E-maili: apn@nanoq.gl</w:t>
      </w:r>
    </w:p>
    <w:p w14:paraId="0FCCD269" w14:textId="77777777" w:rsidR="00465A30" w:rsidRPr="003D41B1" w:rsidRDefault="00EA4BEF" w:rsidP="00BC05B4">
      <w:pPr>
        <w:pStyle w:val="Lille"/>
        <w:framePr w:w="1883" w:h="2821" w:hRule="exact" w:hSpace="181" w:wrap="notBeside" w:vAnchor="page" w:hAnchor="page" w:x="9410" w:y="4843" w:anchorLock="1"/>
      </w:pPr>
      <w:r>
        <w:t>www.naalakkersuisut.</w:t>
      </w:r>
      <w:proofErr w:type="spellStart"/>
      <w:r>
        <w:t>gl</w:t>
      </w:r>
      <w:proofErr w:type="spellEnd"/>
    </w:p>
    <w:p w14:paraId="3FB0B98C" w14:textId="77777777" w:rsidR="00465A30" w:rsidRPr="003D41B1" w:rsidRDefault="00465A30" w:rsidP="00BC05B4">
      <w:pPr>
        <w:pStyle w:val="Lille"/>
        <w:framePr w:w="1883" w:h="2821" w:hRule="exact" w:hSpace="181" w:wrap="notBeside" w:vAnchor="page" w:hAnchor="page" w:x="9410" w:y="4843" w:anchorLock="1"/>
      </w:pPr>
    </w:p>
    <w:p w14:paraId="79CAFA8F" w14:textId="77777777" w:rsidR="00465A30" w:rsidRPr="003D41B1" w:rsidRDefault="00465A30" w:rsidP="00BC05B4">
      <w:pPr>
        <w:pStyle w:val="Lille"/>
        <w:framePr w:w="1883" w:h="2821" w:hRule="exact" w:hSpace="181" w:wrap="notBeside" w:vAnchor="page" w:hAnchor="page" w:x="9410" w:y="4843" w:anchorLock="1"/>
      </w:pPr>
    </w:p>
    <w:p w14:paraId="7095EC9C" w14:textId="0B2D26CD" w:rsidR="00465A30" w:rsidRPr="003D41B1" w:rsidRDefault="00B90514" w:rsidP="00B75A84">
      <w:pPr>
        <w:spacing w:after="0"/>
        <w:rPr>
          <w:rFonts w:ascii="Arial" w:hAnsi="Arial" w:cs="Arial"/>
          <w:b/>
        </w:rPr>
      </w:pPr>
      <w:r>
        <w:rPr>
          <w:rFonts w:ascii="Arial" w:hAnsi="Arial"/>
          <w:b/>
        </w:rPr>
        <w:t xml:space="preserve">Aalisarnerup allaaserinera:  </w:t>
      </w:r>
      <w:r w:rsidR="00CF2201">
        <w:rPr>
          <w:rFonts w:ascii="Arial" w:hAnsi="Arial"/>
          <w:b/>
        </w:rPr>
        <w:t>2024-mi m</w:t>
      </w:r>
      <w:r>
        <w:rPr>
          <w:rFonts w:ascii="Arial" w:hAnsi="Arial"/>
          <w:b/>
        </w:rPr>
        <w:t xml:space="preserve">isileraalluni </w:t>
      </w:r>
      <w:proofErr w:type="spellStart"/>
      <w:r w:rsidR="004C1C4B">
        <w:rPr>
          <w:rFonts w:ascii="Arial" w:hAnsi="Arial"/>
          <w:b/>
        </w:rPr>
        <w:t>inalugalinniarnissa</w:t>
      </w:r>
      <w:r w:rsidR="00CF2201">
        <w:rPr>
          <w:rFonts w:ascii="Arial" w:hAnsi="Arial"/>
          <w:b/>
        </w:rPr>
        <w:t>q</w:t>
      </w:r>
      <w:proofErr w:type="spellEnd"/>
      <w:r w:rsidR="004C1C4B">
        <w:rPr>
          <w:rFonts w:ascii="Arial" w:hAnsi="Arial"/>
          <w:b/>
        </w:rPr>
        <w:t xml:space="preserve"> </w:t>
      </w:r>
    </w:p>
    <w:p w14:paraId="42A31E13" w14:textId="77777777" w:rsidR="00DD09CF" w:rsidRDefault="00DD09CF" w:rsidP="00B75A84">
      <w:pPr>
        <w:spacing w:after="0"/>
        <w:rPr>
          <w:rFonts w:ascii="Arial" w:hAnsi="Arial" w:cs="Arial"/>
          <w:sz w:val="20"/>
          <w:szCs w:val="20"/>
        </w:rPr>
      </w:pPr>
    </w:p>
    <w:p w14:paraId="04C333C1" w14:textId="649B8B71" w:rsidR="007E5C5A" w:rsidRDefault="00CF2201" w:rsidP="00B75A84">
      <w:pPr>
        <w:spacing w:after="0"/>
        <w:rPr>
          <w:rFonts w:ascii="Arial" w:hAnsi="Arial" w:cs="Arial"/>
          <w:sz w:val="20"/>
          <w:szCs w:val="20"/>
        </w:rPr>
      </w:pPr>
      <w:r>
        <w:rPr>
          <w:rFonts w:ascii="Arial" w:hAnsi="Arial"/>
          <w:sz w:val="20"/>
        </w:rPr>
        <w:t xml:space="preserve">Paasissutissat tullinnguuttut misileraalluni  </w:t>
      </w:r>
      <w:proofErr w:type="spellStart"/>
      <w:r>
        <w:rPr>
          <w:rFonts w:ascii="Arial" w:hAnsi="Arial"/>
          <w:sz w:val="20"/>
        </w:rPr>
        <w:t>i</w:t>
      </w:r>
      <w:r w:rsidR="004C1C4B">
        <w:rPr>
          <w:rFonts w:ascii="Arial" w:hAnsi="Arial"/>
          <w:sz w:val="20"/>
        </w:rPr>
        <w:t>nalugalinniarnissamu</w:t>
      </w:r>
      <w:r w:rsidR="00825F68">
        <w:rPr>
          <w:rFonts w:ascii="Arial" w:hAnsi="Arial"/>
          <w:sz w:val="20"/>
        </w:rPr>
        <w:t>t</w:t>
      </w:r>
      <w:proofErr w:type="spellEnd"/>
      <w:r w:rsidR="004C1C4B">
        <w:rPr>
          <w:rFonts w:ascii="Arial" w:hAnsi="Arial"/>
          <w:sz w:val="20"/>
        </w:rPr>
        <w:t xml:space="preserve"> </w:t>
      </w:r>
      <w:r>
        <w:rPr>
          <w:rFonts w:ascii="Arial" w:hAnsi="Arial"/>
          <w:sz w:val="20"/>
        </w:rPr>
        <w:t>Tunngasuupput.</w:t>
      </w:r>
    </w:p>
    <w:p w14:paraId="0F2210E2" w14:textId="77777777" w:rsidR="007E5C5A" w:rsidRDefault="007E5C5A" w:rsidP="00B75A84">
      <w:pPr>
        <w:spacing w:after="0"/>
        <w:rPr>
          <w:rFonts w:ascii="Arial" w:hAnsi="Arial" w:cs="Arial"/>
          <w:sz w:val="20"/>
          <w:szCs w:val="20"/>
        </w:rPr>
      </w:pPr>
    </w:p>
    <w:p w14:paraId="55EBFD83" w14:textId="3E4167F6" w:rsidR="007E5C5A" w:rsidRPr="00D90A98" w:rsidRDefault="007E5C5A" w:rsidP="00B75A84">
      <w:pPr>
        <w:spacing w:after="0"/>
        <w:rPr>
          <w:rFonts w:ascii="Arial" w:hAnsi="Arial" w:cs="Arial"/>
          <w:b/>
          <w:bCs/>
        </w:rPr>
      </w:pPr>
      <w:r w:rsidRPr="00D90A98">
        <w:rPr>
          <w:rFonts w:ascii="Arial" w:hAnsi="Arial"/>
          <w:b/>
        </w:rPr>
        <w:t xml:space="preserve">Misileraalluni aalisarnermut </w:t>
      </w:r>
      <w:r w:rsidR="00CF2201">
        <w:rPr>
          <w:rFonts w:ascii="Arial" w:hAnsi="Arial"/>
          <w:b/>
        </w:rPr>
        <w:t xml:space="preserve">sinaakkutit </w:t>
      </w:r>
      <w:r w:rsidRPr="00D90A98">
        <w:rPr>
          <w:rFonts w:ascii="Arial" w:hAnsi="Arial"/>
          <w:b/>
        </w:rPr>
        <w:t>piumasaqaatillu:</w:t>
      </w:r>
    </w:p>
    <w:p w14:paraId="6D14D8A4" w14:textId="77777777" w:rsidR="006367C4" w:rsidRDefault="006367C4" w:rsidP="007E5C5A">
      <w:pPr>
        <w:spacing w:after="0"/>
        <w:rPr>
          <w:rFonts w:ascii="Arial" w:hAnsi="Arial" w:cs="Arial"/>
          <w:b/>
          <w:bCs/>
          <w:sz w:val="20"/>
          <w:szCs w:val="20"/>
        </w:rPr>
      </w:pPr>
    </w:p>
    <w:p w14:paraId="7F5F7FE0" w14:textId="5DFE5C17" w:rsidR="007E5C5A" w:rsidRDefault="007E5C5A" w:rsidP="007E5C5A">
      <w:pPr>
        <w:spacing w:after="0"/>
        <w:rPr>
          <w:rFonts w:ascii="Arial" w:hAnsi="Arial" w:cs="Arial"/>
          <w:b/>
          <w:bCs/>
          <w:sz w:val="20"/>
          <w:szCs w:val="20"/>
        </w:rPr>
      </w:pPr>
      <w:r>
        <w:rPr>
          <w:rFonts w:ascii="Arial" w:hAnsi="Arial"/>
          <w:b/>
          <w:sz w:val="20"/>
        </w:rPr>
        <w:t xml:space="preserve">Pisassat: </w:t>
      </w:r>
    </w:p>
    <w:p w14:paraId="2E22BFBE" w14:textId="6E8D3F32" w:rsidR="007E5C5A" w:rsidRPr="007E5C5A" w:rsidRDefault="00216088" w:rsidP="007E5C5A">
      <w:pPr>
        <w:spacing w:after="0"/>
        <w:rPr>
          <w:rFonts w:ascii="Arial" w:hAnsi="Arial" w:cs="Arial"/>
          <w:sz w:val="20"/>
          <w:szCs w:val="20"/>
        </w:rPr>
      </w:pPr>
      <w:r>
        <w:rPr>
          <w:rFonts w:ascii="Arial" w:hAnsi="Arial"/>
          <w:sz w:val="20"/>
        </w:rPr>
        <w:t xml:space="preserve">TAC </w:t>
      </w:r>
      <w:r w:rsidR="00934B34">
        <w:rPr>
          <w:rFonts w:ascii="Arial" w:hAnsi="Arial"/>
          <w:sz w:val="20"/>
        </w:rPr>
        <w:t>8</w:t>
      </w:r>
      <w:r>
        <w:rPr>
          <w:rFonts w:ascii="Arial" w:hAnsi="Arial"/>
          <w:sz w:val="20"/>
        </w:rPr>
        <w:t>00 tonsiuvoq</w:t>
      </w:r>
      <w:r w:rsidR="00934B34">
        <w:rPr>
          <w:rFonts w:ascii="Arial" w:hAnsi="Arial"/>
          <w:sz w:val="20"/>
        </w:rPr>
        <w:t>, imartanut sisamanut 200 tonsinik assigiimmik agguarneqartussanik</w:t>
      </w:r>
      <w:r w:rsidR="00922948">
        <w:rPr>
          <w:rFonts w:ascii="Arial" w:hAnsi="Arial"/>
          <w:sz w:val="20"/>
        </w:rPr>
        <w:t xml:space="preserve"> </w:t>
      </w:r>
      <w:r w:rsidR="00934B34">
        <w:rPr>
          <w:rFonts w:ascii="Arial" w:hAnsi="Arial"/>
          <w:sz w:val="20"/>
        </w:rPr>
        <w:t>sumiiffiit taakku sisamaasut tassaapput: Att</w:t>
      </w:r>
      <w:r w:rsidR="00922948">
        <w:rPr>
          <w:rFonts w:ascii="Arial" w:hAnsi="Arial"/>
          <w:sz w:val="20"/>
        </w:rPr>
        <w:t>u</w:t>
      </w:r>
      <w:r w:rsidR="00934B34">
        <w:rPr>
          <w:rFonts w:ascii="Arial" w:hAnsi="Arial"/>
          <w:sz w:val="20"/>
        </w:rPr>
        <w:t>p eq</w:t>
      </w:r>
      <w:r w:rsidR="00CF2201">
        <w:rPr>
          <w:rFonts w:ascii="Arial" w:hAnsi="Arial"/>
          <w:sz w:val="20"/>
        </w:rPr>
        <w:t>q</w:t>
      </w:r>
      <w:r w:rsidR="00934B34">
        <w:rPr>
          <w:rFonts w:ascii="Arial" w:hAnsi="Arial"/>
          <w:sz w:val="20"/>
        </w:rPr>
        <w:t>aa, Sisimiut Avannaa (Kangaarsuk), Sisimiut Kujataatungaa (Saqqaq) aamma Nuup eq</w:t>
      </w:r>
      <w:r w:rsidR="00CF2201">
        <w:rPr>
          <w:rFonts w:ascii="Arial" w:hAnsi="Arial"/>
          <w:sz w:val="20"/>
        </w:rPr>
        <w:t>q</w:t>
      </w:r>
      <w:r w:rsidR="00934B34">
        <w:rPr>
          <w:rFonts w:ascii="Arial" w:hAnsi="Arial"/>
          <w:sz w:val="20"/>
        </w:rPr>
        <w:t xml:space="preserve">aa </w:t>
      </w:r>
      <w:commentRangeStart w:id="0"/>
      <w:r w:rsidR="00934B34">
        <w:rPr>
          <w:rFonts w:ascii="Arial" w:hAnsi="Arial"/>
          <w:sz w:val="20"/>
        </w:rPr>
        <w:t>(Ilanngussaq 1 takuuk)</w:t>
      </w:r>
      <w:r>
        <w:rPr>
          <w:rFonts w:ascii="Arial" w:hAnsi="Arial"/>
          <w:sz w:val="20"/>
        </w:rPr>
        <w:t>.</w:t>
      </w:r>
      <w:commentRangeEnd w:id="0"/>
      <w:r w:rsidR="00970508">
        <w:rPr>
          <w:rStyle w:val="Kommentarhenvisning"/>
        </w:rPr>
        <w:commentReference w:id="0"/>
      </w:r>
    </w:p>
    <w:p w14:paraId="7982D52A" w14:textId="77777777" w:rsidR="007E5C5A" w:rsidRDefault="007E5C5A" w:rsidP="007E5C5A">
      <w:pPr>
        <w:spacing w:after="0"/>
        <w:rPr>
          <w:rFonts w:ascii="Arial" w:hAnsi="Arial" w:cs="Arial"/>
          <w:sz w:val="20"/>
          <w:szCs w:val="20"/>
        </w:rPr>
      </w:pPr>
    </w:p>
    <w:p w14:paraId="2B38AF02" w14:textId="794D3659" w:rsidR="007E5C5A" w:rsidRDefault="007E5C5A" w:rsidP="007E5C5A">
      <w:pPr>
        <w:spacing w:after="0"/>
        <w:rPr>
          <w:rFonts w:ascii="Arial" w:hAnsi="Arial" w:cs="Arial"/>
          <w:b/>
          <w:bCs/>
          <w:sz w:val="20"/>
          <w:szCs w:val="20"/>
        </w:rPr>
      </w:pPr>
      <w:r>
        <w:rPr>
          <w:rFonts w:ascii="Arial" w:hAnsi="Arial"/>
          <w:b/>
          <w:sz w:val="20"/>
        </w:rPr>
        <w:t xml:space="preserve">Piffissaq: </w:t>
      </w:r>
    </w:p>
    <w:p w14:paraId="389EB838" w14:textId="1D99BD2B" w:rsidR="007E5C5A" w:rsidRDefault="005354A5" w:rsidP="007E5C5A">
      <w:pPr>
        <w:spacing w:after="0"/>
        <w:rPr>
          <w:rFonts w:ascii="Arial" w:hAnsi="Arial" w:cs="Arial"/>
          <w:sz w:val="20"/>
          <w:szCs w:val="20"/>
        </w:rPr>
      </w:pPr>
      <w:r>
        <w:rPr>
          <w:rFonts w:ascii="Arial" w:hAnsi="Arial"/>
          <w:sz w:val="20"/>
        </w:rPr>
        <w:t>Misileraalluni aalisarneq aallartiffissaanit 31/12/2024-p tungaanut ingerlanneqassaaq</w:t>
      </w:r>
    </w:p>
    <w:p w14:paraId="3C0E03AD" w14:textId="77777777" w:rsidR="007E5C5A" w:rsidRDefault="007E5C5A" w:rsidP="007E5C5A">
      <w:pPr>
        <w:spacing w:after="0"/>
        <w:rPr>
          <w:rFonts w:ascii="Arial" w:hAnsi="Arial" w:cs="Arial"/>
          <w:sz w:val="20"/>
          <w:szCs w:val="20"/>
        </w:rPr>
      </w:pPr>
    </w:p>
    <w:p w14:paraId="00AFDAB2" w14:textId="0C90B0C1" w:rsidR="007E5C5A" w:rsidRDefault="007E5C5A" w:rsidP="007E5C5A">
      <w:pPr>
        <w:spacing w:after="0"/>
        <w:rPr>
          <w:rFonts w:ascii="Arial" w:hAnsi="Arial" w:cs="Arial"/>
          <w:b/>
          <w:bCs/>
          <w:sz w:val="20"/>
          <w:szCs w:val="20"/>
        </w:rPr>
      </w:pPr>
      <w:r>
        <w:rPr>
          <w:rFonts w:ascii="Arial" w:hAnsi="Arial"/>
          <w:b/>
          <w:sz w:val="20"/>
        </w:rPr>
        <w:t xml:space="preserve">Atortussat: </w:t>
      </w:r>
    </w:p>
    <w:p w14:paraId="75657FC8" w14:textId="18C2D9DE" w:rsidR="007E5C5A" w:rsidRDefault="00654E0A" w:rsidP="007E5C5A">
      <w:pPr>
        <w:spacing w:after="0"/>
        <w:rPr>
          <w:rFonts w:ascii="Arial" w:hAnsi="Arial" w:cs="Arial"/>
          <w:sz w:val="20"/>
          <w:szCs w:val="20"/>
        </w:rPr>
      </w:pPr>
      <w:r>
        <w:rPr>
          <w:rFonts w:ascii="Arial" w:hAnsi="Arial"/>
          <w:sz w:val="20"/>
        </w:rPr>
        <w:t>Aalisarnermi uani atortussaq atorneqarsinnaas</w:t>
      </w:r>
      <w:r w:rsidR="00CF2201">
        <w:rPr>
          <w:rFonts w:ascii="Arial" w:hAnsi="Arial"/>
          <w:sz w:val="20"/>
        </w:rPr>
        <w:t>ut</w:t>
      </w:r>
      <w:r>
        <w:rPr>
          <w:rFonts w:ascii="Arial" w:hAnsi="Arial"/>
          <w:sz w:val="20"/>
        </w:rPr>
        <w:t xml:space="preserve"> tassaa</w:t>
      </w:r>
      <w:r w:rsidR="00CF2201">
        <w:rPr>
          <w:rFonts w:ascii="Arial" w:hAnsi="Arial"/>
          <w:sz w:val="20"/>
        </w:rPr>
        <w:t>pput</w:t>
      </w:r>
      <w:r>
        <w:rPr>
          <w:rFonts w:ascii="Arial" w:hAnsi="Arial"/>
          <w:sz w:val="20"/>
        </w:rPr>
        <w:t xml:space="preserve">: </w:t>
      </w:r>
      <w:r w:rsidR="00CF2201">
        <w:rPr>
          <w:rFonts w:ascii="Arial" w:hAnsi="Arial"/>
          <w:sz w:val="20"/>
        </w:rPr>
        <w:t xml:space="preserve">(aningaasarsiutigalugu </w:t>
      </w:r>
      <w:r>
        <w:rPr>
          <w:rFonts w:ascii="Arial" w:hAnsi="Arial"/>
          <w:sz w:val="20"/>
        </w:rPr>
        <w:t>uilunniarnermi</w:t>
      </w:r>
      <w:r w:rsidR="00CF2201">
        <w:rPr>
          <w:rFonts w:ascii="Arial" w:hAnsi="Arial"/>
          <w:sz w:val="20"/>
        </w:rPr>
        <w:t xml:space="preserve"> angissusaanut</w:t>
      </w:r>
      <w:r>
        <w:rPr>
          <w:rFonts w:ascii="Arial" w:hAnsi="Arial"/>
          <w:sz w:val="20"/>
        </w:rPr>
        <w:t xml:space="preserve"> assingusumik</w:t>
      </w:r>
      <w:r w:rsidR="00CF2201">
        <w:rPr>
          <w:rFonts w:ascii="Arial" w:hAnsi="Arial"/>
          <w:sz w:val="20"/>
        </w:rPr>
        <w:t>)</w:t>
      </w:r>
      <w:r>
        <w:rPr>
          <w:rFonts w:ascii="Arial" w:hAnsi="Arial"/>
          <w:sz w:val="20"/>
        </w:rPr>
        <w:t xml:space="preserve"> immap naqqani kiliortuuti</w:t>
      </w:r>
      <w:r w:rsidR="00922948">
        <w:rPr>
          <w:rFonts w:ascii="Arial" w:hAnsi="Arial"/>
          <w:sz w:val="20"/>
        </w:rPr>
        <w:t xml:space="preserve">t </w:t>
      </w:r>
      <w:r>
        <w:rPr>
          <w:rFonts w:ascii="Arial" w:hAnsi="Arial"/>
          <w:sz w:val="20"/>
        </w:rPr>
        <w:t>– pooq saviminiusoq saviminiunngitsumik taarserneqarsinnaa</w:t>
      </w:r>
      <w:r w:rsidR="00CF2201">
        <w:rPr>
          <w:rFonts w:ascii="Arial" w:hAnsi="Arial"/>
          <w:sz w:val="20"/>
        </w:rPr>
        <w:t>voq</w:t>
      </w:r>
      <w:r w:rsidR="00A95F3B">
        <w:rPr>
          <w:rFonts w:ascii="Arial" w:hAnsi="Arial"/>
          <w:sz w:val="20"/>
        </w:rPr>
        <w:t>.</w:t>
      </w:r>
    </w:p>
    <w:p w14:paraId="79867608" w14:textId="77777777" w:rsidR="007E5C5A" w:rsidRPr="00A95F3B" w:rsidRDefault="007E5C5A" w:rsidP="007E5C5A">
      <w:pPr>
        <w:spacing w:after="0"/>
        <w:rPr>
          <w:rFonts w:ascii="Arial" w:hAnsi="Arial" w:cs="Arial"/>
          <w:sz w:val="20"/>
          <w:szCs w:val="20"/>
        </w:rPr>
      </w:pPr>
    </w:p>
    <w:p w14:paraId="4B75F0D9" w14:textId="77777777" w:rsidR="004B3BD2" w:rsidRPr="00A95F3B" w:rsidRDefault="007E5C5A" w:rsidP="007E5C5A">
      <w:pPr>
        <w:spacing w:after="0"/>
        <w:rPr>
          <w:rFonts w:ascii="Arial" w:hAnsi="Arial" w:cs="Arial"/>
          <w:b/>
          <w:bCs/>
          <w:sz w:val="20"/>
          <w:szCs w:val="20"/>
        </w:rPr>
      </w:pPr>
      <w:r>
        <w:rPr>
          <w:rFonts w:ascii="Arial" w:hAnsi="Arial"/>
          <w:b/>
          <w:sz w:val="20"/>
        </w:rPr>
        <w:t xml:space="preserve">Tulaassisussaatitaaneq: </w:t>
      </w:r>
    </w:p>
    <w:p w14:paraId="655C331E" w14:textId="4FD1F52F" w:rsidR="00986E1B" w:rsidRDefault="00221A96" w:rsidP="00986E1B">
      <w:pPr>
        <w:spacing w:after="0"/>
        <w:rPr>
          <w:rFonts w:ascii="Arial" w:hAnsi="Arial"/>
          <w:sz w:val="20"/>
        </w:rPr>
      </w:pPr>
      <w:r>
        <w:rPr>
          <w:rFonts w:ascii="Arial" w:hAnsi="Arial"/>
          <w:sz w:val="20"/>
        </w:rPr>
        <w:t>Misileraalluni aalisarn</w:t>
      </w:r>
      <w:r w:rsidR="00CF2201">
        <w:rPr>
          <w:rFonts w:ascii="Arial" w:hAnsi="Arial"/>
          <w:sz w:val="20"/>
        </w:rPr>
        <w:t xml:space="preserve">ermi </w:t>
      </w:r>
      <w:r>
        <w:rPr>
          <w:rFonts w:ascii="Arial" w:hAnsi="Arial"/>
          <w:sz w:val="20"/>
        </w:rPr>
        <w:t xml:space="preserve"> 100%-imik </w:t>
      </w:r>
      <w:r w:rsidR="00CF2201">
        <w:rPr>
          <w:rFonts w:ascii="Arial" w:hAnsi="Arial"/>
          <w:sz w:val="20"/>
        </w:rPr>
        <w:t>tulaassisussaatitaapput.</w:t>
      </w:r>
    </w:p>
    <w:p w14:paraId="77833353" w14:textId="77777777" w:rsidR="004C1C4B" w:rsidRDefault="004C1C4B" w:rsidP="00986E1B">
      <w:pPr>
        <w:spacing w:after="0"/>
        <w:rPr>
          <w:rFonts w:ascii="Arial" w:hAnsi="Arial"/>
          <w:sz w:val="20"/>
        </w:rPr>
      </w:pPr>
    </w:p>
    <w:p w14:paraId="577F42A7" w14:textId="77777777" w:rsidR="004C1C4B" w:rsidRDefault="004C1C4B" w:rsidP="004C1C4B">
      <w:pPr>
        <w:spacing w:after="0"/>
        <w:rPr>
          <w:rFonts w:ascii="Arial" w:hAnsi="Arial" w:cs="Arial"/>
          <w:b/>
          <w:bCs/>
          <w:sz w:val="20"/>
          <w:szCs w:val="20"/>
        </w:rPr>
      </w:pPr>
      <w:r>
        <w:rPr>
          <w:rFonts w:ascii="Arial" w:hAnsi="Arial"/>
          <w:b/>
          <w:sz w:val="20"/>
        </w:rPr>
        <w:t xml:space="preserve">Sumiiffik: </w:t>
      </w:r>
    </w:p>
    <w:p w14:paraId="7CDE94F2" w14:textId="4D828B64" w:rsidR="00922948" w:rsidRDefault="00922948" w:rsidP="004C1C4B">
      <w:pPr>
        <w:spacing w:after="0"/>
        <w:rPr>
          <w:rFonts w:ascii="Arial" w:hAnsi="Arial"/>
          <w:sz w:val="20"/>
        </w:rPr>
      </w:pPr>
      <w:r>
        <w:rPr>
          <w:rFonts w:ascii="Arial" w:hAnsi="Arial"/>
          <w:sz w:val="20"/>
        </w:rPr>
        <w:t xml:space="preserve">Sumiiffinni </w:t>
      </w:r>
      <w:r w:rsidR="00CF2201">
        <w:rPr>
          <w:rFonts w:ascii="Arial" w:hAnsi="Arial"/>
          <w:sz w:val="20"/>
        </w:rPr>
        <w:t xml:space="preserve">misileraalluni aalisarnissanik </w:t>
      </w:r>
      <w:r>
        <w:rPr>
          <w:rFonts w:ascii="Arial" w:hAnsi="Arial"/>
          <w:sz w:val="20"/>
        </w:rPr>
        <w:t>qinnuteqarfiusuni sisamani (Attup eqqaa, Sisimiut Avannaa (Kangaarsuk), Sisimiut kujataatungaa (Saqqaq) aamma Nuup eqqaa – Ilanngussaq 1 takuuk).</w:t>
      </w:r>
      <w:r w:rsidR="004C1C4B">
        <w:rPr>
          <w:rFonts w:ascii="Arial" w:hAnsi="Arial"/>
          <w:sz w:val="20"/>
        </w:rPr>
        <w:t xml:space="preserve"> </w:t>
      </w:r>
    </w:p>
    <w:p w14:paraId="3FB29F64" w14:textId="77777777" w:rsidR="001109E8" w:rsidRDefault="001109E8" w:rsidP="00986E1B">
      <w:pPr>
        <w:spacing w:after="0"/>
        <w:rPr>
          <w:rFonts w:ascii="Arial" w:hAnsi="Arial" w:cs="Arial"/>
          <w:sz w:val="20"/>
          <w:szCs w:val="20"/>
        </w:rPr>
      </w:pPr>
    </w:p>
    <w:p w14:paraId="09A767B6" w14:textId="2E8F1480" w:rsidR="00334D8D" w:rsidRPr="00A95F3B" w:rsidRDefault="00334D8D" w:rsidP="00334D8D">
      <w:pPr>
        <w:spacing w:after="0"/>
        <w:rPr>
          <w:rFonts w:ascii="Arial" w:hAnsi="Arial" w:cs="Arial"/>
          <w:b/>
          <w:bCs/>
          <w:sz w:val="20"/>
          <w:szCs w:val="20"/>
        </w:rPr>
      </w:pPr>
      <w:r>
        <w:rPr>
          <w:rFonts w:ascii="Arial" w:hAnsi="Arial"/>
          <w:b/>
          <w:sz w:val="20"/>
        </w:rPr>
        <w:t xml:space="preserve">Ilisimatuussutsikkut misiliutissanik tigusisarnissamik piumasaqaat: </w:t>
      </w:r>
    </w:p>
    <w:p w14:paraId="0CD5B535" w14:textId="421243F2" w:rsidR="00334D8D" w:rsidRDefault="00334D8D" w:rsidP="00334D8D">
      <w:pPr>
        <w:spacing w:after="0"/>
        <w:rPr>
          <w:rFonts w:ascii="Arial" w:hAnsi="Arial"/>
          <w:sz w:val="20"/>
        </w:rPr>
      </w:pPr>
      <w:r>
        <w:rPr>
          <w:rFonts w:ascii="Arial" w:hAnsi="Arial"/>
          <w:sz w:val="20"/>
        </w:rPr>
        <w:t>Ilisimatuussutsikkut Pinngortitaleriffiup misiliutissaanik tigusisoqartarnissaa misileraanissamut akuersissuteqarnermi piumasaqaataavoq taakkulu ilanngussani akuersissutissamut ilanngullugu nassiunneqartumi atuarneqarsinnaassapput</w:t>
      </w:r>
    </w:p>
    <w:p w14:paraId="3BB4E562" w14:textId="77777777" w:rsidR="00334D8D" w:rsidRPr="00A95F3B" w:rsidRDefault="00334D8D" w:rsidP="00334D8D">
      <w:pPr>
        <w:spacing w:after="0"/>
        <w:rPr>
          <w:rFonts w:ascii="Arial" w:hAnsi="Arial" w:cs="Arial"/>
          <w:sz w:val="20"/>
          <w:szCs w:val="20"/>
        </w:rPr>
      </w:pPr>
    </w:p>
    <w:p w14:paraId="6F403669" w14:textId="77777777" w:rsidR="00922948" w:rsidRPr="00922948" w:rsidRDefault="004C1C4B" w:rsidP="00986E1B">
      <w:pPr>
        <w:spacing w:after="0"/>
        <w:rPr>
          <w:rFonts w:ascii="Arial" w:hAnsi="Arial"/>
          <w:b/>
          <w:sz w:val="26"/>
          <w:szCs w:val="26"/>
        </w:rPr>
      </w:pPr>
      <w:r w:rsidRPr="00922948">
        <w:rPr>
          <w:rFonts w:ascii="Arial" w:hAnsi="Arial"/>
          <w:b/>
          <w:sz w:val="26"/>
          <w:szCs w:val="26"/>
        </w:rPr>
        <w:t>Piumasaqaatit:</w:t>
      </w:r>
    </w:p>
    <w:p w14:paraId="410C7C1E" w14:textId="77777777" w:rsidR="00922948" w:rsidRDefault="00922948" w:rsidP="00986E1B">
      <w:pPr>
        <w:spacing w:after="0"/>
        <w:rPr>
          <w:rFonts w:ascii="Arial" w:hAnsi="Arial"/>
          <w:b/>
          <w:sz w:val="20"/>
        </w:rPr>
      </w:pPr>
    </w:p>
    <w:p w14:paraId="4314B0F3" w14:textId="77777777" w:rsidR="00922948" w:rsidRDefault="00922948" w:rsidP="00986E1B">
      <w:pPr>
        <w:spacing w:after="0"/>
      </w:pPr>
      <w:r w:rsidRPr="00922948">
        <w:rPr>
          <w:b/>
          <w:bCs/>
        </w:rPr>
        <w:t xml:space="preserve">Misileraalluni </w:t>
      </w:r>
      <w:proofErr w:type="spellStart"/>
      <w:r w:rsidRPr="00922948">
        <w:rPr>
          <w:b/>
          <w:bCs/>
        </w:rPr>
        <w:t>inalugalinniarnissamut</w:t>
      </w:r>
      <w:proofErr w:type="spellEnd"/>
      <w:r w:rsidRPr="00922948">
        <w:rPr>
          <w:b/>
          <w:bCs/>
        </w:rPr>
        <w:t xml:space="preserve"> piumasaqaatit:</w:t>
      </w:r>
      <w:r>
        <w:t xml:space="preserve"> </w:t>
      </w:r>
    </w:p>
    <w:p w14:paraId="6EFC7252" w14:textId="728C5BCC" w:rsidR="00922948" w:rsidRDefault="00CF2201" w:rsidP="00CF2201">
      <w:r>
        <w:t>1.</w:t>
      </w:r>
      <w:r w:rsidR="00922948">
        <w:t xml:space="preserve">Tamanna pillugu inatsimmi nalinginnaasumik allaqqasut uani Namminersorlutik Oqartussat nalunaarutaat nr. 39, 20. januar 2023-meersumi aamma ilanngussami 2-mi allaqqasut naapertorlugit paasissutissat makku angallatit allattaaviinut erseqqissumik uppernarsarneqartassasut: </w:t>
      </w:r>
    </w:p>
    <w:p w14:paraId="0D277AE5" w14:textId="77777777" w:rsidR="00922948" w:rsidRDefault="00922948" w:rsidP="00922948">
      <w:pPr>
        <w:ind w:left="1304"/>
      </w:pPr>
      <w:r>
        <w:t xml:space="preserve">• Kalinnerit tamaasa sumi aallartinnersut sumilu naanersut eqqoqqissaartumik nalunaarsortarnissaat </w:t>
      </w:r>
      <w:r>
        <w:br/>
        <w:t xml:space="preserve">• Kalinnerit tamaasa qassinut aallartinnersut qassinullu naanersut ullullu kaliffiit tamarmik eqqoqqissaartumik nalunaarsortarnissaat. </w:t>
      </w:r>
      <w:r>
        <w:br/>
        <w:t xml:space="preserve">• Pisarineqartut TAMAASA nalunaarsortarnissaat Tassunga pisarisuukkat TAMARMIK (soorlu koralit, immap pupii, </w:t>
      </w:r>
      <w:proofErr w:type="spellStart"/>
      <w:r>
        <w:t>kalkrødalgerev</w:t>
      </w:r>
      <w:proofErr w:type="spellEnd"/>
      <w:r>
        <w:t xml:space="preserve"> aammalu sukaasat) ilanngullugit </w:t>
      </w:r>
      <w:r>
        <w:br/>
      </w:r>
      <w:r>
        <w:lastRenderedPageBreak/>
        <w:t xml:space="preserve">• Pisanut TAMANUT atortut suut atorneqarsimaneri erseqqissumik nalunaarutigineqartassapput. </w:t>
      </w:r>
    </w:p>
    <w:p w14:paraId="64462CD9" w14:textId="2B1268C1" w:rsidR="00922948" w:rsidRPr="00922948" w:rsidRDefault="00922948" w:rsidP="00922948">
      <w:r>
        <w:t xml:space="preserve">2. Kalinnermi aalajangersimasumi koralit, immap pupii, </w:t>
      </w:r>
      <w:proofErr w:type="spellStart"/>
      <w:r>
        <w:t>kalkrødalgerev-it</w:t>
      </w:r>
      <w:proofErr w:type="spellEnd"/>
      <w:r>
        <w:t xml:space="preserve"> aamma sukaasat pisarisuukkat uummasut TAMARMIK assilineqartassapput (naliliinermut nalunaarusiami katersorneqarsinnaappata pitsaassaaq) </w:t>
      </w:r>
      <w:r>
        <w:br/>
        <w:t>3. Ingerlatsisoq aalisarneq pillugu nalileeriarluni sukumiisumik nalunaarusiussaaq, taamaattorli nalunaarusiaq aalisartoqarsinnaaneranut, nunatsinnilu tunitsiveqarnikkut tunisassiarinerannullu tunngassuteqartunik tamakkiisumik naliliinernik ilaqartariaqassaaq. Nalunaarusiaq Aalisarnermut Piniarnermullu Naalakkersuisoqarfimmut nassiunneqassaaq. Tamanna misileraalluni aalisarnermi inatsimmi nalunaarusiortussaatitaanermut piumasaqaammut pioreersumut ilassutaavoq, Aalisarsinnaanermut akuersissutit pisassiissutillu pillugit Namminersorlutik Oqartussat nalunaarutaanni nr. 74-imi, 28. november 2023-meersumi §34 naapertorlugu.</w:t>
      </w:r>
    </w:p>
    <w:p w14:paraId="73FA7891" w14:textId="5A46C1FB" w:rsidR="001109E8" w:rsidRPr="00A95F3B" w:rsidRDefault="001109E8" w:rsidP="00986E1B">
      <w:pPr>
        <w:spacing w:after="0"/>
        <w:rPr>
          <w:rFonts w:ascii="Arial" w:hAnsi="Arial" w:cs="Arial"/>
          <w:b/>
          <w:bCs/>
          <w:sz w:val="20"/>
          <w:szCs w:val="20"/>
        </w:rPr>
      </w:pPr>
    </w:p>
    <w:p w14:paraId="1949C3F1" w14:textId="4FE618D3" w:rsidR="001109E8" w:rsidRPr="001109E8" w:rsidRDefault="001109E8" w:rsidP="000E18D4">
      <w:pPr>
        <w:spacing w:after="0"/>
        <w:rPr>
          <w:rFonts w:cs="Times New Roman"/>
        </w:rPr>
      </w:pPr>
    </w:p>
    <w:sectPr w:rsidR="001109E8" w:rsidRPr="001109E8" w:rsidSect="00A534A3">
      <w:footerReference w:type="default" r:id="rId13"/>
      <w:headerReference w:type="first" r:id="rId14"/>
      <w:footerReference w:type="first" r:id="rId15"/>
      <w:pgSz w:w="11906" w:h="16838" w:code="9"/>
      <w:pgMar w:top="2268" w:right="2835" w:bottom="737" w:left="1247" w:header="567" w:footer="47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Najannguaq Dalgård Christensen" w:date="2024-07-12T13:38:00Z" w:initials="NDC">
    <w:p w14:paraId="24852BEE" w14:textId="77777777" w:rsidR="00970508" w:rsidRDefault="00970508" w:rsidP="00970508">
      <w:pPr>
        <w:pStyle w:val="Kommentartekst"/>
      </w:pPr>
      <w:r>
        <w:rPr>
          <w:rStyle w:val="Kommentarhenvisning"/>
        </w:rPr>
        <w:annotationRef/>
      </w:r>
      <w:r>
        <w:rPr>
          <w:lang w:val="da-DK"/>
        </w:rPr>
        <w:t>Link til bilag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4852B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817F4F2" w16cex:dateUtc="2024-07-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4852BEE" w16cid:durableId="7817F4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98D5E" w14:textId="77777777" w:rsidR="00643908" w:rsidRDefault="00643908" w:rsidP="00FA2B29">
      <w:pPr>
        <w:spacing w:after="0" w:line="240" w:lineRule="auto"/>
      </w:pPr>
      <w:r>
        <w:separator/>
      </w:r>
    </w:p>
  </w:endnote>
  <w:endnote w:type="continuationSeparator" w:id="0">
    <w:p w14:paraId="30B163C5" w14:textId="77777777" w:rsidR="00643908" w:rsidRDefault="00643908"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3667999"/>
      <w:docPartObj>
        <w:docPartGallery w:val="Page Numbers (Bottom of Page)"/>
        <w:docPartUnique/>
      </w:docPartObj>
    </w:sdtPr>
    <w:sdtContent>
      <w:p w14:paraId="3B6F831D" w14:textId="77777777" w:rsidR="00986E1B" w:rsidRDefault="00986E1B">
        <w:pPr>
          <w:pStyle w:val="Sidefod"/>
          <w:jc w:val="right"/>
        </w:pPr>
        <w:r>
          <w:fldChar w:fldCharType="begin"/>
        </w:r>
        <w:r>
          <w:instrText>PAGE   \* MERGEFORMAT</w:instrText>
        </w:r>
        <w:r>
          <w:fldChar w:fldCharType="separate"/>
        </w:r>
        <w:r>
          <w:t>2</w:t>
        </w:r>
        <w:r>
          <w:fldChar w:fldCharType="end"/>
        </w:r>
      </w:p>
    </w:sdtContent>
  </w:sdt>
  <w:p w14:paraId="4005B093" w14:textId="77777777" w:rsidR="00874C50" w:rsidRDefault="00874C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8201982"/>
      <w:docPartObj>
        <w:docPartGallery w:val="Page Numbers (Bottom of Page)"/>
        <w:docPartUnique/>
      </w:docPartObj>
    </w:sdtPr>
    <w:sdtContent>
      <w:p w14:paraId="1B0D3F80" w14:textId="77777777" w:rsidR="00986E1B" w:rsidRDefault="00986E1B">
        <w:pPr>
          <w:pStyle w:val="Sidefod"/>
          <w:jc w:val="right"/>
        </w:pPr>
        <w:r>
          <w:fldChar w:fldCharType="begin"/>
        </w:r>
        <w:r>
          <w:instrText xml:space="preserve"> PAGE  \* MERGEFORMAT </w:instrText>
        </w:r>
        <w:r>
          <w:fldChar w:fldCharType="separate"/>
        </w:r>
        <w:r w:rsidR="001B135D">
          <w:t>1</w:t>
        </w:r>
        <w:r>
          <w:fldChar w:fldCharType="end"/>
        </w:r>
      </w:p>
    </w:sdtContent>
  </w:sdt>
  <w:p w14:paraId="6649D3BA" w14:textId="77777777" w:rsidR="005A226D" w:rsidRDefault="005A22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FE2EB" w14:textId="77777777" w:rsidR="00643908" w:rsidRDefault="00643908" w:rsidP="00FA2B29">
      <w:pPr>
        <w:spacing w:after="0" w:line="240" w:lineRule="auto"/>
      </w:pPr>
      <w:r>
        <w:separator/>
      </w:r>
    </w:p>
  </w:footnote>
  <w:footnote w:type="continuationSeparator" w:id="0">
    <w:p w14:paraId="46BA6C4C" w14:textId="77777777" w:rsidR="00643908" w:rsidRDefault="00643908"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09F70" w14:textId="77777777" w:rsidR="005A226D" w:rsidRDefault="00000000" w:rsidP="00FA2B29">
    <w:pPr>
      <w:pStyle w:val="Lillev"/>
    </w:pPr>
    <w:sdt>
      <w:sdtPr>
        <w:id w:val="1009559856"/>
        <w:docPartObj>
          <w:docPartGallery w:val="Watermarks"/>
          <w:docPartUnique/>
        </w:docPartObj>
      </w:sdtPr>
      <w:sdtContent>
        <w:r>
          <w:rPr>
            <w:noProof/>
          </w:rPr>
          <w:drawing>
            <wp:anchor distT="0" distB="0" distL="114300" distR="114300" simplePos="0" relativeHeight="251715584" behindDoc="1" locked="1" layoutInCell="1" allowOverlap="1" wp14:anchorId="50A6EFB4" wp14:editId="2F46AAA7">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t xml:space="preserve">   </w:t>
    </w:r>
  </w:p>
  <w:p w14:paraId="5211775C" w14:textId="4930DA6E" w:rsidR="005A226D" w:rsidRPr="00AB566E" w:rsidRDefault="005A226D" w:rsidP="00FA2B29">
    <w:pPr>
      <w:pStyle w:val="Lillev"/>
    </w:pPr>
    <w:r>
      <w:rPr>
        <w:noProof/>
      </w:rPr>
      <w:drawing>
        <wp:anchor distT="0" distB="0" distL="114300" distR="114300" simplePos="0" relativeHeight="251657216" behindDoc="0" locked="1" layoutInCell="1" allowOverlap="1" wp14:anchorId="450D8F7A" wp14:editId="344607C0">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t>Aalisarnermut Piniarnermullu Naalakkersuisoqarfik</w:t>
    </w:r>
  </w:p>
  <w:p w14:paraId="031CDEF0" w14:textId="77777777" w:rsidR="005A226D" w:rsidRDefault="007E01D0" w:rsidP="00895C7C">
    <w:pPr>
      <w:pStyle w:val="Lillev"/>
    </w:pPr>
    <w:proofErr w:type="spellStart"/>
    <w:r>
      <w:t>Departementet</w:t>
    </w:r>
    <w:proofErr w:type="spellEnd"/>
    <w:r>
      <w:t xml:space="preserve"> </w:t>
    </w:r>
    <w:proofErr w:type="spellStart"/>
    <w:r>
      <w:t>for</w:t>
    </w:r>
    <w:proofErr w:type="spellEnd"/>
    <w:r>
      <w:t xml:space="preserve"> Fiskeri </w:t>
    </w:r>
    <w:proofErr w:type="spellStart"/>
    <w:r>
      <w:t>og</w:t>
    </w:r>
    <w:proofErr w:type="spellEnd"/>
    <w:r>
      <w:t xml:space="preserve"> </w:t>
    </w:r>
    <w:proofErr w:type="spellStart"/>
    <w:r>
      <w:t>Fangst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A7181"/>
    <w:multiLevelType w:val="hybridMultilevel"/>
    <w:tmpl w:val="71BCDD18"/>
    <w:lvl w:ilvl="0" w:tplc="046F000F">
      <w:start w:val="1"/>
      <w:numFmt w:val="decimal"/>
      <w:lvlText w:val="%1."/>
      <w:lvlJc w:val="left"/>
      <w:pPr>
        <w:ind w:left="1495" w:hanging="360"/>
      </w:pPr>
    </w:lvl>
    <w:lvl w:ilvl="1" w:tplc="046F0019">
      <w:start w:val="1"/>
      <w:numFmt w:val="lowerLetter"/>
      <w:lvlText w:val="%2."/>
      <w:lvlJc w:val="left"/>
      <w:pPr>
        <w:ind w:left="2215" w:hanging="360"/>
      </w:pPr>
    </w:lvl>
    <w:lvl w:ilvl="2" w:tplc="046F001B">
      <w:start w:val="1"/>
      <w:numFmt w:val="lowerRoman"/>
      <w:lvlText w:val="%3."/>
      <w:lvlJc w:val="right"/>
      <w:pPr>
        <w:ind w:left="2935" w:hanging="180"/>
      </w:pPr>
    </w:lvl>
    <w:lvl w:ilvl="3" w:tplc="046F000F">
      <w:start w:val="1"/>
      <w:numFmt w:val="decimal"/>
      <w:lvlText w:val="%4."/>
      <w:lvlJc w:val="left"/>
      <w:pPr>
        <w:ind w:left="3655" w:hanging="360"/>
      </w:pPr>
    </w:lvl>
    <w:lvl w:ilvl="4" w:tplc="046F0019">
      <w:start w:val="1"/>
      <w:numFmt w:val="lowerLetter"/>
      <w:lvlText w:val="%5."/>
      <w:lvlJc w:val="left"/>
      <w:pPr>
        <w:ind w:left="4375" w:hanging="360"/>
      </w:pPr>
    </w:lvl>
    <w:lvl w:ilvl="5" w:tplc="046F001B">
      <w:start w:val="1"/>
      <w:numFmt w:val="lowerRoman"/>
      <w:lvlText w:val="%6."/>
      <w:lvlJc w:val="right"/>
      <w:pPr>
        <w:ind w:left="5095" w:hanging="180"/>
      </w:pPr>
    </w:lvl>
    <w:lvl w:ilvl="6" w:tplc="046F000F">
      <w:start w:val="1"/>
      <w:numFmt w:val="decimal"/>
      <w:lvlText w:val="%7."/>
      <w:lvlJc w:val="left"/>
      <w:pPr>
        <w:ind w:left="5815" w:hanging="360"/>
      </w:pPr>
    </w:lvl>
    <w:lvl w:ilvl="7" w:tplc="046F0019">
      <w:start w:val="1"/>
      <w:numFmt w:val="lowerLetter"/>
      <w:lvlText w:val="%8."/>
      <w:lvlJc w:val="left"/>
      <w:pPr>
        <w:ind w:left="6535" w:hanging="360"/>
      </w:pPr>
    </w:lvl>
    <w:lvl w:ilvl="8" w:tplc="046F001B">
      <w:start w:val="1"/>
      <w:numFmt w:val="lowerRoman"/>
      <w:lvlText w:val="%9."/>
      <w:lvlJc w:val="right"/>
      <w:pPr>
        <w:ind w:left="7255" w:hanging="180"/>
      </w:pPr>
    </w:lvl>
  </w:abstractNum>
  <w:abstractNum w:abstractNumId="1" w15:restartNumberingAfterBreak="0">
    <w:nsid w:val="231F1E26"/>
    <w:multiLevelType w:val="hybridMultilevel"/>
    <w:tmpl w:val="DF1E1358"/>
    <w:lvl w:ilvl="0" w:tplc="FFFFFFFF">
      <w:start w:val="1"/>
      <w:numFmt w:val="decimal"/>
      <w:lvlText w:val="%1."/>
      <w:lvlJc w:val="left"/>
      <w:pPr>
        <w:ind w:left="360" w:hanging="360"/>
      </w:pPr>
    </w:lvl>
    <w:lvl w:ilvl="1" w:tplc="046F0001">
      <w:start w:val="1"/>
      <w:numFmt w:val="bullet"/>
      <w:lvlText w:val=""/>
      <w:lvlJc w:val="left"/>
      <w:pPr>
        <w:ind w:left="360" w:hanging="360"/>
      </w:pPr>
      <w:rPr>
        <w:rFonts w:ascii="Symbol" w:hAnsi="Symbol" w:hint="default"/>
      </w:rPr>
    </w:lvl>
    <w:lvl w:ilvl="2" w:tplc="046F0001">
      <w:start w:val="1"/>
      <w:numFmt w:val="bullet"/>
      <w:lvlText w:val=""/>
      <w:lvlJc w:val="left"/>
      <w:pPr>
        <w:ind w:left="360" w:hanging="360"/>
      </w:pPr>
      <w:rPr>
        <w:rFonts w:ascii="Symbol" w:hAnsi="Symbol" w:hint="default"/>
      </w:rPr>
    </w:lvl>
    <w:lvl w:ilvl="3" w:tplc="296EBA98">
      <w:numFmt w:val="bullet"/>
      <w:lvlText w:val="-"/>
      <w:lvlJc w:val="left"/>
      <w:pPr>
        <w:ind w:left="2880" w:hanging="360"/>
      </w:pPr>
      <w:rPr>
        <w:rFonts w:ascii="Times New Roman" w:eastAsia="Times New Roman"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F1E459F"/>
    <w:multiLevelType w:val="hybridMultilevel"/>
    <w:tmpl w:val="1A6A9692"/>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302F2839"/>
    <w:multiLevelType w:val="hybridMultilevel"/>
    <w:tmpl w:val="0D4096EA"/>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 w15:restartNumberingAfterBreak="0">
    <w:nsid w:val="57726A45"/>
    <w:multiLevelType w:val="hybridMultilevel"/>
    <w:tmpl w:val="AD786C94"/>
    <w:lvl w:ilvl="0" w:tplc="CCE889BE">
      <w:numFmt w:val="bullet"/>
      <w:lvlText w:val="-"/>
      <w:lvlJc w:val="left"/>
      <w:pPr>
        <w:ind w:left="720" w:hanging="360"/>
      </w:pPr>
      <w:rPr>
        <w:rFonts w:ascii="Times New Roman" w:eastAsia="Times New Roman" w:hAnsi="Times New Roman"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num w:numId="1" w16cid:durableId="2134474152">
    <w:abstractNumId w:val="1"/>
  </w:num>
  <w:num w:numId="2" w16cid:durableId="308946859">
    <w:abstractNumId w:val="0"/>
  </w:num>
  <w:num w:numId="3" w16cid:durableId="117337534">
    <w:abstractNumId w:val="4"/>
  </w:num>
  <w:num w:numId="4" w16cid:durableId="1461535087">
    <w:abstractNumId w:val="3"/>
  </w:num>
  <w:num w:numId="5" w16cid:durableId="14450742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ajannguaq Dalgård Christensen">
    <w15:presenceInfo w15:providerId="AD" w15:userId="S::nadc@nanoq.gl::4cff7f41-c6e4-4ee7-9c78-c46c56964f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AA"/>
    <w:rsid w:val="00005D8D"/>
    <w:rsid w:val="0000736B"/>
    <w:rsid w:val="00027D8E"/>
    <w:rsid w:val="00040CA4"/>
    <w:rsid w:val="00043F24"/>
    <w:rsid w:val="00072E2C"/>
    <w:rsid w:val="000E18D4"/>
    <w:rsid w:val="001109E8"/>
    <w:rsid w:val="00120B0A"/>
    <w:rsid w:val="0017733C"/>
    <w:rsid w:val="001B135D"/>
    <w:rsid w:val="001F3B9C"/>
    <w:rsid w:val="00202C40"/>
    <w:rsid w:val="00216088"/>
    <w:rsid w:val="00221A96"/>
    <w:rsid w:val="002467BD"/>
    <w:rsid w:val="00253C9A"/>
    <w:rsid w:val="002A5A6D"/>
    <w:rsid w:val="002C7B06"/>
    <w:rsid w:val="002E35AA"/>
    <w:rsid w:val="002E55C8"/>
    <w:rsid w:val="002F5BE9"/>
    <w:rsid w:val="00303693"/>
    <w:rsid w:val="00317220"/>
    <w:rsid w:val="00334D8D"/>
    <w:rsid w:val="00335868"/>
    <w:rsid w:val="003824BB"/>
    <w:rsid w:val="003B39F0"/>
    <w:rsid w:val="003B4640"/>
    <w:rsid w:val="003D41B1"/>
    <w:rsid w:val="003E22A0"/>
    <w:rsid w:val="00400FE0"/>
    <w:rsid w:val="004037AE"/>
    <w:rsid w:val="004214FC"/>
    <w:rsid w:val="004377EB"/>
    <w:rsid w:val="004402D4"/>
    <w:rsid w:val="00465A30"/>
    <w:rsid w:val="004921CC"/>
    <w:rsid w:val="004B3BD2"/>
    <w:rsid w:val="004C1C4B"/>
    <w:rsid w:val="004C352C"/>
    <w:rsid w:val="004C4AEB"/>
    <w:rsid w:val="004D3EDA"/>
    <w:rsid w:val="004D4A34"/>
    <w:rsid w:val="005062CF"/>
    <w:rsid w:val="005354A5"/>
    <w:rsid w:val="00582554"/>
    <w:rsid w:val="00594648"/>
    <w:rsid w:val="005A226D"/>
    <w:rsid w:val="00601C7F"/>
    <w:rsid w:val="006367C4"/>
    <w:rsid w:val="00643908"/>
    <w:rsid w:val="00654E0A"/>
    <w:rsid w:val="006A4BB2"/>
    <w:rsid w:val="00744D65"/>
    <w:rsid w:val="00770935"/>
    <w:rsid w:val="007911DC"/>
    <w:rsid w:val="00794ED6"/>
    <w:rsid w:val="007976BE"/>
    <w:rsid w:val="007B059D"/>
    <w:rsid w:val="007D3B61"/>
    <w:rsid w:val="007D7583"/>
    <w:rsid w:val="007E01D0"/>
    <w:rsid w:val="007E5C5A"/>
    <w:rsid w:val="007F3259"/>
    <w:rsid w:val="00825F68"/>
    <w:rsid w:val="008345ED"/>
    <w:rsid w:val="00860D86"/>
    <w:rsid w:val="00874C50"/>
    <w:rsid w:val="008837B1"/>
    <w:rsid w:val="0088587D"/>
    <w:rsid w:val="00895C7C"/>
    <w:rsid w:val="008B5055"/>
    <w:rsid w:val="008C54A1"/>
    <w:rsid w:val="008D5AEF"/>
    <w:rsid w:val="0091035B"/>
    <w:rsid w:val="009224A2"/>
    <w:rsid w:val="00922948"/>
    <w:rsid w:val="00923E90"/>
    <w:rsid w:val="00926D49"/>
    <w:rsid w:val="00934B34"/>
    <w:rsid w:val="00943261"/>
    <w:rsid w:val="00970508"/>
    <w:rsid w:val="00981B4F"/>
    <w:rsid w:val="00986E1B"/>
    <w:rsid w:val="00995704"/>
    <w:rsid w:val="009A4E91"/>
    <w:rsid w:val="009C02CA"/>
    <w:rsid w:val="00A13ED5"/>
    <w:rsid w:val="00A369C7"/>
    <w:rsid w:val="00A534A3"/>
    <w:rsid w:val="00A62112"/>
    <w:rsid w:val="00A9248E"/>
    <w:rsid w:val="00A92F00"/>
    <w:rsid w:val="00A95F3B"/>
    <w:rsid w:val="00AB7493"/>
    <w:rsid w:val="00AC5738"/>
    <w:rsid w:val="00AD6333"/>
    <w:rsid w:val="00B154A0"/>
    <w:rsid w:val="00B323F8"/>
    <w:rsid w:val="00B5790C"/>
    <w:rsid w:val="00B75A84"/>
    <w:rsid w:val="00B8227D"/>
    <w:rsid w:val="00B90514"/>
    <w:rsid w:val="00BC05B4"/>
    <w:rsid w:val="00C30FB6"/>
    <w:rsid w:val="00C32F36"/>
    <w:rsid w:val="00C63E01"/>
    <w:rsid w:val="00C6771A"/>
    <w:rsid w:val="00C77BA4"/>
    <w:rsid w:val="00CA3F67"/>
    <w:rsid w:val="00CF2201"/>
    <w:rsid w:val="00D23D29"/>
    <w:rsid w:val="00D65B86"/>
    <w:rsid w:val="00D73850"/>
    <w:rsid w:val="00D90A98"/>
    <w:rsid w:val="00DD09CF"/>
    <w:rsid w:val="00DD75D6"/>
    <w:rsid w:val="00DE5CC2"/>
    <w:rsid w:val="00E23DB1"/>
    <w:rsid w:val="00EA4BEF"/>
    <w:rsid w:val="00EE48FC"/>
    <w:rsid w:val="00F055D1"/>
    <w:rsid w:val="00F32613"/>
    <w:rsid w:val="00F43414"/>
    <w:rsid w:val="00F61F41"/>
    <w:rsid w:val="00FA2B29"/>
    <w:rsid w:val="00FB70D8"/>
    <w:rsid w:val="00FD5DD1"/>
    <w:rsid w:val="00FF59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9942"/>
  <w15:docId w15:val="{6C03C95C-AB60-4C9D-8F77-E4B23089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customStyle="1" w:styleId="Notat">
    <w:name w:val="Notat"/>
    <w:basedOn w:val="Normal"/>
    <w:rsid w:val="002467BD"/>
    <w:pPr>
      <w:spacing w:after="0" w:line="280" w:lineRule="atLeast"/>
      <w:jc w:val="both"/>
    </w:pPr>
    <w:rPr>
      <w:rFonts w:ascii="Arial" w:eastAsia="Times New Roman" w:hAnsi="Arial" w:cs="Times New Roman"/>
      <w:b/>
      <w:sz w:val="28"/>
      <w:szCs w:val="24"/>
    </w:rPr>
  </w:style>
  <w:style w:type="paragraph" w:styleId="Korrektur">
    <w:name w:val="Revision"/>
    <w:hidden/>
    <w:uiPriority w:val="99"/>
    <w:semiHidden/>
    <w:rsid w:val="00A92F00"/>
    <w:pPr>
      <w:spacing w:after="0" w:line="240" w:lineRule="auto"/>
    </w:pPr>
  </w:style>
  <w:style w:type="character" w:styleId="Hyperlink">
    <w:name w:val="Hyperlink"/>
    <w:basedOn w:val="Standardskrifttypeiafsnit"/>
    <w:uiPriority w:val="99"/>
    <w:semiHidden/>
    <w:unhideWhenUsed/>
    <w:rsid w:val="00216088"/>
    <w:rPr>
      <w:color w:val="0000FF"/>
      <w:u w:val="single"/>
    </w:rPr>
  </w:style>
  <w:style w:type="paragraph" w:styleId="Listeafsnit">
    <w:name w:val="List Paragraph"/>
    <w:basedOn w:val="Normal"/>
    <w:uiPriority w:val="34"/>
    <w:qFormat/>
    <w:rsid w:val="001109E8"/>
    <w:pPr>
      <w:spacing w:after="0" w:line="240" w:lineRule="auto"/>
      <w:ind w:left="720"/>
      <w:contextualSpacing/>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970508"/>
    <w:rPr>
      <w:sz w:val="16"/>
      <w:szCs w:val="16"/>
    </w:rPr>
  </w:style>
  <w:style w:type="paragraph" w:styleId="Kommentartekst">
    <w:name w:val="annotation text"/>
    <w:basedOn w:val="Normal"/>
    <w:link w:val="KommentartekstTegn"/>
    <w:uiPriority w:val="99"/>
    <w:unhideWhenUsed/>
    <w:rsid w:val="00970508"/>
    <w:pPr>
      <w:spacing w:line="240" w:lineRule="auto"/>
    </w:pPr>
    <w:rPr>
      <w:sz w:val="20"/>
      <w:szCs w:val="20"/>
    </w:rPr>
  </w:style>
  <w:style w:type="character" w:customStyle="1" w:styleId="KommentartekstTegn">
    <w:name w:val="Kommentartekst Tegn"/>
    <w:basedOn w:val="Standardskrifttypeiafsnit"/>
    <w:link w:val="Kommentartekst"/>
    <w:uiPriority w:val="99"/>
    <w:rsid w:val="00970508"/>
    <w:rPr>
      <w:sz w:val="20"/>
      <w:szCs w:val="20"/>
    </w:rPr>
  </w:style>
  <w:style w:type="paragraph" w:styleId="Kommentaremne">
    <w:name w:val="annotation subject"/>
    <w:basedOn w:val="Kommentartekst"/>
    <w:next w:val="Kommentartekst"/>
    <w:link w:val="KommentaremneTegn"/>
    <w:uiPriority w:val="99"/>
    <w:semiHidden/>
    <w:unhideWhenUsed/>
    <w:rsid w:val="00970508"/>
    <w:rPr>
      <w:b/>
      <w:bCs/>
    </w:rPr>
  </w:style>
  <w:style w:type="character" w:customStyle="1" w:styleId="KommentaremneTegn">
    <w:name w:val="Kommentaremne Tegn"/>
    <w:basedOn w:val="KommentartekstTegn"/>
    <w:link w:val="Kommentaremne"/>
    <w:uiPriority w:val="99"/>
    <w:semiHidden/>
    <w:rsid w:val="00970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1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in\AppData\Local\cBrain\F2\.tmp\c53fe519ad4e4170a4d7d0d13e926658.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738E79-AFAD-4540-BF9E-415C304A1D42}">
  <we:reference id="wa104382089" version="1.0.3.0" store="da-DK" storeType="OMEX"/>
  <we:alternateReferences>
    <we:reference id="wa104382089" version="1.0.3.0" store="WA10438208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address>
    <Content xmlns="Captia" id="address1">
      <Value/>
    </Content>
    <Content xmlns="Captia" id="name:name1">
      <Value/>
    </Content>
    <Content xmlns="Captia" id="name:name2">
      <Value/>
    </Content>
    <Content xmlns="Captia" id="address2">
      <Value/>
    </Content>
    <Content xmlns="Captia" id="address3">
      <Value/>
    </Content>
    <Content xmlns="Captia" id="postcode">
      <Value/>
    </Content>
    <Content xmlns="Captia" id="postcode">
      <Elab/>
    </Content>
  </ns0:address>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ecord>
    <Content xmlns="Captia" id="title">
      <Value/>
    </Content>
    <Content xmlns="Captia" id="letter_date">
      <Value/>
    </Content>
    <Content xmlns="Captia" id="record_key">
      <Value/>
    </Content>
    <ns0:officer>
      <Content xmlns="Captia" id="name1">
        <Value/>
      </Content>
      <Content xmlns="Captia" id="name2">
        <Value/>
      </Content>
      <Content xmlns="Captia" id="address_main:phone_no">
        <Value/>
      </Content>
      <Content xmlns="Captia" id="address_main:email">
        <Value/>
      </Content>
    </ns0:officer>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8913-F597-4911-99A9-1CEDE0E9A92D}">
  <ds:schemaRefs>
    <ds:schemaRef ds:uri="Captia"/>
  </ds:schemaRefs>
</ds:datastoreItem>
</file>

<file path=customXml/itemProps2.xml><?xml version="1.0" encoding="utf-8"?>
<ds:datastoreItem xmlns:ds="http://schemas.openxmlformats.org/officeDocument/2006/customXml" ds:itemID="{300EEB05-B881-4C83-805C-3D1120BC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c53fe519ad4e4170a4d7d0d13e926658</Template>
  <TotalTime>223</TotalTime>
  <Pages>2</Pages>
  <Words>484</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Wykes Ineson</dc:creator>
  <cp:lastModifiedBy>Najannguaq Dalgård Christensen</cp:lastModifiedBy>
  <cp:revision>24</cp:revision>
  <dcterms:created xsi:type="dcterms:W3CDTF">2024-04-19T14:51:00Z</dcterms:created>
  <dcterms:modified xsi:type="dcterms:W3CDTF">2024-07-12T14:38:00Z</dcterms:modified>
</cp:coreProperties>
</file>