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754" w14:textId="77777777" w:rsidR="001E07EE" w:rsidRDefault="001E07EE" w:rsidP="001E07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Bilag 1:</w:t>
      </w:r>
    </w:p>
    <w:p w14:paraId="6C0D8EAF" w14:textId="77777777" w:rsidR="001E07EE" w:rsidRPr="00071EBB" w:rsidRDefault="001E07EE" w:rsidP="001E07EE">
      <w:pPr>
        <w:spacing w:after="0"/>
        <w:rPr>
          <w:rFonts w:ascii="Times New Roman" w:hAnsi="Times New Roman"/>
          <w:b/>
          <w:bCs/>
          <w:color w:val="44546A" w:themeColor="text2"/>
          <w:sz w:val="24"/>
          <w:szCs w:val="24"/>
        </w:rPr>
      </w:pPr>
      <w:r w:rsidRPr="00071EBB">
        <w:rPr>
          <w:rFonts w:ascii="Times New Roman" w:hAnsi="Times New Roman"/>
          <w:b/>
          <w:bCs/>
          <w:color w:val="44546A" w:themeColor="text2"/>
          <w:sz w:val="24"/>
          <w:szCs w:val="24"/>
        </w:rPr>
        <w:t>Konkrete tiltag.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355"/>
        <w:gridCol w:w="2988"/>
        <w:gridCol w:w="4433"/>
      </w:tblGrid>
      <w:tr w:rsidR="001E07EE" w:rsidRPr="00FF3EAF" w14:paraId="4668A708" w14:textId="77777777" w:rsidTr="00DB59AA">
        <w:tc>
          <w:tcPr>
            <w:tcW w:w="2355" w:type="dxa"/>
          </w:tcPr>
          <w:p w14:paraId="5F27C25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13584E1E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1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- Ny turismelov, turismekoncessionslov og andre turismerelaterede love</w:t>
            </w:r>
          </w:p>
        </w:tc>
        <w:tc>
          <w:tcPr>
            <w:tcW w:w="2988" w:type="dxa"/>
          </w:tcPr>
          <w:p w14:paraId="3DB990B1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12F0AE3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Ønske om at gældende og ny lovgivning for turismeerhvervet skal prioriteres og tilpasses til den ændrede omverden. </w:t>
            </w:r>
          </w:p>
        </w:tc>
        <w:tc>
          <w:tcPr>
            <w:tcW w:w="4433" w:type="dxa"/>
          </w:tcPr>
          <w:p w14:paraId="36576A1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528EABF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Forslag til turismelov, turismekoncessionslov og lov om udlejning af boliger præsenteres til </w:t>
            </w:r>
            <w:proofErr w:type="spellStart"/>
            <w:r w:rsidRPr="0056332B">
              <w:rPr>
                <w:rFonts w:ascii="Times New Roman" w:hAnsi="Times New Roman"/>
              </w:rPr>
              <w:t>Inatsisartut</w:t>
            </w:r>
            <w:proofErr w:type="spellEnd"/>
            <w:r w:rsidRPr="0056332B">
              <w:rPr>
                <w:rFonts w:ascii="Times New Roman" w:hAnsi="Times New Roman"/>
              </w:rPr>
              <w:t>, efterårssamling 2024</w:t>
            </w:r>
          </w:p>
        </w:tc>
      </w:tr>
      <w:tr w:rsidR="001E07EE" w:rsidRPr="00FF3EAF" w14:paraId="6EB6AB71" w14:textId="77777777" w:rsidTr="00DB59AA">
        <w:trPr>
          <w:trHeight w:val="1986"/>
        </w:trPr>
        <w:tc>
          <w:tcPr>
            <w:tcW w:w="2355" w:type="dxa"/>
          </w:tcPr>
          <w:p w14:paraId="37DCB87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299EAAC4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2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Krydstogtsaktiviteter</w:t>
            </w:r>
          </w:p>
        </w:tc>
        <w:tc>
          <w:tcPr>
            <w:tcW w:w="2988" w:type="dxa"/>
          </w:tcPr>
          <w:p w14:paraId="4709F7B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64722C5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Restriktioner for krydstogtsskibes sejlads og et ønske om at krydstogtsskibe i større grad bidrager til samfundet</w:t>
            </w:r>
          </w:p>
        </w:tc>
        <w:tc>
          <w:tcPr>
            <w:tcW w:w="4433" w:type="dxa"/>
          </w:tcPr>
          <w:p w14:paraId="0B1C9453" w14:textId="77777777" w:rsidR="001E07EE" w:rsidRPr="0056332B" w:rsidRDefault="001E07EE" w:rsidP="00DB59AA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</w:p>
          <w:p w14:paraId="6272F1E4" w14:textId="77777777" w:rsidR="001E07EE" w:rsidRPr="0056332B" w:rsidRDefault="001E07EE" w:rsidP="00DB59AA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  <w:r w:rsidRPr="0056332B">
              <w:rPr>
                <w:rFonts w:ascii="Times New Roman" w:hAnsi="Times New Roman"/>
                <w:color w:val="212121"/>
              </w:rPr>
              <w:t xml:space="preserve">Regulering af adgang til landet i form af zoneinddeling. </w:t>
            </w:r>
            <w:r w:rsidRPr="0056332B">
              <w:rPr>
                <w:rFonts w:ascii="Times New Roman" w:hAnsi="Times New Roman"/>
              </w:rPr>
              <w:t xml:space="preserve">Lovforslag præsenteres til </w:t>
            </w:r>
            <w:proofErr w:type="spellStart"/>
            <w:r w:rsidRPr="0056332B">
              <w:rPr>
                <w:rFonts w:ascii="Times New Roman" w:hAnsi="Times New Roman"/>
              </w:rPr>
              <w:t>Inatsisartut</w:t>
            </w:r>
            <w:proofErr w:type="spellEnd"/>
            <w:r w:rsidRPr="0056332B">
              <w:rPr>
                <w:rFonts w:ascii="Times New Roman" w:hAnsi="Times New Roman"/>
              </w:rPr>
              <w:t>, efterårssamling 2024</w:t>
            </w:r>
          </w:p>
        </w:tc>
      </w:tr>
      <w:tr w:rsidR="001E07EE" w:rsidRPr="00FF3EAF" w14:paraId="6E9C36A2" w14:textId="77777777" w:rsidTr="00DB59AA">
        <w:tc>
          <w:tcPr>
            <w:tcW w:w="2355" w:type="dxa"/>
          </w:tcPr>
          <w:p w14:paraId="70DBF24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40EB75A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3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- Afgifter</w:t>
            </w:r>
          </w:p>
        </w:tc>
        <w:tc>
          <w:tcPr>
            <w:tcW w:w="2988" w:type="dxa"/>
          </w:tcPr>
          <w:p w14:paraId="240E3183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4F8E22E4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Ønske om en balanceret afgiftsstruktur, der i større grad bidrager til det grønlandske turismeerhverv, til gavn for områder som har behov.</w:t>
            </w:r>
          </w:p>
        </w:tc>
        <w:tc>
          <w:tcPr>
            <w:tcW w:w="4433" w:type="dxa"/>
          </w:tcPr>
          <w:p w14:paraId="1ADD566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38496605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Der skal udarbejdes forslag om et turistgebyr/afgift/skat kendt fra andre destinationer. Lovforslag præsenteres til </w:t>
            </w:r>
            <w:proofErr w:type="spellStart"/>
            <w:r w:rsidRPr="0056332B">
              <w:rPr>
                <w:rFonts w:ascii="Times New Roman" w:hAnsi="Times New Roman"/>
              </w:rPr>
              <w:t>Inatsisartut</w:t>
            </w:r>
            <w:proofErr w:type="spellEnd"/>
            <w:r w:rsidRPr="0056332B">
              <w:rPr>
                <w:rFonts w:ascii="Times New Roman" w:hAnsi="Times New Roman"/>
              </w:rPr>
              <w:t>, efterårssamling 2024</w:t>
            </w:r>
          </w:p>
          <w:p w14:paraId="72DBA029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</w:tr>
      <w:tr w:rsidR="001E07EE" w:rsidRPr="00FF3EAF" w14:paraId="65401C15" w14:textId="77777777" w:rsidTr="00DB59AA">
        <w:tc>
          <w:tcPr>
            <w:tcW w:w="2355" w:type="dxa"/>
          </w:tcPr>
          <w:p w14:paraId="79E8DAD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75212D6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4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- Turismestandarder</w:t>
            </w:r>
          </w:p>
        </w:tc>
        <w:tc>
          <w:tcPr>
            <w:tcW w:w="2988" w:type="dxa"/>
          </w:tcPr>
          <w:p w14:paraId="14D859A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4AF5532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Tydeligere standarder for kvalitet, sikkerhed og bæredygtighed.</w:t>
            </w:r>
          </w:p>
        </w:tc>
        <w:tc>
          <w:tcPr>
            <w:tcW w:w="4433" w:type="dxa"/>
          </w:tcPr>
          <w:p w14:paraId="408320E9" w14:textId="77777777" w:rsidR="001E07EE" w:rsidRPr="0056332B" w:rsidRDefault="001E07EE" w:rsidP="00DB59AA">
            <w:pPr>
              <w:rPr>
                <w:rFonts w:ascii="Times New Roman" w:eastAsia="Lato" w:hAnsi="Times New Roman"/>
              </w:rPr>
            </w:pPr>
          </w:p>
          <w:p w14:paraId="01925128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eastAsia="Lato" w:hAnsi="Times New Roman"/>
              </w:rPr>
              <w:t>Bæredygtigheds-, kvalitets- og sikkerhedssikring af turismevirksomhed i forhold til at tilbyde turismeprodukter. Kravene implementeres i t</w:t>
            </w:r>
            <w:r w:rsidRPr="0056332B">
              <w:rPr>
                <w:rFonts w:ascii="Times New Roman" w:hAnsi="Times New Roman"/>
              </w:rPr>
              <w:t xml:space="preserve">urismelovforslag der præsenteres til </w:t>
            </w:r>
            <w:proofErr w:type="spellStart"/>
            <w:r w:rsidRPr="0056332B">
              <w:rPr>
                <w:rFonts w:ascii="Times New Roman" w:hAnsi="Times New Roman"/>
              </w:rPr>
              <w:t>Inatsisartut</w:t>
            </w:r>
            <w:proofErr w:type="spellEnd"/>
            <w:r w:rsidRPr="0056332B">
              <w:rPr>
                <w:rFonts w:ascii="Times New Roman" w:hAnsi="Times New Roman"/>
              </w:rPr>
              <w:t>, efterårssamling 202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14:paraId="67824671" w14:textId="77777777" w:rsidR="001E07EE" w:rsidRDefault="001E07EE" w:rsidP="001E07EE"/>
    <w:p w14:paraId="50195065" w14:textId="77777777" w:rsidR="001E07EE" w:rsidRDefault="001E07EE" w:rsidP="001E07EE"/>
    <w:p w14:paraId="5E2B0005" w14:textId="77777777" w:rsidR="001E07EE" w:rsidRDefault="001E07EE" w:rsidP="001E07EE"/>
    <w:p w14:paraId="22EB8F91" w14:textId="77777777" w:rsidR="001E07EE" w:rsidRDefault="001E07EE" w:rsidP="001E07EE"/>
    <w:p w14:paraId="1A99825F" w14:textId="77777777" w:rsidR="001E07EE" w:rsidRDefault="001E07EE" w:rsidP="001E07EE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355"/>
        <w:gridCol w:w="2988"/>
        <w:gridCol w:w="4433"/>
      </w:tblGrid>
      <w:tr w:rsidR="001E07EE" w:rsidRPr="00FF3EAF" w14:paraId="2E530B17" w14:textId="77777777" w:rsidTr="00DB59AA">
        <w:tc>
          <w:tcPr>
            <w:tcW w:w="2355" w:type="dxa"/>
          </w:tcPr>
          <w:p w14:paraId="1479CA34" w14:textId="77777777" w:rsidR="001E07EE" w:rsidRDefault="001E07EE" w:rsidP="00DB59AA">
            <w:pPr>
              <w:rPr>
                <w:rFonts w:ascii="Times New Roman" w:hAnsi="Times New Roman"/>
                <w:b/>
                <w:bCs/>
                <w:color w:val="44546A" w:themeColor="text2"/>
              </w:rPr>
            </w:pPr>
          </w:p>
          <w:p w14:paraId="1F4EDB59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5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Lokal inddragelse</w:t>
            </w:r>
          </w:p>
        </w:tc>
        <w:tc>
          <w:tcPr>
            <w:tcW w:w="2988" w:type="dxa"/>
          </w:tcPr>
          <w:p w14:paraId="2F41B07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061C660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Øget fokus på opnåelse af bedre fordele for herboende aktører.</w:t>
            </w:r>
          </w:p>
        </w:tc>
        <w:tc>
          <w:tcPr>
            <w:tcW w:w="4433" w:type="dxa"/>
          </w:tcPr>
          <w:p w14:paraId="0A820FD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3AA6EFB8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Fuldt bosiddende, aktive, deltagende og bidragende aktører i Grønland skal have fordele fremfor udenlandske. </w:t>
            </w:r>
            <w:r w:rsidRPr="0056332B">
              <w:rPr>
                <w:rFonts w:ascii="Times New Roman" w:eastAsia="Lato" w:hAnsi="Times New Roman"/>
              </w:rPr>
              <w:t>Kravene implementeres i t</w:t>
            </w:r>
            <w:r w:rsidRPr="0056332B">
              <w:rPr>
                <w:rFonts w:ascii="Times New Roman" w:hAnsi="Times New Roman"/>
              </w:rPr>
              <w:t xml:space="preserve">urismelovforslag der præsenteres til </w:t>
            </w:r>
            <w:proofErr w:type="spellStart"/>
            <w:r w:rsidRPr="0056332B">
              <w:rPr>
                <w:rFonts w:ascii="Times New Roman" w:hAnsi="Times New Roman"/>
              </w:rPr>
              <w:t>Inatsisartut</w:t>
            </w:r>
            <w:proofErr w:type="spellEnd"/>
            <w:r w:rsidRPr="0056332B">
              <w:rPr>
                <w:rFonts w:ascii="Times New Roman" w:hAnsi="Times New Roman"/>
              </w:rPr>
              <w:t>, efterårssamling 2024.</w:t>
            </w:r>
          </w:p>
          <w:p w14:paraId="3147314C" w14:textId="77777777" w:rsidR="001E07EE" w:rsidRPr="0056332B" w:rsidRDefault="001E07EE" w:rsidP="00DB59AA">
            <w:pPr>
              <w:shd w:val="clear" w:color="auto" w:fill="FFFFFF"/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Inden sommeren 2024 skal der udarbejdes nationale adfærdsguidelines i samarbejde med Visit </w:t>
            </w:r>
            <w:r w:rsidRPr="0056332B">
              <w:rPr>
                <w:rFonts w:ascii="Times New Roman" w:hAnsi="Times New Roman"/>
              </w:rPr>
              <w:lastRenderedPageBreak/>
              <w:t xml:space="preserve">Greenland, kommunerne og med input fra turismeindustrien. </w:t>
            </w:r>
          </w:p>
          <w:p w14:paraId="133B0714" w14:textId="77777777" w:rsidR="001E07EE" w:rsidRPr="0056332B" w:rsidRDefault="001E07EE" w:rsidP="00DB59AA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  <w:r w:rsidRPr="0056332B">
              <w:rPr>
                <w:rFonts w:ascii="Times New Roman" w:hAnsi="Times New Roman"/>
                <w:color w:val="212121"/>
              </w:rPr>
              <w:t>Der udarbejdes en kampagne om glæden ved turisme og de muligheder der er for involvering. Kampagnebeskrivelse udarbejdes senest februar 2024.</w:t>
            </w:r>
          </w:p>
          <w:p w14:paraId="5A8B5544" w14:textId="77777777" w:rsidR="001E07EE" w:rsidRPr="0056332B" w:rsidRDefault="001E07EE" w:rsidP="00DB59AA">
            <w:pPr>
              <w:shd w:val="clear" w:color="auto" w:fill="FFFFFF"/>
              <w:rPr>
                <w:rFonts w:ascii="Times New Roman" w:hAnsi="Times New Roman"/>
                <w:color w:val="212121"/>
              </w:rPr>
            </w:pPr>
          </w:p>
        </w:tc>
      </w:tr>
      <w:tr w:rsidR="001E07EE" w:rsidRPr="00FF3EAF" w14:paraId="3E4D819F" w14:textId="77777777" w:rsidTr="00DB59AA">
        <w:tc>
          <w:tcPr>
            <w:tcW w:w="2355" w:type="dxa"/>
          </w:tcPr>
          <w:p w14:paraId="42DD2EB9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3A563FF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6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Gode finansieringsmuligheder</w:t>
            </w:r>
          </w:p>
        </w:tc>
        <w:tc>
          <w:tcPr>
            <w:tcW w:w="2988" w:type="dxa"/>
          </w:tcPr>
          <w:p w14:paraId="19E152A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742DB686" w14:textId="77777777" w:rsidR="001E07EE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Gode finansieringsmuligheder skal være tilgængelige for turismeerhvervet. Udenlandske investorer skal inviteres med omtanke med udgangspunkt i prioriterede præmisser.</w:t>
            </w:r>
          </w:p>
          <w:p w14:paraId="18C0204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14:paraId="1DA3F9E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36B7A54E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Afdækning af låne- og investeringsmuligheder. Afdækningen kan munde ud i konkrete initiativer der kan </w:t>
            </w:r>
            <w:proofErr w:type="gramStart"/>
            <w:r w:rsidRPr="0056332B">
              <w:rPr>
                <w:rFonts w:ascii="Times New Roman" w:hAnsi="Times New Roman"/>
              </w:rPr>
              <w:t>booste</w:t>
            </w:r>
            <w:proofErr w:type="gramEnd"/>
            <w:r w:rsidRPr="0056332B">
              <w:rPr>
                <w:rFonts w:ascii="Times New Roman" w:hAnsi="Times New Roman"/>
              </w:rPr>
              <w:t xml:space="preserve"> investeringer i turisme bredt i Grønland. Afdækningen skal være afsluttet 2024</w:t>
            </w:r>
          </w:p>
        </w:tc>
      </w:tr>
      <w:tr w:rsidR="001E07EE" w:rsidRPr="00FF3EAF" w14:paraId="718D6656" w14:textId="77777777" w:rsidTr="00DB59AA">
        <w:tc>
          <w:tcPr>
            <w:tcW w:w="2355" w:type="dxa"/>
          </w:tcPr>
          <w:p w14:paraId="3E7273E6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47D50ECE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7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Styrket infrastruktur</w:t>
            </w:r>
          </w:p>
        </w:tc>
        <w:tc>
          <w:tcPr>
            <w:tcW w:w="2988" w:type="dxa"/>
          </w:tcPr>
          <w:p w14:paraId="53A5BCE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184D532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Det skal tilstræbes, at kapacitet og rammer skal være afstemte, og planer for fremtidige strukturer skal være tydelige, stabile og troværdige.</w:t>
            </w:r>
          </w:p>
        </w:tc>
        <w:tc>
          <w:tcPr>
            <w:tcW w:w="4433" w:type="dxa"/>
          </w:tcPr>
          <w:p w14:paraId="697C839E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68D22CE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Udbygning, vedligehold af og forebyggelse af slid på fysiske faciliteter og natur. En pulje på i alt 9,5 mio. kr. over 2023-2026, der er bevilget via Den Nordatlantiske Pulje (en pulje som den danske stat årligt allokerer midler til), anvendes til disse formål</w:t>
            </w:r>
          </w:p>
          <w:p w14:paraId="6212427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</w:tr>
      <w:tr w:rsidR="001E07EE" w:rsidRPr="00FF3EAF" w14:paraId="28EB7E0C" w14:textId="77777777" w:rsidTr="00DB59AA">
        <w:tc>
          <w:tcPr>
            <w:tcW w:w="2355" w:type="dxa"/>
          </w:tcPr>
          <w:p w14:paraId="589BE288" w14:textId="77777777" w:rsidR="001E07EE" w:rsidRDefault="001E07EE" w:rsidP="00DB59AA">
            <w:pPr>
              <w:rPr>
                <w:rFonts w:ascii="Times New Roman" w:hAnsi="Times New Roman"/>
                <w:b/>
                <w:bCs/>
                <w:color w:val="44546A" w:themeColor="text2"/>
              </w:rPr>
            </w:pPr>
          </w:p>
          <w:p w14:paraId="6F4E6DD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</w:rPr>
              <w:t>I</w:t>
            </w: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nitiativ 8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Bæredygtige natur- og kulturoplevelse</w:t>
            </w: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2988" w:type="dxa"/>
          </w:tcPr>
          <w:p w14:paraId="2ED7F924" w14:textId="77777777" w:rsidR="001E07EE" w:rsidRDefault="001E07EE" w:rsidP="00DB59AA">
            <w:pPr>
              <w:rPr>
                <w:rFonts w:ascii="Times New Roman" w:hAnsi="Times New Roman"/>
              </w:rPr>
            </w:pPr>
          </w:p>
          <w:p w14:paraId="2E7DAAA1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Der skal til stadighed udvikles unikke natur- og kulturoplevelser hele året i arktisk topklasse med øget fokus på bæredygtighed.</w:t>
            </w:r>
          </w:p>
        </w:tc>
        <w:tc>
          <w:tcPr>
            <w:tcW w:w="4433" w:type="dxa"/>
          </w:tcPr>
          <w:p w14:paraId="2607A015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0D9504F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Dialog med kommuner skal resultere i identificering af nye konkrete oplevelsesprojekter, der kan påbegyndes i 2024</w:t>
            </w:r>
          </w:p>
        </w:tc>
      </w:tr>
    </w:tbl>
    <w:tbl>
      <w:tblPr>
        <w:tblStyle w:val="Tabel-Gitter"/>
        <w:tblpPr w:leftFromText="180" w:rightFromText="180" w:vertAnchor="text" w:horzAnchor="margin" w:tblpY="-31"/>
        <w:tblW w:w="9776" w:type="dxa"/>
        <w:tblLook w:val="04A0" w:firstRow="1" w:lastRow="0" w:firstColumn="1" w:lastColumn="0" w:noHBand="0" w:noVBand="1"/>
      </w:tblPr>
      <w:tblGrid>
        <w:gridCol w:w="2355"/>
        <w:gridCol w:w="2988"/>
        <w:gridCol w:w="4433"/>
      </w:tblGrid>
      <w:tr w:rsidR="001E07EE" w:rsidRPr="00FF3EAF" w14:paraId="083A5832" w14:textId="77777777" w:rsidTr="00DB59AA">
        <w:tc>
          <w:tcPr>
            <w:tcW w:w="2355" w:type="dxa"/>
          </w:tcPr>
          <w:p w14:paraId="6D4F6CC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1B0DB12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9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- sæsonforlængelse</w:t>
            </w:r>
          </w:p>
        </w:tc>
        <w:tc>
          <w:tcPr>
            <w:tcW w:w="2988" w:type="dxa"/>
          </w:tcPr>
          <w:p w14:paraId="77527730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31B371F6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Øget tilbud af attraktive oplevelser i de perioder hvor der er ledig kapacitet, for herigennem at øge helårsturismen, så indtjening, forrentning af investeringer, arbejdspladser med videre optimeres.</w:t>
            </w:r>
          </w:p>
          <w:p w14:paraId="4C27B838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14:paraId="2AD30B9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7D718CFA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Sammen med relevante aktører tilbydes nye lavsæsonprodukter. Kampagne udføres for 2024/2025 sæson</w:t>
            </w:r>
          </w:p>
        </w:tc>
      </w:tr>
      <w:tr w:rsidR="001E07EE" w:rsidRPr="00FF3EAF" w14:paraId="29E76B48" w14:textId="77777777" w:rsidTr="00DB59AA">
        <w:tc>
          <w:tcPr>
            <w:tcW w:w="2355" w:type="dxa"/>
          </w:tcPr>
          <w:p w14:paraId="415635EE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235FB50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10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Styrkede uddannelser og kvalifikationer</w:t>
            </w:r>
          </w:p>
        </w:tc>
        <w:tc>
          <w:tcPr>
            <w:tcW w:w="2988" w:type="dxa"/>
          </w:tcPr>
          <w:p w14:paraId="29B128B6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0C738D0F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 xml:space="preserve">Uddannelsesniveauet indenfor turismeområdet ønskes styrket, ved at flere får lettere adgang til at uddanne og opkvalificere sig. Turismeerhvervet skal kunne tilbyde helårsansættelser, der </w:t>
            </w:r>
          </w:p>
          <w:p w14:paraId="47F7421B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kan medvirke til at tiltrække kvalificeret arbejdskraft.</w:t>
            </w:r>
          </w:p>
          <w:p w14:paraId="73AFCE7C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14:paraId="3A917298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78E5FB52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Flere og nye turismeuddannelsesmuligheder skal tilbydes lokalt, sammen med eksisterende uddannelsesinstitutioner. Nye tilbud lanceres efterår 2024</w:t>
            </w:r>
          </w:p>
        </w:tc>
      </w:tr>
      <w:tr w:rsidR="001E07EE" w:rsidRPr="00FF3EAF" w14:paraId="7E99E729" w14:textId="77777777" w:rsidTr="00DB59AA">
        <w:tc>
          <w:tcPr>
            <w:tcW w:w="2355" w:type="dxa"/>
          </w:tcPr>
          <w:p w14:paraId="2E0B719D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08126051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  <w:b/>
                <w:bCs/>
                <w:color w:val="44546A" w:themeColor="text2"/>
              </w:rPr>
              <w:t>Initiativ 11</w:t>
            </w:r>
            <w:r w:rsidRPr="0056332B">
              <w:rPr>
                <w:rFonts w:ascii="Times New Roman" w:hAnsi="Times New Roman"/>
                <w:color w:val="44546A" w:themeColor="text2"/>
              </w:rPr>
              <w:t xml:space="preserve"> </w:t>
            </w:r>
            <w:r w:rsidRPr="0056332B">
              <w:rPr>
                <w:rFonts w:ascii="Times New Roman" w:hAnsi="Times New Roman"/>
              </w:rPr>
              <w:t>– Øget vidensgrundlag</w:t>
            </w:r>
          </w:p>
        </w:tc>
        <w:tc>
          <w:tcPr>
            <w:tcW w:w="2988" w:type="dxa"/>
          </w:tcPr>
          <w:p w14:paraId="4405B374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29C2538A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Ønske om øget samfundsøkonomisk dokumentation og statistik til brug for konsekvensmæssige beslutninger for turismeerhvervet.</w:t>
            </w:r>
          </w:p>
        </w:tc>
        <w:tc>
          <w:tcPr>
            <w:tcW w:w="4433" w:type="dxa"/>
          </w:tcPr>
          <w:p w14:paraId="1F0BAC47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  <w:p w14:paraId="1DDCDCC9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  <w:r w:rsidRPr="0056332B">
              <w:rPr>
                <w:rFonts w:ascii="Times New Roman" w:hAnsi="Times New Roman"/>
              </w:rPr>
              <w:t>Igangsætte en kortlægning af den reelle økonomiske effekt af turisme (TSA). En konkret mulighed ville være at finde en regnskabsmetode, der skal vise turismens økonomiske og beskæftigelsesmæssige betydning i Grønland og sætter tal på, hvor mange penge turisterne bruger og mange arbejdspladser erhvervet beskæftiger. En permanent TSA skal sikres efter 2024.</w:t>
            </w:r>
          </w:p>
          <w:p w14:paraId="3D0EDF50" w14:textId="77777777" w:rsidR="001E07EE" w:rsidRPr="0056332B" w:rsidRDefault="001E07EE" w:rsidP="00DB59AA">
            <w:pPr>
              <w:rPr>
                <w:rFonts w:ascii="Times New Roman" w:hAnsi="Times New Roman"/>
              </w:rPr>
            </w:pPr>
          </w:p>
        </w:tc>
      </w:tr>
    </w:tbl>
    <w:p w14:paraId="71460DB2" w14:textId="77777777" w:rsidR="001E07EE" w:rsidRDefault="001E07EE" w:rsidP="001E07EE"/>
    <w:p w14:paraId="766B9AC8" w14:textId="77777777" w:rsidR="0056383D" w:rsidRDefault="0056383D"/>
    <w:sectPr w:rsidR="0056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EE"/>
    <w:rsid w:val="001E07EE"/>
    <w:rsid w:val="005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2691"/>
  <w15:chartTrackingRefBased/>
  <w15:docId w15:val="{F7E6E736-EB13-455A-B6D1-9583399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EE"/>
    <w:pPr>
      <w:spacing w:after="200" w:line="276" w:lineRule="auto"/>
    </w:pPr>
    <w:rPr>
      <w:rFonts w:ascii="Calibri" w:eastAsia="Calibri" w:hAnsi="Calibri" w:cs="Times New Roman"/>
      <w:kern w:val="0"/>
      <w:lang w:val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07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da-DK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3678</Characters>
  <Application>Microsoft Office Word</Application>
  <DocSecurity>0</DocSecurity>
  <Lines>30</Lines>
  <Paragraphs>8</Paragraphs>
  <ScaleCrop>false</ScaleCrop>
  <Company>Naalakkersuisut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Kofoed Olsen</dc:creator>
  <cp:keywords/>
  <dc:description/>
  <cp:lastModifiedBy>Kirsten Kofoed Olsen</cp:lastModifiedBy>
  <cp:revision>1</cp:revision>
  <dcterms:created xsi:type="dcterms:W3CDTF">2024-01-26T14:28:00Z</dcterms:created>
  <dcterms:modified xsi:type="dcterms:W3CDTF">2024-01-26T14:31:00Z</dcterms:modified>
</cp:coreProperties>
</file>