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5686" w14:textId="77777777" w:rsidR="00240576" w:rsidRPr="00A96C5C" w:rsidRDefault="00240576" w:rsidP="00240576">
      <w:pPr>
        <w:rPr>
          <w:b/>
          <w:bCs/>
          <w:iCs/>
        </w:rPr>
      </w:pPr>
      <w:r w:rsidRPr="00A96C5C">
        <w:rPr>
          <w:b/>
          <w:bCs/>
          <w:iCs/>
        </w:rPr>
        <w:t>SIS-</w:t>
      </w:r>
      <w:proofErr w:type="spellStart"/>
      <w:r w:rsidRPr="00A96C5C">
        <w:rPr>
          <w:b/>
          <w:bCs/>
          <w:iCs/>
        </w:rPr>
        <w:t>recast</w:t>
      </w:r>
      <w:proofErr w:type="spellEnd"/>
      <w:r w:rsidRPr="00A96C5C">
        <w:rPr>
          <w:b/>
          <w:bCs/>
          <w:iCs/>
        </w:rPr>
        <w:t xml:space="preserve">: </w:t>
      </w:r>
    </w:p>
    <w:p w14:paraId="3C0FD340" w14:textId="6AF7F761" w:rsidR="00C525FA" w:rsidRDefault="008A5A17" w:rsidP="008A5A17">
      <w:pPr>
        <w:pStyle w:val="Opstilling-punkttegn"/>
        <w:numPr>
          <w:ilvl w:val="0"/>
          <w:numId w:val="0"/>
        </w:numPr>
      </w:pPr>
      <w:r>
        <w:t xml:space="preserve">Europa-Parlamentet og Rådet vedtog den 28. november 2018 forordningerne (EU) 2018/1860 om brug af Schengeninformationssystemet i forbindelse med </w:t>
      </w:r>
      <w:proofErr w:type="spellStart"/>
      <w:r>
        <w:t>tilbagesendelse</w:t>
      </w:r>
      <w:proofErr w:type="spellEnd"/>
      <w:r>
        <w:t xml:space="preserve"> af tredjelandsstatsborgere med ulovligt ophold (</w:t>
      </w:r>
      <w:r w:rsidRPr="00AE3737">
        <w:rPr>
          <w:i/>
        </w:rPr>
        <w:t>SIS-</w:t>
      </w:r>
      <w:proofErr w:type="spellStart"/>
      <w:r w:rsidRPr="00AE3737">
        <w:rPr>
          <w:i/>
        </w:rPr>
        <w:t>tilbagesendelsesforordningen</w:t>
      </w:r>
      <w:proofErr w:type="spellEnd"/>
      <w:r>
        <w:t xml:space="preserve">), (EU) 2018/1861 om oprettelse, drift og brug af Schengeninformationssystemet (SIS) på området ind- og udrejsekontrol, om ændring af konventionen om gennemførelse af </w:t>
      </w:r>
      <w:proofErr w:type="spellStart"/>
      <w:r>
        <w:t>Schengenaftalen</w:t>
      </w:r>
      <w:proofErr w:type="spellEnd"/>
      <w:r>
        <w:t xml:space="preserve"> og om ændring og ophævelse af forordning (EF) nr. 1987/2006 (</w:t>
      </w:r>
      <w:r w:rsidRPr="00AE3737">
        <w:rPr>
          <w:i/>
        </w:rPr>
        <w:t>SIS-grænseforvaltningsforordningen</w:t>
      </w:r>
      <w:r>
        <w:t>), og (EU) 2018/1862 oprettelse, drift og brug af Schengeninformationssystemet (SIS) på området politisamarbejde og strafferetligt samarbejde, om ændring og ophævelse af Rådets afgørelse 2007/533/RIA og om ophævelse af Europa-Parlamentets og Rådets forordning (EF) nr. 1986/2006 og Kommissionens afgørelse 2010/261/EU (</w:t>
      </w:r>
      <w:r w:rsidRPr="00AE3737">
        <w:rPr>
          <w:i/>
        </w:rPr>
        <w:t>SIS</w:t>
      </w:r>
      <w:r>
        <w:rPr>
          <w:i/>
        </w:rPr>
        <w:t>-</w:t>
      </w:r>
      <w:r w:rsidRPr="00AE3737">
        <w:rPr>
          <w:i/>
        </w:rPr>
        <w:t>retshåndhævelsesforordningen</w:t>
      </w:r>
      <w:r>
        <w:t>).</w:t>
      </w:r>
    </w:p>
    <w:p w14:paraId="5107EAF4" w14:textId="77777777" w:rsidR="008A5A17" w:rsidRDefault="008A5A17" w:rsidP="008A5A17">
      <w:pPr>
        <w:pStyle w:val="Opstilling-punkttegn"/>
        <w:numPr>
          <w:ilvl w:val="0"/>
          <w:numId w:val="0"/>
        </w:numPr>
      </w:pPr>
    </w:p>
    <w:p w14:paraId="2F06928C" w14:textId="77777777" w:rsidR="008A5A17" w:rsidRDefault="008A5A17" w:rsidP="008A5A17">
      <w:r>
        <w:t xml:space="preserve">Schengeninformationssystemet (SIS) er et fælles informationssystem, der er oprettet som led i Schengensamarbejdet. SIS giver immigrations-, politi-, told- og </w:t>
      </w:r>
      <w:proofErr w:type="spellStart"/>
      <w:r>
        <w:t>retsmyndigheder</w:t>
      </w:r>
      <w:proofErr w:type="spellEnd"/>
      <w:r>
        <w:t xml:space="preserve"> i EU og de associerede Schengenlande adgang til elektronisk at indlæse og søge i oplysninger om indberetninger om personer og genstande. </w:t>
      </w:r>
    </w:p>
    <w:p w14:paraId="2A30C5F9" w14:textId="77777777" w:rsidR="008A5A17" w:rsidRDefault="008A5A17" w:rsidP="008A5A17"/>
    <w:p w14:paraId="2C27B561" w14:textId="77777777" w:rsidR="008A5A17" w:rsidRDefault="008A5A17" w:rsidP="008A5A17">
      <w:r>
        <w:t xml:space="preserve">SIS-forordningerne har til formål at effektivisere og udvide brugen af SIS og dermed forbedre mulighederne for at imødegå sikkerheds- og migrationsudfordringer i EU. </w:t>
      </w:r>
    </w:p>
    <w:p w14:paraId="3529CF3B" w14:textId="77777777" w:rsidR="008A5A17" w:rsidRDefault="008A5A17" w:rsidP="008A5A17"/>
    <w:p w14:paraId="0A660E80" w14:textId="1FBEFC70" w:rsidR="008A5A17" w:rsidRDefault="008A5A17" w:rsidP="008A5A17">
      <w:r>
        <w:t xml:space="preserve">Med forordningerne tilføjes flere nye typer af indberetninger, der skal kunne </w:t>
      </w:r>
      <w:r w:rsidR="00462FF1">
        <w:t xml:space="preserve">indlæses </w:t>
      </w:r>
      <w:r>
        <w:t xml:space="preserve">i SIS. Det drejer sig bl.a. om indberetninger om </w:t>
      </w:r>
      <w:proofErr w:type="spellStart"/>
      <w:r>
        <w:t>tilbagesendelsesafgørelser</w:t>
      </w:r>
      <w:proofErr w:type="spellEnd"/>
      <w:r>
        <w:t>, forebyggende indberetninger om børn, der er i fare for at blive bortført af en forælder, samt indberetninger om ukendte gerningsmænd, hvis fuldstændige eller ufuldstændige sæt af fingeraftryk eller håndfladeaftryk er blevet fundet under efterforskning på et gerningssted for en alvorlig forbrydelse. Det gøres endvidere obligatorisk at indberette indrejseforbud i SIS, og der åbnes for, at flere typer af data kan indføres i SIS, herunder håndfladeaftryk, ansigtsbilleder og, for så vidt angår SIS-retshåndhævelsesforordningen, også DNA-profiler. Endelig får flere myndigheder adgang til SIS.</w:t>
      </w:r>
    </w:p>
    <w:p w14:paraId="6017CD39" w14:textId="77777777" w:rsidR="008A5A17" w:rsidRDefault="008A5A17" w:rsidP="008A5A17">
      <w:pPr>
        <w:pStyle w:val="Opstilling-punkttegn"/>
        <w:numPr>
          <w:ilvl w:val="0"/>
          <w:numId w:val="0"/>
        </w:numPr>
      </w:pPr>
    </w:p>
    <w:p w14:paraId="19D03515" w14:textId="77777777" w:rsidR="008A5A17" w:rsidRDefault="008A5A17" w:rsidP="00240576">
      <w:pPr>
        <w:pStyle w:val="Opstilling-punkttegn"/>
        <w:numPr>
          <w:ilvl w:val="0"/>
          <w:numId w:val="0"/>
        </w:numPr>
        <w:ind w:left="397"/>
      </w:pPr>
    </w:p>
    <w:sectPr w:rsidR="008A5A1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17318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roShN9EiufLEl97zivKNfmp3ETr/5WJeaWBTTt1iyNoxLSaTzkx6bauJ65bzXECpLhSKzdICVI6Nzk2fB5PaUA==" w:salt="mbcL52C/bIV5deb0QzPxH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76"/>
    <w:rsid w:val="00240576"/>
    <w:rsid w:val="00290187"/>
    <w:rsid w:val="002D4C1A"/>
    <w:rsid w:val="003E6C62"/>
    <w:rsid w:val="00462FF1"/>
    <w:rsid w:val="00463A23"/>
    <w:rsid w:val="005239CF"/>
    <w:rsid w:val="006A4BA4"/>
    <w:rsid w:val="006F5F85"/>
    <w:rsid w:val="008A5A17"/>
    <w:rsid w:val="00A96C5C"/>
    <w:rsid w:val="00B3068C"/>
    <w:rsid w:val="00C525FA"/>
    <w:rsid w:val="00F11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DBD2"/>
  <w15:chartTrackingRefBased/>
  <w15:docId w15:val="{7FF7161E-4FB1-42E2-9EA0-14CFAAF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76"/>
    <w:pPr>
      <w:spacing w:after="0" w:line="280" w:lineRule="atLeast"/>
      <w:jc w:val="both"/>
    </w:pPr>
    <w:rPr>
      <w:rFonts w:ascii="Calibri" w:hAnsi="Calibri"/>
      <w:kern w:val="0"/>
      <w:sz w:val="22"/>
      <w:szCs w:val="22"/>
      <w14:ligatures w14:val="none"/>
    </w:rPr>
  </w:style>
  <w:style w:type="paragraph" w:styleId="Overskrift1">
    <w:name w:val="heading 1"/>
    <w:basedOn w:val="Normal"/>
    <w:next w:val="Normal"/>
    <w:link w:val="Overskrift1Tegn"/>
    <w:uiPriority w:val="9"/>
    <w:qFormat/>
    <w:rsid w:val="0024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4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057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057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057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057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057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057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057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05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405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057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057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057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057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057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057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0576"/>
    <w:rPr>
      <w:rFonts w:eastAsiaTheme="majorEastAsia" w:cstheme="majorBidi"/>
      <w:color w:val="272727" w:themeColor="text1" w:themeTint="D8"/>
    </w:rPr>
  </w:style>
  <w:style w:type="paragraph" w:styleId="Titel">
    <w:name w:val="Title"/>
    <w:basedOn w:val="Normal"/>
    <w:next w:val="Normal"/>
    <w:link w:val="TitelTegn"/>
    <w:uiPriority w:val="10"/>
    <w:qFormat/>
    <w:rsid w:val="0024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057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057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057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057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0576"/>
    <w:rPr>
      <w:i/>
      <w:iCs/>
      <w:color w:val="404040" w:themeColor="text1" w:themeTint="BF"/>
    </w:rPr>
  </w:style>
  <w:style w:type="paragraph" w:styleId="Listeafsnit">
    <w:name w:val="List Paragraph"/>
    <w:basedOn w:val="Normal"/>
    <w:uiPriority w:val="34"/>
    <w:qFormat/>
    <w:rsid w:val="00240576"/>
    <w:pPr>
      <w:ind w:left="720"/>
      <w:contextualSpacing/>
    </w:pPr>
  </w:style>
  <w:style w:type="character" w:styleId="Kraftigfremhvning">
    <w:name w:val="Intense Emphasis"/>
    <w:basedOn w:val="Standardskrifttypeiafsnit"/>
    <w:uiPriority w:val="21"/>
    <w:qFormat/>
    <w:rsid w:val="00240576"/>
    <w:rPr>
      <w:i/>
      <w:iCs/>
      <w:color w:val="0F4761" w:themeColor="accent1" w:themeShade="BF"/>
    </w:rPr>
  </w:style>
  <w:style w:type="paragraph" w:styleId="Strktcitat">
    <w:name w:val="Intense Quote"/>
    <w:basedOn w:val="Normal"/>
    <w:next w:val="Normal"/>
    <w:link w:val="StrktcitatTegn"/>
    <w:uiPriority w:val="30"/>
    <w:qFormat/>
    <w:rsid w:val="0024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0576"/>
    <w:rPr>
      <w:i/>
      <w:iCs/>
      <w:color w:val="0F4761" w:themeColor="accent1" w:themeShade="BF"/>
    </w:rPr>
  </w:style>
  <w:style w:type="character" w:styleId="Kraftighenvisning">
    <w:name w:val="Intense Reference"/>
    <w:basedOn w:val="Standardskrifttypeiafsnit"/>
    <w:uiPriority w:val="32"/>
    <w:qFormat/>
    <w:rsid w:val="00240576"/>
    <w:rPr>
      <w:b/>
      <w:bCs/>
      <w:smallCaps/>
      <w:color w:val="0F4761" w:themeColor="accent1" w:themeShade="BF"/>
      <w:spacing w:val="5"/>
    </w:rPr>
  </w:style>
  <w:style w:type="paragraph" w:styleId="Opstilling-punkttegn">
    <w:name w:val="List Bullet"/>
    <w:basedOn w:val="Normal"/>
    <w:uiPriority w:val="2"/>
    <w:qFormat/>
    <w:rsid w:val="00240576"/>
    <w:pPr>
      <w:numPr>
        <w:numId w:val="1"/>
      </w:numPr>
      <w:contextualSpacing/>
    </w:pPr>
  </w:style>
  <w:style w:type="paragraph" w:styleId="Korrektur">
    <w:name w:val="Revision"/>
    <w:hidden/>
    <w:uiPriority w:val="99"/>
    <w:semiHidden/>
    <w:rsid w:val="00462FF1"/>
    <w:pPr>
      <w:spacing w:after="0" w:line="240" w:lineRule="auto"/>
    </w:pPr>
    <w:rPr>
      <w:rFonts w:ascii="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1828</Characters>
  <Application>Microsoft Office Word</Application>
  <DocSecurity>0</DocSecurity>
  <Lines>15</Lines>
  <Paragraphs>4</Paragraphs>
  <ScaleCrop>false</ScaleCrop>
  <Company>Statens It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Boutrup Funch</dc:creator>
  <cp:keywords/>
  <dc:description/>
  <cp:lastModifiedBy>Vibe Stokholm Sørensen</cp:lastModifiedBy>
  <cp:revision>3</cp:revision>
  <dcterms:created xsi:type="dcterms:W3CDTF">2025-09-01T11:30:00Z</dcterms:created>
  <dcterms:modified xsi:type="dcterms:W3CDTF">2025-12-05T15:04:00Z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