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6A53" w14:textId="0E2953C2" w:rsidR="009E40FB" w:rsidRDefault="009E40FB" w:rsidP="009E40FB">
      <w:pPr>
        <w:rPr>
          <w:b/>
          <w:bCs/>
          <w:iCs/>
        </w:rPr>
      </w:pPr>
      <w:r w:rsidRPr="005A3BE9">
        <w:rPr>
          <w:b/>
          <w:bCs/>
          <w:iCs/>
        </w:rPr>
        <w:t xml:space="preserve">ETIAS: </w:t>
      </w:r>
    </w:p>
    <w:p w14:paraId="48FF61EF" w14:textId="77777777" w:rsidR="00BF3CD2" w:rsidRPr="005A3BE9" w:rsidRDefault="00BF3CD2" w:rsidP="009E40FB">
      <w:pPr>
        <w:rPr>
          <w:b/>
          <w:bCs/>
          <w:iCs/>
        </w:rPr>
      </w:pPr>
    </w:p>
    <w:p w14:paraId="357B16E9" w14:textId="56BEA21F" w:rsidR="008F7A8C" w:rsidRPr="004E4C38" w:rsidRDefault="00E268C1" w:rsidP="009E40FB">
      <w:pPr>
        <w:pStyle w:val="Opstilling-punkttegn"/>
        <w:numPr>
          <w:ilvl w:val="0"/>
          <w:numId w:val="0"/>
        </w:numPr>
        <w:rPr>
          <w:lang w:val="kl-GL"/>
        </w:rPr>
      </w:pPr>
      <w:r w:rsidRPr="004E4C38">
        <w:rPr>
          <w:rFonts w:cs="Calibri"/>
          <w:lang w:val="kl-GL"/>
        </w:rPr>
        <w:t xml:space="preserve">Europa-Parlament-ip aamma Råd-ip ulloq 12. septembari 2018-imi, </w:t>
      </w:r>
      <w:r w:rsidRPr="004E4C38">
        <w:rPr>
          <w:lang w:val="kl-GL"/>
        </w:rPr>
        <w:t>angalanermut paasissutissiisarneq aamma angalanermut akuersissut pillugit europamiut aaqqissuussaannik pilersitsineq pillugu aamma peqqussutinik (EU) nr. 1077/2011-mik, (EU) nr. 515/2014-mik, (EU) nr. 2016/399-mik, (EU) nr. 2016/1624-mik aamma (EU) nr. 2017/2226-mik (</w:t>
      </w:r>
      <w:r w:rsidRPr="004E4C38">
        <w:rPr>
          <w:i/>
          <w:lang w:val="kl-GL"/>
        </w:rPr>
        <w:t>ETIAS-imik peqqussummik)</w:t>
      </w:r>
      <w:r w:rsidRPr="004E4C38">
        <w:rPr>
          <w:lang w:val="kl-GL"/>
        </w:rPr>
        <w:t xml:space="preserve"> allannguineq pillugu,</w:t>
      </w:r>
      <w:r w:rsidRPr="004E4C38">
        <w:rPr>
          <w:rFonts w:cs="Calibri"/>
          <w:lang w:val="kl-GL"/>
        </w:rPr>
        <w:t xml:space="preserve"> peqqussut</w:t>
      </w:r>
      <w:r w:rsidRPr="004E4C38">
        <w:rPr>
          <w:lang w:val="kl-GL"/>
        </w:rPr>
        <w:t xml:space="preserve"> (EU) 2018/1240 aalajangiuppaat. ETIAS-i isumaqarpoq Europami Angallannermut Paasissutissiineq aamma Akuersissuteqartarnermut Aaqqissuussaq.</w:t>
      </w:r>
      <w:r w:rsidR="008F7A8C" w:rsidRPr="004E4C38">
        <w:rPr>
          <w:lang w:val="kl-GL"/>
        </w:rPr>
        <w:t xml:space="preserve"> </w:t>
      </w:r>
    </w:p>
    <w:p w14:paraId="59FAFAA4" w14:textId="77777777" w:rsidR="008F7A8C" w:rsidRPr="00982CB1" w:rsidRDefault="008F7A8C" w:rsidP="009E40FB">
      <w:pPr>
        <w:pStyle w:val="Opstilling-punkttegn"/>
        <w:numPr>
          <w:ilvl w:val="0"/>
          <w:numId w:val="0"/>
        </w:numPr>
        <w:rPr>
          <w:lang w:val="kl-GL"/>
        </w:rPr>
      </w:pPr>
    </w:p>
    <w:p w14:paraId="14236807" w14:textId="3F45CCFF" w:rsidR="0076325C" w:rsidRPr="00C15B64" w:rsidRDefault="00DC7F2E" w:rsidP="008F7A8C">
      <w:pPr>
        <w:rPr>
          <w:lang w:val="kl-GL"/>
        </w:rPr>
      </w:pPr>
      <w:r w:rsidRPr="00C15B64">
        <w:rPr>
          <w:lang w:val="kl-GL"/>
        </w:rPr>
        <w:t>Schengen-ip eqqaanut angalalertinnagit inuit aarlerinaatillit kinaassusersinerisigut Schengen-ip eqqaani isumannaallisaanermut inissisimaffiup qaffasissusaata qulakkeernissaa, unioqqutitsisumik nunasiortornerup pitsaaliornissaa, inuit peqqissusaasa illersornissaat aammalu killeqarfinni kinguaattoortarnerup annikillisinnissaa siunertaralugu, killeqarfinnik avallernik aqqusaarsigaangamik tikeraarsimanissamut akuersissutaateqarnissaq pillugu piumasaqaammut ilaatinneqanngitsut, nunat peqatigiit avataanniittuni naalagaaffinni innuttaasut, ETIAS-imik peqqussummik, angalanermut paasissutissiisarneq aamma angalanermut akuersissut pillugit europamiut aaqqissuussaannik pilersitsisoqassaaq.</w:t>
      </w:r>
      <w:r w:rsidR="008F7A8C" w:rsidRPr="00C15B64">
        <w:rPr>
          <w:lang w:val="kl-GL"/>
        </w:rPr>
        <w:t xml:space="preserve"> </w:t>
      </w:r>
    </w:p>
    <w:p w14:paraId="06126EA1" w14:textId="77777777" w:rsidR="0076325C" w:rsidRPr="00982CB1" w:rsidRDefault="0076325C" w:rsidP="008F7A8C">
      <w:pPr>
        <w:rPr>
          <w:lang w:val="kl-GL"/>
        </w:rPr>
      </w:pPr>
    </w:p>
    <w:p w14:paraId="26ED7553" w14:textId="79F62BA9" w:rsidR="008F7A8C" w:rsidRPr="00BB2EFB" w:rsidRDefault="005A24FA" w:rsidP="008F7A8C">
      <w:pPr>
        <w:rPr>
          <w:lang w:val="kl-GL"/>
        </w:rPr>
      </w:pPr>
      <w:r w:rsidRPr="00BB2EFB">
        <w:rPr>
          <w:lang w:val="kl-GL"/>
        </w:rPr>
        <w:t>Nunat peqatigiit avataanniittuni naalagaaffinni innuttaasut, tikeraarsimanissamut akuersissummik pisariaqartitsinngitsut, Schengen-ip eqqaata killeqarfiinut ungallernut suli tikinnginnerini, Schengen-ip eqqaanut isernissamut piumasaqaatinik naammassinninnersut nalilerniarlugu ETIAS-i atorneqartassaaq.</w:t>
      </w:r>
    </w:p>
    <w:p w14:paraId="09068D82" w14:textId="77777777" w:rsidR="008F7A8C" w:rsidRPr="00982CB1" w:rsidRDefault="008F7A8C" w:rsidP="009E40FB">
      <w:pPr>
        <w:pStyle w:val="Opstilling-punkttegn"/>
        <w:numPr>
          <w:ilvl w:val="0"/>
          <w:numId w:val="0"/>
        </w:numPr>
        <w:rPr>
          <w:lang w:val="kl-GL"/>
        </w:rPr>
      </w:pPr>
    </w:p>
    <w:p w14:paraId="67843899" w14:textId="77777777" w:rsidR="00C525FA" w:rsidRPr="00982CB1" w:rsidRDefault="00C525FA">
      <w:pPr>
        <w:rPr>
          <w:lang w:val="kl-GL"/>
        </w:rPr>
      </w:pPr>
    </w:p>
    <w:sectPr w:rsidR="00C525FA" w:rsidRPr="00982C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EF3"/>
    <w:multiLevelType w:val="hybridMultilevel"/>
    <w:tmpl w:val="B79E992C"/>
    <w:lvl w:ilvl="0" w:tplc="7698231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 w16cid:durableId="1173180641">
    <w:abstractNumId w:val="1"/>
  </w:num>
  <w:num w:numId="2" w16cid:durableId="1230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qMjRpc+kHnl8Egb0dnLFTfRThkRrB8gx7iNxGOephCYtSuoCSX7Rsq4op2om10nJQ1bm4HnPos7WdfZYPisVLA==" w:salt="NqLNEJLE5na3ts5mApaYz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B"/>
    <w:rsid w:val="00220AA3"/>
    <w:rsid w:val="002D4C1A"/>
    <w:rsid w:val="002D5F22"/>
    <w:rsid w:val="00383F4C"/>
    <w:rsid w:val="003E6C62"/>
    <w:rsid w:val="00463A23"/>
    <w:rsid w:val="0046721D"/>
    <w:rsid w:val="004E4C38"/>
    <w:rsid w:val="005239CF"/>
    <w:rsid w:val="005A24FA"/>
    <w:rsid w:val="005A3BE9"/>
    <w:rsid w:val="0076325C"/>
    <w:rsid w:val="00773778"/>
    <w:rsid w:val="008F7A8C"/>
    <w:rsid w:val="00982CB1"/>
    <w:rsid w:val="009E40FB"/>
    <w:rsid w:val="00A05348"/>
    <w:rsid w:val="00A13470"/>
    <w:rsid w:val="00A6218A"/>
    <w:rsid w:val="00BB2EFB"/>
    <w:rsid w:val="00BF3CD2"/>
    <w:rsid w:val="00C15B64"/>
    <w:rsid w:val="00C525FA"/>
    <w:rsid w:val="00DC7F2E"/>
    <w:rsid w:val="00E268C1"/>
    <w:rsid w:val="00F1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9C20"/>
  <w15:chartTrackingRefBased/>
  <w15:docId w15:val="{B006CB45-89ED-4CC9-B742-9AE2A0B7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FB"/>
    <w:pPr>
      <w:spacing w:after="0" w:line="280" w:lineRule="atLeast"/>
      <w:jc w:val="both"/>
    </w:pPr>
    <w:rPr>
      <w:rFonts w:ascii="Calibri" w:hAnsi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40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40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40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40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40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40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40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99"/>
    <w:qFormat/>
    <w:rsid w:val="009E40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40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40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40FB"/>
    <w:rPr>
      <w:b/>
      <w:bCs/>
      <w:smallCaps/>
      <w:color w:val="0F4761" w:themeColor="accent1" w:themeShade="BF"/>
      <w:spacing w:val="5"/>
    </w:rPr>
  </w:style>
  <w:style w:type="paragraph" w:styleId="Opstilling-punkttegn">
    <w:name w:val="List Bullet"/>
    <w:basedOn w:val="Normal"/>
    <w:uiPriority w:val="2"/>
    <w:qFormat/>
    <w:rsid w:val="009E40FB"/>
    <w:pPr>
      <w:numPr>
        <w:numId w:val="1"/>
      </w:numPr>
      <w:contextualSpacing/>
    </w:pPr>
  </w:style>
  <w:style w:type="paragraph" w:styleId="Korrektur">
    <w:name w:val="Revision"/>
    <w:hidden/>
    <w:uiPriority w:val="99"/>
    <w:semiHidden/>
    <w:rsid w:val="00383F4C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DCCF-DE21-4BF4-9681-671E95D4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1320</Characters>
  <Application>Microsoft Office Word</Application>
  <DocSecurity>0</DocSecurity>
  <Lines>11</Lines>
  <Paragraphs>3</Paragraphs>
  <ScaleCrop>false</ScaleCrop>
  <Company>Statens It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Boutrup Funch</dc:creator>
  <cp:keywords/>
  <dc:description/>
  <cp:lastModifiedBy>Vibe Stokholm Sørensen</cp:lastModifiedBy>
  <cp:revision>4</cp:revision>
  <dcterms:created xsi:type="dcterms:W3CDTF">2025-09-06T09:00:00Z</dcterms:created>
  <dcterms:modified xsi:type="dcterms:W3CDTF">2025-12-05T15:06:00Z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