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9F56" w14:textId="10BA8212" w:rsidR="00930AFC" w:rsidRPr="00062240" w:rsidRDefault="00930AFC" w:rsidP="000C40E1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062240">
        <w:rPr>
          <w:rFonts w:ascii="Times New Roman" w:hAnsi="Times New Roman" w:cs="Times New Roman"/>
          <w:b/>
          <w:bCs/>
        </w:rPr>
        <w:t xml:space="preserve">Skema 2 - Fartøjsoplysninger for kystnære fartøjer over </w:t>
      </w:r>
      <w:r w:rsidR="00B356AD" w:rsidRPr="00062240">
        <w:rPr>
          <w:rFonts w:ascii="Times New Roman" w:hAnsi="Times New Roman" w:cs="Times New Roman"/>
          <w:b/>
          <w:bCs/>
        </w:rPr>
        <w:t xml:space="preserve">9.4 </w:t>
      </w:r>
      <w:r w:rsidRPr="00062240">
        <w:rPr>
          <w:rFonts w:ascii="Times New Roman" w:hAnsi="Times New Roman" w:cs="Times New Roman"/>
          <w:b/>
          <w:bCs/>
        </w:rPr>
        <w:t>meter (omfatter ikke kystnært rejefiskeri)</w:t>
      </w:r>
    </w:p>
    <w:p w14:paraId="09B46BB5" w14:textId="777777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</w:p>
    <w:p w14:paraId="46AFA133" w14:textId="67CEF5B1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062240">
        <w:rPr>
          <w:rFonts w:ascii="Times New Roman" w:hAnsi="Times New Roman" w:cs="Times New Roman"/>
          <w:b/>
          <w:bCs/>
          <w:u w:val="single"/>
        </w:rPr>
        <w:t>Selskabsoplysninger</w:t>
      </w:r>
    </w:p>
    <w:p w14:paraId="5AC7FE23" w14:textId="1B5AEA9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062240">
        <w:rPr>
          <w:rFonts w:ascii="Times New Roman" w:hAnsi="Times New Roman" w:cs="Times New Roman"/>
          <w:b/>
          <w:bCs/>
        </w:rPr>
        <w:t>Regnskabsår</w:t>
      </w:r>
      <w:r w:rsidR="00C41C87">
        <w:rPr>
          <w:rFonts w:ascii="Times New Roman" w:hAnsi="Times New Roman" w:cs="Times New Roman"/>
        </w:rPr>
        <w:t>:</w:t>
      </w:r>
    </w:p>
    <w:p w14:paraId="456D7209" w14:textId="768A5293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062240">
        <w:rPr>
          <w:rFonts w:ascii="Times New Roman" w:hAnsi="Times New Roman" w:cs="Times New Roman"/>
          <w:b/>
          <w:bCs/>
        </w:rPr>
        <w:t>Virksomhedsnavn</w:t>
      </w:r>
      <w:r w:rsidR="00C41C87">
        <w:rPr>
          <w:rFonts w:ascii="Times New Roman" w:hAnsi="Times New Roman" w:cs="Times New Roman"/>
        </w:rPr>
        <w:t>:</w:t>
      </w:r>
    </w:p>
    <w:p w14:paraId="12BC9DA3" w14:textId="718A1176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062240">
        <w:rPr>
          <w:rFonts w:ascii="Times New Roman" w:hAnsi="Times New Roman" w:cs="Times New Roman"/>
          <w:b/>
          <w:bCs/>
        </w:rPr>
        <w:t>CVR -nr.</w:t>
      </w:r>
      <w:r w:rsidR="00C41C87">
        <w:rPr>
          <w:rFonts w:ascii="Times New Roman" w:hAnsi="Times New Roman" w:cs="Times New Roman"/>
        </w:rPr>
        <w:t>:</w:t>
      </w:r>
    </w:p>
    <w:p w14:paraId="68F82BF0" w14:textId="70492B2A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062240">
        <w:rPr>
          <w:rFonts w:ascii="Times New Roman" w:hAnsi="Times New Roman" w:cs="Times New Roman"/>
          <w:b/>
          <w:bCs/>
        </w:rPr>
        <w:t>E-mail</w:t>
      </w:r>
      <w:r w:rsidR="00C41C87">
        <w:rPr>
          <w:rFonts w:ascii="Times New Roman" w:hAnsi="Times New Roman" w:cs="Times New Roman"/>
        </w:rPr>
        <w:t>:</w:t>
      </w:r>
    </w:p>
    <w:p w14:paraId="13BA7919" w14:textId="5E5A739E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062240">
        <w:rPr>
          <w:rFonts w:ascii="Times New Roman" w:hAnsi="Times New Roman" w:cs="Times New Roman"/>
          <w:b/>
          <w:bCs/>
        </w:rPr>
        <w:t>Navn på indberetter</w:t>
      </w:r>
      <w:r w:rsidR="00C41C87">
        <w:rPr>
          <w:rFonts w:ascii="Times New Roman" w:hAnsi="Times New Roman" w:cs="Times New Roman"/>
        </w:rPr>
        <w:t>:</w:t>
      </w:r>
    </w:p>
    <w:p w14:paraId="0AD0B8BA" w14:textId="777777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</w:p>
    <w:p w14:paraId="73C45E90" w14:textId="6994C183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062240">
        <w:rPr>
          <w:rFonts w:ascii="Times New Roman" w:hAnsi="Times New Roman" w:cs="Times New Roman"/>
          <w:b/>
          <w:bCs/>
          <w:u w:val="single"/>
        </w:rPr>
        <w:t>Fartøjsoplysninger</w:t>
      </w:r>
    </w:p>
    <w:p w14:paraId="4F6CBA24" w14:textId="407CD55B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Navn på fartøj</w:t>
      </w:r>
      <w:r w:rsidR="00C41C87">
        <w:rPr>
          <w:rFonts w:ascii="Times New Roman" w:hAnsi="Times New Roman" w:cs="Times New Roman"/>
        </w:rPr>
        <w:t>:</w:t>
      </w:r>
    </w:p>
    <w:p w14:paraId="192DCC6D" w14:textId="06801934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Radiosignal</w:t>
      </w:r>
      <w:r w:rsidR="00C41C87">
        <w:rPr>
          <w:rFonts w:ascii="Times New Roman" w:hAnsi="Times New Roman" w:cs="Times New Roman"/>
        </w:rPr>
        <w:t>:</w:t>
      </w:r>
    </w:p>
    <w:p w14:paraId="0D0820CE" w14:textId="00B7D4B5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Historisk kostpris på fartøj inkl. seneste værftsophold og evt. ombygninger</w:t>
      </w:r>
      <w:r w:rsidR="00C41C87">
        <w:rPr>
          <w:rFonts w:ascii="Times New Roman" w:hAnsi="Times New Roman" w:cs="Times New Roman"/>
        </w:rPr>
        <w:t>:</w:t>
      </w:r>
    </w:p>
    <w:p w14:paraId="0BDF42F3" w14:textId="6F79CA71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Regnskabsmæssig værdi på fartøj inkl. seneste værftsophold og evt. ombygninger</w:t>
      </w:r>
      <w:r w:rsidR="00C41C87">
        <w:rPr>
          <w:rFonts w:ascii="Times New Roman" w:hAnsi="Times New Roman" w:cs="Times New Roman"/>
        </w:rPr>
        <w:t>:</w:t>
      </w:r>
    </w:p>
    <w:p w14:paraId="0F181C07" w14:textId="27DCAFE3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Historisk kostpris på omsættelige kvoter for hellefisk</w:t>
      </w:r>
      <w:r w:rsidR="00C41C87">
        <w:rPr>
          <w:rFonts w:ascii="Times New Roman" w:hAnsi="Times New Roman" w:cs="Times New Roman"/>
        </w:rPr>
        <w:t>:</w:t>
      </w:r>
    </w:p>
    <w:p w14:paraId="2AF7F16A" w14:textId="5DCC7466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Regnskabsmæssig værdi på omsættelige kvoter for hellefisk</w:t>
      </w:r>
      <w:r w:rsidR="00C41C87">
        <w:rPr>
          <w:rFonts w:ascii="Times New Roman" w:hAnsi="Times New Roman" w:cs="Times New Roman"/>
        </w:rPr>
        <w:t>:</w:t>
      </w:r>
    </w:p>
    <w:p w14:paraId="412450F8" w14:textId="7E170CEB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Historisk kostpris på omsættelige kvoter for krabber</w:t>
      </w:r>
      <w:r w:rsidR="00C41C87">
        <w:rPr>
          <w:rFonts w:ascii="Times New Roman" w:hAnsi="Times New Roman" w:cs="Times New Roman"/>
        </w:rPr>
        <w:t>:</w:t>
      </w:r>
    </w:p>
    <w:p w14:paraId="2943179B" w14:textId="1BF96FC0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Regnskabsmæssig værdi på omsættelige kvoter for krabber</w:t>
      </w:r>
      <w:r w:rsidR="00C41C87">
        <w:rPr>
          <w:rFonts w:ascii="Times New Roman" w:hAnsi="Times New Roman" w:cs="Times New Roman"/>
        </w:rPr>
        <w:t>:</w:t>
      </w:r>
    </w:p>
    <w:p w14:paraId="5CC3B81E" w14:textId="777777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</w:p>
    <w:p w14:paraId="04F5442E" w14:textId="044B6DE6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062240">
        <w:rPr>
          <w:rFonts w:ascii="Times New Roman" w:hAnsi="Times New Roman" w:cs="Times New Roman"/>
          <w:b/>
          <w:bCs/>
          <w:u w:val="single"/>
        </w:rPr>
        <w:t>Beskæftigelse</w:t>
      </w:r>
    </w:p>
    <w:p w14:paraId="504555ED" w14:textId="5C9BFC20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Antal ansatte fartøj</w:t>
      </w:r>
      <w:r w:rsidR="005E2206">
        <w:rPr>
          <w:rFonts w:ascii="Times New Roman" w:hAnsi="Times New Roman" w:cs="Times New Roman"/>
        </w:rPr>
        <w:t>:</w:t>
      </w:r>
    </w:p>
    <w:p w14:paraId="0EFE4E4D" w14:textId="0A7E6A8F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Antal årsværk på fartøj</w:t>
      </w:r>
      <w:r w:rsidR="005E2206">
        <w:rPr>
          <w:rFonts w:ascii="Times New Roman" w:hAnsi="Times New Roman" w:cs="Times New Roman"/>
        </w:rPr>
        <w:t>:</w:t>
      </w:r>
    </w:p>
    <w:p w14:paraId="718A16BC" w14:textId="777777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</w:p>
    <w:p w14:paraId="4D0E9459" w14:textId="2359C5BF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062240">
        <w:rPr>
          <w:rFonts w:ascii="Times New Roman" w:hAnsi="Times New Roman" w:cs="Times New Roman"/>
          <w:b/>
          <w:bCs/>
          <w:u w:val="single"/>
        </w:rPr>
        <w:t>Indhandlingsmængder i tons, fordelt på arter</w:t>
      </w:r>
    </w:p>
    <w:p w14:paraId="435DF2E6" w14:textId="1910B663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Hellefisk</w:t>
      </w:r>
      <w:r w:rsidR="005E2206">
        <w:rPr>
          <w:rFonts w:ascii="Times New Roman" w:hAnsi="Times New Roman" w:cs="Times New Roman"/>
        </w:rPr>
        <w:t>:</w:t>
      </w:r>
    </w:p>
    <w:p w14:paraId="063C2FDC" w14:textId="60EDBF1B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Torsk</w:t>
      </w:r>
      <w:r w:rsidR="005E2206">
        <w:rPr>
          <w:rFonts w:ascii="Times New Roman" w:hAnsi="Times New Roman" w:cs="Times New Roman"/>
        </w:rPr>
        <w:t>:</w:t>
      </w:r>
    </w:p>
    <w:p w14:paraId="4E04B747" w14:textId="61C925A5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Krabber</w:t>
      </w:r>
      <w:r w:rsidR="005E2206">
        <w:rPr>
          <w:rFonts w:ascii="Times New Roman" w:hAnsi="Times New Roman" w:cs="Times New Roman"/>
        </w:rPr>
        <w:t>:</w:t>
      </w:r>
    </w:p>
    <w:p w14:paraId="25F80D04" w14:textId="703D486C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Stenbider</w:t>
      </w:r>
      <w:r w:rsidR="005E2206">
        <w:rPr>
          <w:rFonts w:ascii="Times New Roman" w:hAnsi="Times New Roman" w:cs="Times New Roman"/>
        </w:rPr>
        <w:t>:</w:t>
      </w:r>
    </w:p>
    <w:p w14:paraId="38180D59" w14:textId="42F6AC4C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Øvrige arter</w:t>
      </w:r>
      <w:r w:rsidR="005E2206">
        <w:rPr>
          <w:rFonts w:ascii="Times New Roman" w:hAnsi="Times New Roman" w:cs="Times New Roman"/>
        </w:rPr>
        <w:t>:</w:t>
      </w:r>
    </w:p>
    <w:p w14:paraId="12939638" w14:textId="77777777" w:rsidR="005E2206" w:rsidRDefault="005E2206" w:rsidP="000C40E1">
      <w:pPr>
        <w:spacing w:after="0" w:line="288" w:lineRule="auto"/>
        <w:rPr>
          <w:rFonts w:ascii="Times New Roman" w:hAnsi="Times New Roman" w:cs="Times New Roman"/>
        </w:rPr>
      </w:pPr>
    </w:p>
    <w:p w14:paraId="0DC4E055" w14:textId="12F315AF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I alt</w:t>
      </w:r>
      <w:r w:rsidR="005E2206">
        <w:rPr>
          <w:rFonts w:ascii="Times New Roman" w:hAnsi="Times New Roman" w:cs="Times New Roman"/>
        </w:rPr>
        <w:t>:</w:t>
      </w:r>
    </w:p>
    <w:p w14:paraId="156637C6" w14:textId="777777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</w:p>
    <w:p w14:paraId="54DEDDEA" w14:textId="59971DFC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062240">
        <w:rPr>
          <w:rFonts w:ascii="Times New Roman" w:hAnsi="Times New Roman" w:cs="Times New Roman"/>
          <w:b/>
          <w:bCs/>
          <w:u w:val="single"/>
        </w:rPr>
        <w:t>Omsætning</w:t>
      </w:r>
    </w:p>
    <w:p w14:paraId="04F44D54" w14:textId="445A8414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Indhandlingsværdi, fordelt på arter (inkl. bonus og andet vederlag tilknyttet indhandlingen)</w:t>
      </w:r>
      <w:r w:rsidR="005E2206">
        <w:rPr>
          <w:rFonts w:ascii="Times New Roman" w:hAnsi="Times New Roman" w:cs="Times New Roman"/>
        </w:rPr>
        <w:t>:</w:t>
      </w:r>
    </w:p>
    <w:p w14:paraId="2B473189" w14:textId="71C9A302" w:rsidR="00930AFC" w:rsidRPr="00FC37BF" w:rsidRDefault="00930AFC" w:rsidP="000C40E1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FC37BF">
        <w:rPr>
          <w:rFonts w:ascii="Times New Roman" w:hAnsi="Times New Roman" w:cs="Times New Roman"/>
          <w:lang w:val="nb-NO"/>
        </w:rPr>
        <w:t>Hellefisk</w:t>
      </w:r>
      <w:r w:rsidR="005E2206" w:rsidRPr="00861725">
        <w:rPr>
          <w:rFonts w:ascii="Times New Roman" w:hAnsi="Times New Roman" w:cs="Times New Roman"/>
          <w:lang w:val="nb-NO"/>
        </w:rPr>
        <w:t>:</w:t>
      </w:r>
    </w:p>
    <w:p w14:paraId="65441A14" w14:textId="61C1940B" w:rsidR="00930AFC" w:rsidRPr="00FC37BF" w:rsidRDefault="00930AFC" w:rsidP="000C40E1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FC37BF">
        <w:rPr>
          <w:rFonts w:ascii="Times New Roman" w:hAnsi="Times New Roman" w:cs="Times New Roman"/>
          <w:lang w:val="nb-NO"/>
        </w:rPr>
        <w:t>Torsk</w:t>
      </w:r>
      <w:r w:rsidR="005E2206" w:rsidRPr="00861725">
        <w:rPr>
          <w:rFonts w:ascii="Times New Roman" w:hAnsi="Times New Roman" w:cs="Times New Roman"/>
          <w:lang w:val="nb-NO"/>
        </w:rPr>
        <w:t>:</w:t>
      </w:r>
    </w:p>
    <w:p w14:paraId="00A94BC8" w14:textId="47FF732C" w:rsidR="00930AFC" w:rsidRPr="00FC37BF" w:rsidRDefault="00930AFC" w:rsidP="000C40E1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FC37BF">
        <w:rPr>
          <w:rFonts w:ascii="Times New Roman" w:hAnsi="Times New Roman" w:cs="Times New Roman"/>
          <w:lang w:val="nb-NO"/>
        </w:rPr>
        <w:t>Krabber</w:t>
      </w:r>
      <w:r w:rsidR="005E2206" w:rsidRPr="00861725">
        <w:rPr>
          <w:rFonts w:ascii="Times New Roman" w:hAnsi="Times New Roman" w:cs="Times New Roman"/>
          <w:lang w:val="nb-NO"/>
        </w:rPr>
        <w:t>:</w:t>
      </w:r>
    </w:p>
    <w:p w14:paraId="79CCFB50" w14:textId="078BE72E" w:rsidR="00930AFC" w:rsidRPr="00FC37BF" w:rsidRDefault="00930AFC" w:rsidP="000C40E1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FC37BF">
        <w:rPr>
          <w:rFonts w:ascii="Times New Roman" w:hAnsi="Times New Roman" w:cs="Times New Roman"/>
          <w:lang w:val="nb-NO"/>
        </w:rPr>
        <w:t>Stenbider</w:t>
      </w:r>
      <w:r w:rsidR="005E2206" w:rsidRPr="00861725">
        <w:rPr>
          <w:rFonts w:ascii="Times New Roman" w:hAnsi="Times New Roman" w:cs="Times New Roman"/>
          <w:lang w:val="nb-NO"/>
        </w:rPr>
        <w:t>:</w:t>
      </w:r>
    </w:p>
    <w:p w14:paraId="47D22D17" w14:textId="50B735F3" w:rsidR="00930AFC" w:rsidRPr="00FC37BF" w:rsidRDefault="00930AFC" w:rsidP="000C40E1">
      <w:pPr>
        <w:spacing w:after="0" w:line="288" w:lineRule="auto"/>
        <w:rPr>
          <w:rFonts w:ascii="Times New Roman" w:hAnsi="Times New Roman" w:cs="Times New Roman"/>
          <w:lang w:val="nb-NO"/>
        </w:rPr>
      </w:pPr>
      <w:r w:rsidRPr="00FC37BF">
        <w:rPr>
          <w:rFonts w:ascii="Times New Roman" w:hAnsi="Times New Roman" w:cs="Times New Roman"/>
          <w:lang w:val="nb-NO"/>
        </w:rPr>
        <w:t>Øvrige arter</w:t>
      </w:r>
      <w:r w:rsidR="005E2206" w:rsidRPr="00861725">
        <w:rPr>
          <w:rFonts w:ascii="Times New Roman" w:hAnsi="Times New Roman" w:cs="Times New Roman"/>
          <w:lang w:val="nb-NO"/>
        </w:rPr>
        <w:t>:</w:t>
      </w:r>
    </w:p>
    <w:p w14:paraId="68990B67" w14:textId="77777777" w:rsidR="005E2206" w:rsidRPr="00861725" w:rsidRDefault="005E2206" w:rsidP="000C40E1">
      <w:pPr>
        <w:spacing w:after="0" w:line="288" w:lineRule="auto"/>
        <w:rPr>
          <w:rFonts w:ascii="Times New Roman" w:hAnsi="Times New Roman" w:cs="Times New Roman"/>
          <w:lang w:val="nb-NO"/>
        </w:rPr>
      </w:pPr>
    </w:p>
    <w:p w14:paraId="6518A87D" w14:textId="52574EB3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I alt</w:t>
      </w:r>
      <w:r w:rsidR="005E2206">
        <w:rPr>
          <w:rFonts w:ascii="Times New Roman" w:hAnsi="Times New Roman" w:cs="Times New Roman"/>
        </w:rPr>
        <w:t>:</w:t>
      </w:r>
    </w:p>
    <w:p w14:paraId="100CBE3E" w14:textId="777777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</w:p>
    <w:p w14:paraId="7E04BB24" w14:textId="0D7657A3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062240">
        <w:rPr>
          <w:rFonts w:ascii="Times New Roman" w:hAnsi="Times New Roman" w:cs="Times New Roman"/>
          <w:b/>
          <w:bCs/>
          <w:u w:val="single"/>
        </w:rPr>
        <w:t>Øvrig omsætning</w:t>
      </w:r>
    </w:p>
    <w:p w14:paraId="220B4E93" w14:textId="79CEA820" w:rsidR="00930AFC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Her anføres andre indtægter.</w:t>
      </w:r>
    </w:p>
    <w:p w14:paraId="499717B8" w14:textId="77777777" w:rsidR="005E2206" w:rsidRPr="00062240" w:rsidRDefault="005E2206" w:rsidP="000C40E1">
      <w:pPr>
        <w:spacing w:after="0" w:line="288" w:lineRule="auto"/>
        <w:rPr>
          <w:rFonts w:ascii="Times New Roman" w:hAnsi="Times New Roman" w:cs="Times New Roman"/>
        </w:rPr>
      </w:pPr>
    </w:p>
    <w:p w14:paraId="26D22EA0" w14:textId="48E0D51F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Samlet omsætning</w:t>
      </w:r>
      <w:r w:rsidR="005E2206">
        <w:rPr>
          <w:rFonts w:ascii="Times New Roman" w:hAnsi="Times New Roman" w:cs="Times New Roman"/>
        </w:rPr>
        <w:t>:</w:t>
      </w:r>
    </w:p>
    <w:p w14:paraId="68538611" w14:textId="649E427A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Indtægt for eventuelt kvotesalg, Årskvote</w:t>
      </w:r>
      <w:r w:rsidR="005E2206">
        <w:rPr>
          <w:rFonts w:ascii="Times New Roman" w:hAnsi="Times New Roman" w:cs="Times New Roman"/>
        </w:rPr>
        <w:t>:</w:t>
      </w:r>
    </w:p>
    <w:p w14:paraId="674B2120" w14:textId="5653EF01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Indtægt for eventuelt kvotesalg, Kvoteandel</w:t>
      </w:r>
      <w:r w:rsidR="005E2206">
        <w:rPr>
          <w:rFonts w:ascii="Times New Roman" w:hAnsi="Times New Roman" w:cs="Times New Roman"/>
        </w:rPr>
        <w:t>:</w:t>
      </w:r>
    </w:p>
    <w:p w14:paraId="4842B87E" w14:textId="4CDD4520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Andre driftsindtægter</w:t>
      </w:r>
      <w:r w:rsidR="005E2206">
        <w:rPr>
          <w:rFonts w:ascii="Times New Roman" w:hAnsi="Times New Roman" w:cs="Times New Roman"/>
        </w:rPr>
        <w:t>:</w:t>
      </w:r>
    </w:p>
    <w:p w14:paraId="42CB0AC9" w14:textId="77777777" w:rsidR="005E2206" w:rsidRDefault="005E2206" w:rsidP="000C40E1">
      <w:pPr>
        <w:spacing w:after="0" w:line="288" w:lineRule="auto"/>
        <w:rPr>
          <w:rFonts w:ascii="Times New Roman" w:hAnsi="Times New Roman" w:cs="Times New Roman"/>
        </w:rPr>
      </w:pPr>
    </w:p>
    <w:p w14:paraId="42AC9AE1" w14:textId="0269953E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Omsætning i alt</w:t>
      </w:r>
      <w:r w:rsidR="005E2206">
        <w:rPr>
          <w:rFonts w:ascii="Times New Roman" w:hAnsi="Times New Roman" w:cs="Times New Roman"/>
        </w:rPr>
        <w:t>:</w:t>
      </w:r>
    </w:p>
    <w:p w14:paraId="223A5BE6" w14:textId="777777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</w:p>
    <w:p w14:paraId="72BE9329" w14:textId="0814D4F4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062240">
        <w:rPr>
          <w:rFonts w:ascii="Times New Roman" w:hAnsi="Times New Roman" w:cs="Times New Roman"/>
          <w:b/>
          <w:bCs/>
          <w:u w:val="single"/>
        </w:rPr>
        <w:t>Omkostninger</w:t>
      </w:r>
    </w:p>
    <w:p w14:paraId="14207B8A" w14:textId="777777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Her angives omkostninger der vedrører fabrik eller indhandlingsanlæg.</w:t>
      </w:r>
    </w:p>
    <w:p w14:paraId="377BC2CD" w14:textId="77777777" w:rsidR="005E2206" w:rsidRDefault="005E2206" w:rsidP="000C40E1">
      <w:pPr>
        <w:spacing w:after="0" w:line="288" w:lineRule="auto"/>
        <w:rPr>
          <w:rFonts w:ascii="Times New Roman" w:hAnsi="Times New Roman" w:cs="Times New Roman"/>
        </w:rPr>
      </w:pPr>
    </w:p>
    <w:p w14:paraId="3D30297C" w14:textId="4FDEF5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Brændstof og olie</w:t>
      </w:r>
      <w:r w:rsidR="005E2206">
        <w:rPr>
          <w:rFonts w:ascii="Times New Roman" w:hAnsi="Times New Roman" w:cs="Times New Roman"/>
        </w:rPr>
        <w:t>:</w:t>
      </w:r>
    </w:p>
    <w:p w14:paraId="7BB45767" w14:textId="227A551A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Køb af tillægskvote (årskvoter, ikke varig kvoteandel)</w:t>
      </w:r>
      <w:r w:rsidR="005E2206">
        <w:rPr>
          <w:rFonts w:ascii="Times New Roman" w:hAnsi="Times New Roman" w:cs="Times New Roman"/>
        </w:rPr>
        <w:t>:</w:t>
      </w:r>
    </w:p>
    <w:p w14:paraId="508A170F" w14:textId="1A940411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Hellefiskeafgift</w:t>
      </w:r>
      <w:r w:rsidR="005E2206">
        <w:rPr>
          <w:rFonts w:ascii="Times New Roman" w:hAnsi="Times New Roman" w:cs="Times New Roman"/>
        </w:rPr>
        <w:t>:</w:t>
      </w:r>
    </w:p>
    <w:p w14:paraId="5CA3720A" w14:textId="6C385D6F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Agn</w:t>
      </w:r>
      <w:r w:rsidR="005E2206">
        <w:rPr>
          <w:rFonts w:ascii="Times New Roman" w:hAnsi="Times New Roman" w:cs="Times New Roman"/>
        </w:rPr>
        <w:t>:</w:t>
      </w:r>
    </w:p>
    <w:p w14:paraId="055AD070" w14:textId="7538F554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Vedligeholdelse og fangstredskaber</w:t>
      </w:r>
      <w:r w:rsidR="005E2206">
        <w:rPr>
          <w:rFonts w:ascii="Times New Roman" w:hAnsi="Times New Roman" w:cs="Times New Roman"/>
        </w:rPr>
        <w:t>:</w:t>
      </w:r>
    </w:p>
    <w:p w14:paraId="07FB1442" w14:textId="361976AE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Løn, partsaflønning</w:t>
      </w:r>
      <w:r w:rsidR="005E2206">
        <w:rPr>
          <w:rFonts w:ascii="Times New Roman" w:hAnsi="Times New Roman" w:cs="Times New Roman"/>
        </w:rPr>
        <w:t>:</w:t>
      </w:r>
    </w:p>
    <w:p w14:paraId="4644EAF6" w14:textId="243E3854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Løn, fast løn</w:t>
      </w:r>
      <w:r w:rsidR="005E2206">
        <w:rPr>
          <w:rFonts w:ascii="Times New Roman" w:hAnsi="Times New Roman" w:cs="Times New Roman"/>
        </w:rPr>
        <w:t>:</w:t>
      </w:r>
    </w:p>
    <w:p w14:paraId="5CF6C80A" w14:textId="12160DDA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Andre udgifter til besætning, herunder rejseomkostninger</w:t>
      </w:r>
      <w:r w:rsidR="005E2206">
        <w:rPr>
          <w:rFonts w:ascii="Times New Roman" w:hAnsi="Times New Roman" w:cs="Times New Roman"/>
        </w:rPr>
        <w:t>:</w:t>
      </w:r>
    </w:p>
    <w:p w14:paraId="02651E53" w14:textId="2C0C3BEF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Fællesomkostninger</w:t>
      </w:r>
      <w:r w:rsidR="005E2206">
        <w:rPr>
          <w:rFonts w:ascii="Times New Roman" w:hAnsi="Times New Roman" w:cs="Times New Roman"/>
        </w:rPr>
        <w:t>:</w:t>
      </w:r>
    </w:p>
    <w:p w14:paraId="7C48FED6" w14:textId="44D3F56B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Øvrige omkostninger</w:t>
      </w:r>
      <w:r w:rsidR="005E2206">
        <w:rPr>
          <w:rFonts w:ascii="Times New Roman" w:hAnsi="Times New Roman" w:cs="Times New Roman"/>
        </w:rPr>
        <w:t>:</w:t>
      </w:r>
    </w:p>
    <w:p w14:paraId="73F37ED6" w14:textId="77777777" w:rsidR="005E2206" w:rsidRDefault="005E2206" w:rsidP="000C40E1">
      <w:pPr>
        <w:spacing w:after="0" w:line="288" w:lineRule="auto"/>
        <w:rPr>
          <w:rFonts w:ascii="Times New Roman" w:hAnsi="Times New Roman" w:cs="Times New Roman"/>
        </w:rPr>
      </w:pPr>
    </w:p>
    <w:p w14:paraId="176549CA" w14:textId="5F55BF71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Omkostninger i alt</w:t>
      </w:r>
      <w:r w:rsidR="005E2206">
        <w:rPr>
          <w:rFonts w:ascii="Times New Roman" w:hAnsi="Times New Roman" w:cs="Times New Roman"/>
        </w:rPr>
        <w:t>:</w:t>
      </w:r>
    </w:p>
    <w:p w14:paraId="59D48590" w14:textId="777777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</w:p>
    <w:p w14:paraId="23CC801C" w14:textId="33E4566E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 w:rsidRPr="00062240">
        <w:rPr>
          <w:rFonts w:ascii="Times New Roman" w:hAnsi="Times New Roman" w:cs="Times New Roman"/>
          <w:b/>
          <w:bCs/>
          <w:u w:val="single"/>
        </w:rPr>
        <w:t>Resultat</w:t>
      </w:r>
    </w:p>
    <w:p w14:paraId="775B6EB6" w14:textId="777777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Her opgøres resultat ud fra beregninger på baggrund af de forrige siders indberetninger.</w:t>
      </w:r>
    </w:p>
    <w:p w14:paraId="1F207DAD" w14:textId="77777777" w:rsidR="005E2206" w:rsidRDefault="005E2206" w:rsidP="000C40E1">
      <w:pPr>
        <w:spacing w:after="0" w:line="288" w:lineRule="auto"/>
        <w:rPr>
          <w:rFonts w:ascii="Times New Roman" w:hAnsi="Times New Roman" w:cs="Times New Roman"/>
        </w:rPr>
      </w:pPr>
    </w:p>
    <w:p w14:paraId="09B33355" w14:textId="192423C2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Samlet omsætning</w:t>
      </w:r>
      <w:r w:rsidR="005E2206">
        <w:rPr>
          <w:rFonts w:ascii="Times New Roman" w:hAnsi="Times New Roman" w:cs="Times New Roman"/>
        </w:rPr>
        <w:t>:</w:t>
      </w:r>
    </w:p>
    <w:p w14:paraId="3AC4F70E" w14:textId="359970DF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Samlede omkostninger</w:t>
      </w:r>
      <w:r w:rsidR="005E2206">
        <w:rPr>
          <w:rFonts w:ascii="Times New Roman" w:hAnsi="Times New Roman" w:cs="Times New Roman"/>
        </w:rPr>
        <w:t>:</w:t>
      </w:r>
    </w:p>
    <w:p w14:paraId="3146B040" w14:textId="2CFDB277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Resultat før afskrivninger, finansielle poster og skat</w:t>
      </w:r>
      <w:r w:rsidR="005E2206">
        <w:rPr>
          <w:rFonts w:ascii="Times New Roman" w:hAnsi="Times New Roman" w:cs="Times New Roman"/>
        </w:rPr>
        <w:t>:</w:t>
      </w:r>
    </w:p>
    <w:p w14:paraId="11B9AF8E" w14:textId="77777777" w:rsidR="005E2206" w:rsidRDefault="005E2206" w:rsidP="000C40E1">
      <w:pPr>
        <w:spacing w:after="0" w:line="288" w:lineRule="auto"/>
        <w:rPr>
          <w:rFonts w:ascii="Times New Roman" w:hAnsi="Times New Roman" w:cs="Times New Roman"/>
        </w:rPr>
      </w:pPr>
    </w:p>
    <w:p w14:paraId="7FE44AC2" w14:textId="0DC6766B" w:rsidR="00930AFC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Afskrivninger i alt</w:t>
      </w:r>
      <w:r w:rsidR="005E2206">
        <w:rPr>
          <w:rFonts w:ascii="Times New Roman" w:hAnsi="Times New Roman" w:cs="Times New Roman"/>
        </w:rPr>
        <w:t>:</w:t>
      </w:r>
    </w:p>
    <w:p w14:paraId="14C080D0" w14:textId="77777777" w:rsidR="005E2206" w:rsidRDefault="005E2206" w:rsidP="000C40E1">
      <w:pPr>
        <w:spacing w:after="0" w:line="288" w:lineRule="auto"/>
        <w:rPr>
          <w:rFonts w:ascii="Times New Roman" w:hAnsi="Times New Roman" w:cs="Times New Roman"/>
        </w:rPr>
      </w:pPr>
    </w:p>
    <w:p w14:paraId="3A9E8907" w14:textId="1B909568" w:rsidR="00D570D4" w:rsidRPr="00062240" w:rsidRDefault="00930AFC" w:rsidP="000C40E1">
      <w:pPr>
        <w:spacing w:after="0" w:line="288" w:lineRule="auto"/>
        <w:rPr>
          <w:rFonts w:ascii="Times New Roman" w:hAnsi="Times New Roman" w:cs="Times New Roman"/>
        </w:rPr>
      </w:pPr>
      <w:r w:rsidRPr="00062240">
        <w:rPr>
          <w:rFonts w:ascii="Times New Roman" w:hAnsi="Times New Roman" w:cs="Times New Roman"/>
        </w:rPr>
        <w:t>Resultat før finansielle poster og skat</w:t>
      </w:r>
      <w:r w:rsidR="005E2206">
        <w:rPr>
          <w:rFonts w:ascii="Times New Roman" w:hAnsi="Times New Roman" w:cs="Times New Roman"/>
        </w:rPr>
        <w:t>:</w:t>
      </w:r>
    </w:p>
    <w:sectPr w:rsidR="00D570D4" w:rsidRPr="00062240" w:rsidSect="00FC37BF">
      <w:headerReference w:type="default" r:id="rId6"/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BD98" w14:textId="77777777" w:rsidR="00D80B49" w:rsidRDefault="00D80B49" w:rsidP="009025CA">
      <w:pPr>
        <w:spacing w:after="0" w:line="240" w:lineRule="auto"/>
      </w:pPr>
      <w:r>
        <w:separator/>
      </w:r>
    </w:p>
  </w:endnote>
  <w:endnote w:type="continuationSeparator" w:id="0">
    <w:p w14:paraId="09EED502" w14:textId="77777777" w:rsidR="00D80B49" w:rsidRDefault="00D80B49" w:rsidP="0090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243665"/>
      <w:docPartObj>
        <w:docPartGallery w:val="Page Numbers (Bottom of Page)"/>
        <w:docPartUnique/>
      </w:docPartObj>
    </w:sdtPr>
    <w:sdtContent>
      <w:p w14:paraId="0C527DCD" w14:textId="42A6D749" w:rsidR="009025CA" w:rsidRDefault="009025C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FFB7AB" w14:textId="77777777" w:rsidR="009025CA" w:rsidRDefault="009025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2D77" w14:textId="77777777" w:rsidR="00D80B49" w:rsidRDefault="00D80B49" w:rsidP="009025CA">
      <w:pPr>
        <w:spacing w:after="0" w:line="240" w:lineRule="auto"/>
      </w:pPr>
      <w:r>
        <w:separator/>
      </w:r>
    </w:p>
  </w:footnote>
  <w:footnote w:type="continuationSeparator" w:id="0">
    <w:p w14:paraId="1E98F917" w14:textId="77777777" w:rsidR="00D80B49" w:rsidRDefault="00D80B49" w:rsidP="00902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FA3B" w14:textId="77777777" w:rsidR="000C40E1" w:rsidRPr="000C40E1" w:rsidRDefault="000C40E1" w:rsidP="000C40E1">
    <w:pPr>
      <w:spacing w:after="0" w:line="288" w:lineRule="auto"/>
      <w:jc w:val="right"/>
      <w:rPr>
        <w:rFonts w:ascii="Times New Roman" w:hAnsi="Times New Roman" w:cs="Times New Roman"/>
        <w:b/>
        <w:bCs/>
      </w:rPr>
    </w:pPr>
    <w:r w:rsidRPr="000C40E1">
      <w:rPr>
        <w:rFonts w:ascii="Times New Roman" w:hAnsi="Times New Roman" w:cs="Times New Roman"/>
        <w:b/>
        <w:bCs/>
      </w:rPr>
      <w:t>Bilag 2</w:t>
    </w:r>
  </w:p>
  <w:p w14:paraId="6416ED9F" w14:textId="77777777" w:rsidR="000C40E1" w:rsidRDefault="000C40E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FC"/>
    <w:rsid w:val="00062240"/>
    <w:rsid w:val="000A38EC"/>
    <w:rsid w:val="000C40E1"/>
    <w:rsid w:val="00245C3F"/>
    <w:rsid w:val="0034173C"/>
    <w:rsid w:val="004948F8"/>
    <w:rsid w:val="005E2206"/>
    <w:rsid w:val="006168E2"/>
    <w:rsid w:val="007A5C94"/>
    <w:rsid w:val="0082576A"/>
    <w:rsid w:val="00832666"/>
    <w:rsid w:val="00861725"/>
    <w:rsid w:val="008A7A3E"/>
    <w:rsid w:val="009025CA"/>
    <w:rsid w:val="00930AFC"/>
    <w:rsid w:val="009A7AF1"/>
    <w:rsid w:val="009F0811"/>
    <w:rsid w:val="00A2169B"/>
    <w:rsid w:val="00B055C7"/>
    <w:rsid w:val="00B356AD"/>
    <w:rsid w:val="00BF6FE4"/>
    <w:rsid w:val="00C41C87"/>
    <w:rsid w:val="00D570D4"/>
    <w:rsid w:val="00D80B49"/>
    <w:rsid w:val="00F068E6"/>
    <w:rsid w:val="00FC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0161"/>
  <w15:chartTrackingRefBased/>
  <w15:docId w15:val="{67A36B3B-37AB-4D86-9BE7-05F8F946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0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0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0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0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0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0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0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0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0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30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30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0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0A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0A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0A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0A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0A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0A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30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0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0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0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30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30A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30AF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30AF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0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0AF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30AF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02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025CA"/>
  </w:style>
  <w:style w:type="paragraph" w:styleId="Sidefod">
    <w:name w:val="footer"/>
    <w:basedOn w:val="Normal"/>
    <w:link w:val="SidefodTegn"/>
    <w:uiPriority w:val="99"/>
    <w:unhideWhenUsed/>
    <w:rsid w:val="00902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02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251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Hilmar Ogmundsson</dc:creator>
  <cp:keywords/>
  <dc:description/>
  <cp:lastModifiedBy>Thomas Rassing</cp:lastModifiedBy>
  <cp:revision>10</cp:revision>
  <dcterms:created xsi:type="dcterms:W3CDTF">2025-08-22T12:46:00Z</dcterms:created>
  <dcterms:modified xsi:type="dcterms:W3CDTF">2025-10-31T15:05:00Z</dcterms:modified>
</cp:coreProperties>
</file>