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2F1E" w14:textId="77777777" w:rsidR="00A652EB" w:rsidRDefault="00384A84">
      <w:pPr>
        <w:pStyle w:val="Brdtekst"/>
        <w:spacing w:before="269"/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487495680" behindDoc="1" locked="0" layoutInCell="1" allowOverlap="1" wp14:anchorId="1A942F66" wp14:editId="1A942F67">
            <wp:simplePos x="0" y="0"/>
            <wp:positionH relativeFrom="page">
              <wp:posOffset>3085949</wp:posOffset>
            </wp:positionH>
            <wp:positionV relativeFrom="page">
              <wp:posOffset>0</wp:posOffset>
            </wp:positionV>
            <wp:extent cx="4681189" cy="75605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189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42F1F" w14:textId="77777777" w:rsidR="00A652EB" w:rsidRDefault="00384A84">
      <w:pPr>
        <w:pStyle w:val="Titel"/>
      </w:pPr>
      <w:r>
        <w:t>ILANNGUSSAQ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//</w:t>
      </w:r>
      <w:r>
        <w:rPr>
          <w:spacing w:val="-10"/>
        </w:rPr>
        <w:t xml:space="preserve"> </w:t>
      </w:r>
      <w:r>
        <w:t>BILAG</w:t>
      </w:r>
      <w:r>
        <w:rPr>
          <w:spacing w:val="-10"/>
        </w:rPr>
        <w:t xml:space="preserve"> 1</w:t>
      </w:r>
    </w:p>
    <w:p w14:paraId="1A942F20" w14:textId="63ACAB2F" w:rsidR="00A652EB" w:rsidRDefault="00384A84">
      <w:pPr>
        <w:spacing w:before="268"/>
        <w:ind w:left="2" w:right="129"/>
        <w:jc w:val="center"/>
        <w:rPr>
          <w:sz w:val="32"/>
        </w:rPr>
      </w:pPr>
      <w:r>
        <w:rPr>
          <w:sz w:val="32"/>
        </w:rPr>
        <w:t>KAPISILINN</w:t>
      </w:r>
      <w:r w:rsidR="009F2C86">
        <w:rPr>
          <w:sz w:val="32"/>
        </w:rPr>
        <w:t>IK</w:t>
      </w:r>
      <w:r>
        <w:rPr>
          <w:spacing w:val="-15"/>
          <w:sz w:val="32"/>
        </w:rPr>
        <w:t xml:space="preserve"> </w:t>
      </w:r>
      <w:r>
        <w:rPr>
          <w:sz w:val="32"/>
        </w:rPr>
        <w:t>PISANUT</w:t>
      </w:r>
      <w:r>
        <w:rPr>
          <w:spacing w:val="-15"/>
          <w:sz w:val="32"/>
        </w:rPr>
        <w:t xml:space="preserve"> </w:t>
      </w:r>
      <w:r>
        <w:rPr>
          <w:sz w:val="32"/>
        </w:rPr>
        <w:t>IMMERSUIFFIK</w:t>
      </w:r>
      <w:r>
        <w:rPr>
          <w:spacing w:val="-17"/>
          <w:sz w:val="32"/>
        </w:rPr>
        <w:t xml:space="preserve"> </w:t>
      </w:r>
      <w:r>
        <w:rPr>
          <w:sz w:val="32"/>
        </w:rPr>
        <w:t>–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LAKSEJOURNAL</w:t>
      </w:r>
    </w:p>
    <w:p w14:paraId="1A942F21" w14:textId="77777777" w:rsidR="00A652EB" w:rsidRDefault="00A652EB">
      <w:pPr>
        <w:pStyle w:val="Brdtekst"/>
        <w:spacing w:before="8"/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4"/>
        <w:gridCol w:w="1560"/>
        <w:gridCol w:w="1560"/>
        <w:gridCol w:w="1416"/>
        <w:gridCol w:w="710"/>
        <w:gridCol w:w="424"/>
        <w:gridCol w:w="2550"/>
        <w:gridCol w:w="2408"/>
        <w:gridCol w:w="1558"/>
        <w:gridCol w:w="1414"/>
      </w:tblGrid>
      <w:tr w:rsidR="00A652EB" w14:paraId="1A942F25" w14:textId="77777777">
        <w:trPr>
          <w:trHeight w:val="294"/>
        </w:trPr>
        <w:tc>
          <w:tcPr>
            <w:tcW w:w="2546" w:type="dxa"/>
            <w:gridSpan w:val="2"/>
            <w:shd w:val="clear" w:color="auto" w:fill="D9D9D9"/>
          </w:tcPr>
          <w:p w14:paraId="1A942F22" w14:textId="77777777" w:rsidR="00A652EB" w:rsidRDefault="00384A84">
            <w:pPr>
              <w:pStyle w:val="TableParagraph"/>
              <w:spacing w:before="41" w:line="233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5246" w:type="dxa"/>
            <w:gridSpan w:val="4"/>
            <w:shd w:val="clear" w:color="auto" w:fill="D9D9D9"/>
          </w:tcPr>
          <w:p w14:paraId="1A942F23" w14:textId="77777777" w:rsidR="00A652EB" w:rsidRDefault="00384A84">
            <w:pPr>
              <w:pStyle w:val="TableParagraph"/>
              <w:spacing w:before="41" w:line="233" w:lineRule="exac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8354" w:type="dxa"/>
            <w:gridSpan w:val="5"/>
            <w:shd w:val="clear" w:color="auto" w:fill="D9D9D9"/>
          </w:tcPr>
          <w:p w14:paraId="1A942F24" w14:textId="77777777" w:rsidR="00A652EB" w:rsidRDefault="00384A84">
            <w:pPr>
              <w:pStyle w:val="TableParagraph"/>
              <w:spacing w:before="41" w:line="233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</w:tr>
      <w:tr w:rsidR="00A652EB" w14:paraId="1A942F2B" w14:textId="77777777">
        <w:trPr>
          <w:trHeight w:val="626"/>
        </w:trPr>
        <w:tc>
          <w:tcPr>
            <w:tcW w:w="2546" w:type="dxa"/>
            <w:gridSpan w:val="2"/>
            <w:vMerge w:val="restart"/>
          </w:tcPr>
          <w:p w14:paraId="1A942F26" w14:textId="77777777" w:rsidR="00A652EB" w:rsidRDefault="00384A84">
            <w:pPr>
              <w:pStyle w:val="TableParagraph"/>
              <w:spacing w:before="53" w:line="297" w:lineRule="auto"/>
              <w:ind w:left="107"/>
            </w:pPr>
            <w:r>
              <w:t>Akuersissutip</w:t>
            </w:r>
            <w:r>
              <w:rPr>
                <w:spacing w:val="-14"/>
              </w:rPr>
              <w:t xml:space="preserve"> </w:t>
            </w:r>
            <w:r>
              <w:t>normua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Licensnummer:</w:t>
            </w:r>
          </w:p>
        </w:tc>
        <w:tc>
          <w:tcPr>
            <w:tcW w:w="5246" w:type="dxa"/>
            <w:gridSpan w:val="4"/>
            <w:vMerge w:val="restart"/>
          </w:tcPr>
          <w:p w14:paraId="1A942F27" w14:textId="77777777" w:rsidR="00A652EB" w:rsidRDefault="00384A84">
            <w:pPr>
              <w:pStyle w:val="TableParagraph"/>
              <w:spacing w:before="53"/>
            </w:pPr>
            <w:r>
              <w:t xml:space="preserve">Angallatip sorliunera (kryds-ilerak) / Type af fartøj (sæt </w:t>
            </w:r>
            <w:r>
              <w:rPr>
                <w:spacing w:val="-2"/>
              </w:rPr>
              <w:t>kryds):</w:t>
            </w:r>
          </w:p>
          <w:p w14:paraId="1A942F28" w14:textId="77777777" w:rsidR="00A652EB" w:rsidRDefault="00384A84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64"/>
              <w:ind w:left="438" w:hanging="275"/>
            </w:pPr>
            <w:r>
              <w:t>Angallat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Fartøj</w:t>
            </w:r>
          </w:p>
          <w:p w14:paraId="1A942F29" w14:textId="72301046" w:rsidR="00A652EB" w:rsidRDefault="00384A84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59"/>
              <w:ind w:left="438" w:hanging="275"/>
            </w:pPr>
            <w:r>
              <w:t>Umiatsia</w:t>
            </w:r>
            <w:r w:rsidR="009F2C86">
              <w:t>araq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Jolle</w:t>
            </w:r>
          </w:p>
        </w:tc>
        <w:tc>
          <w:tcPr>
            <w:tcW w:w="8354" w:type="dxa"/>
            <w:gridSpan w:val="5"/>
          </w:tcPr>
          <w:p w14:paraId="1A942F2A" w14:textId="77777777" w:rsidR="00A652EB" w:rsidRDefault="00384A84">
            <w:pPr>
              <w:pStyle w:val="TableParagraph"/>
              <w:spacing w:before="53"/>
              <w:ind w:left="106" w:right="9"/>
            </w:pPr>
            <w:r>
              <w:t>Angallammik aalisarsimaguit uku nalunaarutigissavatit / Hvis du har fisket med fartøj, skal du angive følgende:</w:t>
            </w:r>
          </w:p>
        </w:tc>
      </w:tr>
      <w:tr w:rsidR="00A652EB" w14:paraId="1A942F30" w14:textId="77777777">
        <w:trPr>
          <w:trHeight w:val="1847"/>
        </w:trPr>
        <w:tc>
          <w:tcPr>
            <w:tcW w:w="2546" w:type="dxa"/>
            <w:gridSpan w:val="2"/>
            <w:vMerge/>
            <w:tcBorders>
              <w:top w:val="nil"/>
            </w:tcBorders>
          </w:tcPr>
          <w:p w14:paraId="1A942F2C" w14:textId="77777777" w:rsidR="00A652EB" w:rsidRDefault="00A652EB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4"/>
            <w:vMerge/>
            <w:tcBorders>
              <w:top w:val="nil"/>
            </w:tcBorders>
          </w:tcPr>
          <w:p w14:paraId="1A942F2D" w14:textId="77777777" w:rsidR="00A652EB" w:rsidRDefault="00A652EB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gridSpan w:val="3"/>
          </w:tcPr>
          <w:p w14:paraId="1A942F2E" w14:textId="77777777" w:rsidR="00A652EB" w:rsidRDefault="00384A84">
            <w:pPr>
              <w:pStyle w:val="TableParagraph"/>
              <w:spacing w:before="53"/>
              <w:ind w:left="106"/>
            </w:pPr>
            <w:r>
              <w:t>Angallatip</w:t>
            </w:r>
            <w:r>
              <w:rPr>
                <w:spacing w:val="-3"/>
              </w:rPr>
              <w:t xml:space="preserve"> </w:t>
            </w:r>
            <w:r>
              <w:t>aqqa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Fartøjsnavn:</w:t>
            </w:r>
          </w:p>
        </w:tc>
        <w:tc>
          <w:tcPr>
            <w:tcW w:w="2972" w:type="dxa"/>
            <w:gridSpan w:val="2"/>
          </w:tcPr>
          <w:p w14:paraId="1A942F2F" w14:textId="77777777" w:rsidR="00A652EB" w:rsidRDefault="00384A84">
            <w:pPr>
              <w:pStyle w:val="TableParagraph"/>
              <w:spacing w:before="53"/>
              <w:ind w:left="64"/>
            </w:pPr>
            <w:r>
              <w:t>GR-normua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GR-</w:t>
            </w:r>
            <w:r>
              <w:rPr>
                <w:spacing w:val="-2"/>
              </w:rPr>
              <w:t>nummer:</w:t>
            </w:r>
          </w:p>
        </w:tc>
      </w:tr>
      <w:tr w:rsidR="00A652EB" w14:paraId="1A942F3B" w14:textId="77777777">
        <w:trPr>
          <w:trHeight w:val="333"/>
        </w:trPr>
        <w:tc>
          <w:tcPr>
            <w:tcW w:w="1272" w:type="dxa"/>
            <w:shd w:val="clear" w:color="auto" w:fill="D9D9D9"/>
          </w:tcPr>
          <w:p w14:paraId="1A942F31" w14:textId="77777777" w:rsidR="00A652EB" w:rsidRDefault="00384A84">
            <w:pPr>
              <w:pStyle w:val="TableParagraph"/>
              <w:spacing w:before="77" w:line="236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74" w:type="dxa"/>
            <w:shd w:val="clear" w:color="auto" w:fill="D9D9D9"/>
          </w:tcPr>
          <w:p w14:paraId="1A942F32" w14:textId="77777777" w:rsidR="00A652EB" w:rsidRDefault="00384A84">
            <w:pPr>
              <w:pStyle w:val="TableParagraph"/>
              <w:spacing w:before="77" w:line="236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560" w:type="dxa"/>
            <w:shd w:val="clear" w:color="auto" w:fill="D9D9D9"/>
          </w:tcPr>
          <w:p w14:paraId="1A942F33" w14:textId="77777777" w:rsidR="00A652EB" w:rsidRDefault="00384A84">
            <w:pPr>
              <w:pStyle w:val="TableParagraph"/>
              <w:spacing w:before="77" w:line="236" w:lineRule="exact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560" w:type="dxa"/>
            <w:shd w:val="clear" w:color="auto" w:fill="D9D9D9"/>
          </w:tcPr>
          <w:p w14:paraId="1A942F34" w14:textId="77777777" w:rsidR="00A652EB" w:rsidRDefault="00384A84">
            <w:pPr>
              <w:pStyle w:val="TableParagraph"/>
              <w:spacing w:before="77" w:line="236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416" w:type="dxa"/>
            <w:shd w:val="clear" w:color="auto" w:fill="D9D9D9"/>
          </w:tcPr>
          <w:p w14:paraId="1A942F35" w14:textId="77777777" w:rsidR="00A652EB" w:rsidRDefault="00384A84">
            <w:pPr>
              <w:pStyle w:val="TableParagraph"/>
              <w:spacing w:before="77" w:line="236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A942F36" w14:textId="77777777" w:rsidR="00A652EB" w:rsidRDefault="00384A84">
            <w:pPr>
              <w:pStyle w:val="TableParagraph"/>
              <w:spacing w:before="77" w:line="236" w:lineRule="exact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50" w:type="dxa"/>
            <w:shd w:val="clear" w:color="auto" w:fill="D9D9D9"/>
          </w:tcPr>
          <w:p w14:paraId="1A942F37" w14:textId="77777777" w:rsidR="00A652EB" w:rsidRDefault="00384A84">
            <w:pPr>
              <w:pStyle w:val="TableParagraph"/>
              <w:spacing w:before="77" w:line="236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2408" w:type="dxa"/>
            <w:shd w:val="clear" w:color="auto" w:fill="D9D9D9"/>
          </w:tcPr>
          <w:p w14:paraId="1A942F38" w14:textId="77777777" w:rsidR="00A652EB" w:rsidRDefault="00384A84">
            <w:pPr>
              <w:pStyle w:val="TableParagraph"/>
              <w:spacing w:before="77" w:line="236" w:lineRule="exac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1558" w:type="dxa"/>
            <w:shd w:val="clear" w:color="auto" w:fill="D9D9D9"/>
          </w:tcPr>
          <w:p w14:paraId="1A942F39" w14:textId="77777777" w:rsidR="00A652EB" w:rsidRDefault="00384A84">
            <w:pPr>
              <w:pStyle w:val="TableParagraph"/>
              <w:spacing w:before="77" w:line="236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414" w:type="dxa"/>
            <w:shd w:val="clear" w:color="auto" w:fill="D9D9D9"/>
          </w:tcPr>
          <w:p w14:paraId="1A942F3A" w14:textId="77777777" w:rsidR="00A652EB" w:rsidRDefault="00384A84">
            <w:pPr>
              <w:pStyle w:val="TableParagraph"/>
              <w:spacing w:before="77" w:line="236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</w:tr>
      <w:tr w:rsidR="00A652EB" w14:paraId="1A942F4D" w14:textId="77777777">
        <w:trPr>
          <w:trHeight w:val="1530"/>
        </w:trPr>
        <w:tc>
          <w:tcPr>
            <w:tcW w:w="1272" w:type="dxa"/>
          </w:tcPr>
          <w:p w14:paraId="1A942F3C" w14:textId="77777777" w:rsidR="00A652EB" w:rsidRDefault="00384A84">
            <w:pPr>
              <w:pStyle w:val="TableParagraph"/>
              <w:spacing w:before="41" w:line="285" w:lineRule="auto"/>
              <w:ind w:left="107"/>
            </w:pPr>
            <w:r>
              <w:rPr>
                <w:spacing w:val="-2"/>
              </w:rPr>
              <w:t xml:space="preserve">Ulloq </w:t>
            </w:r>
            <w:r>
              <w:t>aalisarfik</w:t>
            </w:r>
            <w:r>
              <w:rPr>
                <w:spacing w:val="-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Fangstdato</w:t>
            </w:r>
          </w:p>
        </w:tc>
        <w:tc>
          <w:tcPr>
            <w:tcW w:w="1274" w:type="dxa"/>
          </w:tcPr>
          <w:p w14:paraId="1A942F3D" w14:textId="77777777" w:rsidR="00A652EB" w:rsidRDefault="00384A84">
            <w:pPr>
              <w:pStyle w:val="TableParagraph"/>
              <w:spacing w:before="42"/>
              <w:ind w:left="105"/>
            </w:pPr>
            <w:r>
              <w:rPr>
                <w:spacing w:val="-2"/>
              </w:rPr>
              <w:t>Tulaassivik</w:t>
            </w:r>
          </w:p>
          <w:p w14:paraId="1A942F3E" w14:textId="77777777" w:rsidR="00A652EB" w:rsidRDefault="00384A84">
            <w:pPr>
              <w:pStyle w:val="TableParagraph"/>
              <w:spacing w:before="47" w:line="285" w:lineRule="auto"/>
              <w:ind w:left="105" w:right="144"/>
            </w:pPr>
            <w:r>
              <w:t>/</w:t>
            </w:r>
            <w:r>
              <w:rPr>
                <w:spacing w:val="-14"/>
              </w:rPr>
              <w:t xml:space="preserve"> </w:t>
            </w:r>
            <w:r>
              <w:t xml:space="preserve">Landings- </w:t>
            </w:r>
            <w:r>
              <w:rPr>
                <w:spacing w:val="-4"/>
              </w:rPr>
              <w:t>sted</w:t>
            </w:r>
          </w:p>
        </w:tc>
        <w:tc>
          <w:tcPr>
            <w:tcW w:w="1560" w:type="dxa"/>
          </w:tcPr>
          <w:p w14:paraId="1A942F3F" w14:textId="38ED4457" w:rsidR="00A652EB" w:rsidRDefault="00384A84">
            <w:pPr>
              <w:pStyle w:val="TableParagraph"/>
              <w:spacing w:before="42" w:line="292" w:lineRule="auto"/>
              <w:ind w:right="113"/>
              <w:rPr>
                <w:sz w:val="20"/>
              </w:rPr>
            </w:pPr>
            <w:r>
              <w:t>Piniutit sorliit (kryds-iler</w:t>
            </w:r>
            <w:r w:rsidR="009F2C86">
              <w:t>u</w:t>
            </w:r>
            <w:r>
              <w:t>k)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 xml:space="preserve">Redskabstype </w:t>
            </w:r>
            <w:r>
              <w:rPr>
                <w:sz w:val="20"/>
              </w:rPr>
              <w:t>(sæt kryds)</w:t>
            </w:r>
          </w:p>
        </w:tc>
        <w:tc>
          <w:tcPr>
            <w:tcW w:w="1560" w:type="dxa"/>
          </w:tcPr>
          <w:p w14:paraId="1A942F40" w14:textId="0163A1A4" w:rsidR="00A652EB" w:rsidRDefault="00384A84">
            <w:pPr>
              <w:pStyle w:val="TableParagraph"/>
              <w:spacing w:before="41" w:line="285" w:lineRule="auto"/>
              <w:ind w:left="105" w:right="198"/>
            </w:pPr>
            <w:r>
              <w:rPr>
                <w:spacing w:val="-2"/>
              </w:rPr>
              <w:t>Oqummersat qassuti</w:t>
            </w:r>
            <w:r w:rsidR="009F2C86">
              <w:rPr>
                <w:spacing w:val="-2"/>
              </w:rPr>
              <w:t>lluunniit</w:t>
            </w:r>
            <w:r>
              <w:rPr>
                <w:spacing w:val="-2"/>
              </w:rPr>
              <w:t xml:space="preserve"> </w:t>
            </w:r>
            <w:r>
              <w:t>amerlassusai</w:t>
            </w:r>
            <w:r>
              <w:rPr>
                <w:spacing w:val="-14"/>
              </w:rPr>
              <w:t xml:space="preserve"> </w:t>
            </w:r>
            <w:r>
              <w:t>/ Antal garn</w:t>
            </w:r>
          </w:p>
          <w:p w14:paraId="1A942F41" w14:textId="77777777" w:rsidR="00A652EB" w:rsidRDefault="00384A84">
            <w:pPr>
              <w:pStyle w:val="TableParagraph"/>
              <w:spacing w:line="249" w:lineRule="exact"/>
              <w:ind w:left="105"/>
            </w:pPr>
            <w:r>
              <w:t xml:space="preserve">eller </w:t>
            </w:r>
            <w:r>
              <w:rPr>
                <w:spacing w:val="-2"/>
              </w:rPr>
              <w:t>kroge</w:t>
            </w:r>
          </w:p>
        </w:tc>
        <w:tc>
          <w:tcPr>
            <w:tcW w:w="1416" w:type="dxa"/>
          </w:tcPr>
          <w:p w14:paraId="1A942F42" w14:textId="663CB07F" w:rsidR="00A652EB" w:rsidRDefault="00384A84">
            <w:pPr>
              <w:pStyle w:val="TableParagraph"/>
              <w:spacing w:before="41" w:line="285" w:lineRule="auto"/>
              <w:ind w:left="105"/>
            </w:pPr>
            <w:r>
              <w:rPr>
                <w:spacing w:val="-2"/>
              </w:rPr>
              <w:t xml:space="preserve">Akunnerit </w:t>
            </w:r>
            <w:r w:rsidR="009F2C86">
              <w:rPr>
                <w:spacing w:val="-2"/>
              </w:rPr>
              <w:t>amerlassusaat</w:t>
            </w:r>
          </w:p>
          <w:p w14:paraId="1A942F43" w14:textId="77777777" w:rsidR="00A652EB" w:rsidRDefault="00384A84">
            <w:pPr>
              <w:pStyle w:val="TableParagraph"/>
              <w:spacing w:line="251" w:lineRule="exact"/>
              <w:ind w:left="105"/>
            </w:pPr>
            <w:r>
              <w:t>/</w:t>
            </w:r>
            <w:r>
              <w:rPr>
                <w:spacing w:val="-1"/>
              </w:rPr>
              <w:t xml:space="preserve"> </w:t>
            </w:r>
            <w:r>
              <w:t>Antal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timer</w:t>
            </w:r>
          </w:p>
        </w:tc>
        <w:tc>
          <w:tcPr>
            <w:tcW w:w="1134" w:type="dxa"/>
            <w:gridSpan w:val="2"/>
          </w:tcPr>
          <w:p w14:paraId="1A942F44" w14:textId="77777777" w:rsidR="00A652EB" w:rsidRDefault="00384A84">
            <w:pPr>
              <w:pStyle w:val="TableParagraph"/>
              <w:spacing w:before="42"/>
            </w:pPr>
            <w:r>
              <w:rPr>
                <w:spacing w:val="-2"/>
              </w:rPr>
              <w:t>Aalisarfik</w:t>
            </w:r>
          </w:p>
          <w:p w14:paraId="1A942F45" w14:textId="77777777" w:rsidR="00A652EB" w:rsidRDefault="00384A84">
            <w:pPr>
              <w:pStyle w:val="TableParagraph"/>
              <w:spacing w:before="47" w:line="285" w:lineRule="auto"/>
              <w:ind w:right="124"/>
            </w:pPr>
            <w:r>
              <w:rPr>
                <w:spacing w:val="-10"/>
              </w:rPr>
              <w:t xml:space="preserve">/ </w:t>
            </w:r>
            <w:r>
              <w:rPr>
                <w:spacing w:val="-2"/>
              </w:rPr>
              <w:t>Fangstfelt</w:t>
            </w:r>
          </w:p>
        </w:tc>
        <w:tc>
          <w:tcPr>
            <w:tcW w:w="2550" w:type="dxa"/>
          </w:tcPr>
          <w:p w14:paraId="1A942F46" w14:textId="77777777" w:rsidR="00A652EB" w:rsidRDefault="00384A84">
            <w:pPr>
              <w:pStyle w:val="TableParagraph"/>
              <w:spacing w:before="42" w:line="285" w:lineRule="auto"/>
              <w:ind w:left="106" w:right="480"/>
            </w:pPr>
            <w:r>
              <w:t>Qanoq</w:t>
            </w:r>
            <w:r>
              <w:rPr>
                <w:spacing w:val="-14"/>
              </w:rPr>
              <w:t xml:space="preserve"> </w:t>
            </w:r>
            <w:r>
              <w:t xml:space="preserve">suliarineqarpat (kryds-ilerak) / </w:t>
            </w:r>
            <w:r>
              <w:rPr>
                <w:spacing w:val="-2"/>
              </w:rPr>
              <w:t>Behandlingsgrad</w:t>
            </w:r>
          </w:p>
          <w:p w14:paraId="1A942F47" w14:textId="77777777" w:rsidR="00A652EB" w:rsidRDefault="00384A84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(sæt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kryds)</w:t>
            </w:r>
          </w:p>
        </w:tc>
        <w:tc>
          <w:tcPr>
            <w:tcW w:w="2408" w:type="dxa"/>
          </w:tcPr>
          <w:p w14:paraId="1A942F48" w14:textId="414BE083" w:rsidR="00A652EB" w:rsidRDefault="00384A84">
            <w:pPr>
              <w:pStyle w:val="TableParagraph"/>
              <w:spacing w:before="41" w:line="292" w:lineRule="auto"/>
              <w:ind w:left="107" w:right="961"/>
              <w:rPr>
                <w:sz w:val="20"/>
              </w:rPr>
            </w:pPr>
            <w:r>
              <w:rPr>
                <w:spacing w:val="-2"/>
              </w:rPr>
              <w:t xml:space="preserve">Atorneqartut </w:t>
            </w:r>
            <w:r>
              <w:t>(kryds-iler</w:t>
            </w:r>
            <w:r w:rsidR="009F2C86">
              <w:t>u</w:t>
            </w:r>
            <w:r>
              <w:t>k)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 xml:space="preserve">Anvendelse </w:t>
            </w:r>
            <w:r>
              <w:rPr>
                <w:sz w:val="20"/>
              </w:rPr>
              <w:t>(sæt kryds)</w:t>
            </w:r>
          </w:p>
        </w:tc>
        <w:tc>
          <w:tcPr>
            <w:tcW w:w="1558" w:type="dxa"/>
          </w:tcPr>
          <w:p w14:paraId="1A942F49" w14:textId="32FC072A" w:rsidR="00A652EB" w:rsidRDefault="00384A84">
            <w:pPr>
              <w:pStyle w:val="TableParagraph"/>
              <w:spacing w:before="41" w:line="285" w:lineRule="auto"/>
              <w:ind w:left="109" w:right="171"/>
            </w:pPr>
            <w:r>
              <w:rPr>
                <w:spacing w:val="-2"/>
              </w:rPr>
              <w:t>Kapisillit  pisarineqar</w:t>
            </w:r>
            <w:r w:rsidR="009F2C86">
              <w:rPr>
                <w:spacing w:val="-2"/>
              </w:rPr>
              <w:t>tut amerlassusaat</w:t>
            </w:r>
          </w:p>
          <w:p w14:paraId="1A942F4A" w14:textId="77777777" w:rsidR="00A652EB" w:rsidRDefault="00384A84">
            <w:pPr>
              <w:pStyle w:val="TableParagraph"/>
              <w:spacing w:line="250" w:lineRule="exact"/>
              <w:ind w:left="109"/>
            </w:pPr>
            <w:r>
              <w:t>/</w:t>
            </w:r>
            <w:r>
              <w:rPr>
                <w:spacing w:val="-3"/>
              </w:rPr>
              <w:t xml:space="preserve"> </w:t>
            </w:r>
            <w:r>
              <w:t>Antal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laks</w:t>
            </w:r>
          </w:p>
          <w:p w14:paraId="1A942F4B" w14:textId="77777777" w:rsidR="00A652EB" w:rsidRDefault="00384A84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fanget</w:t>
            </w:r>
          </w:p>
        </w:tc>
        <w:tc>
          <w:tcPr>
            <w:tcW w:w="1414" w:type="dxa"/>
          </w:tcPr>
          <w:p w14:paraId="1A942F4C" w14:textId="68A09C0E" w:rsidR="00A652EB" w:rsidRDefault="00384A84">
            <w:pPr>
              <w:pStyle w:val="TableParagraph"/>
              <w:spacing w:before="41" w:line="285" w:lineRule="auto"/>
              <w:ind w:left="111" w:right="44"/>
            </w:pPr>
            <w:r>
              <w:rPr>
                <w:spacing w:val="-2"/>
              </w:rPr>
              <w:t xml:space="preserve">Oqimaassu- </w:t>
            </w:r>
            <w:r>
              <w:t>saat</w:t>
            </w:r>
            <w:r w:rsidR="009F2C86">
              <w:t xml:space="preserve"> kilo-nngorlugu</w:t>
            </w:r>
            <w:r>
              <w:rPr>
                <w:spacing w:val="40"/>
              </w:rPr>
              <w:t xml:space="preserve"> </w:t>
            </w:r>
            <w:r>
              <w:t>/ Mængde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kg</w:t>
            </w:r>
          </w:p>
        </w:tc>
      </w:tr>
      <w:tr w:rsidR="00A652EB" w14:paraId="1A942F5E" w14:textId="77777777">
        <w:trPr>
          <w:trHeight w:val="2634"/>
        </w:trPr>
        <w:tc>
          <w:tcPr>
            <w:tcW w:w="1272" w:type="dxa"/>
          </w:tcPr>
          <w:p w14:paraId="1A942F4E" w14:textId="77777777" w:rsidR="00A652EB" w:rsidRDefault="00A652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1A942F4F" w14:textId="77777777" w:rsidR="00A652EB" w:rsidRDefault="00A652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1A942F50" w14:textId="77777777" w:rsidR="00A652EB" w:rsidRDefault="00384A84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60" w:line="237" w:lineRule="auto"/>
              <w:ind w:right="300" w:firstLine="0"/>
            </w:pPr>
            <w:r>
              <w:t>Qassutit</w:t>
            </w:r>
            <w:r>
              <w:rPr>
                <w:spacing w:val="20"/>
              </w:rPr>
              <w:t xml:space="preserve"> </w:t>
            </w:r>
            <w:r>
              <w:t xml:space="preserve">/ </w:t>
            </w:r>
            <w:r>
              <w:rPr>
                <w:spacing w:val="-4"/>
              </w:rPr>
              <w:t>Garn</w:t>
            </w:r>
          </w:p>
          <w:p w14:paraId="1A942F51" w14:textId="1B757669" w:rsidR="00A652EB" w:rsidRDefault="00384A84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62" w:line="291" w:lineRule="exact"/>
              <w:ind w:left="352" w:hanging="244"/>
            </w:pPr>
            <w:r>
              <w:rPr>
                <w:spacing w:val="-2"/>
              </w:rPr>
              <w:t>Qissattaat</w:t>
            </w:r>
          </w:p>
          <w:p w14:paraId="1A942F52" w14:textId="77777777" w:rsidR="00A652EB" w:rsidRDefault="00384A84">
            <w:pPr>
              <w:pStyle w:val="TableParagraph"/>
              <w:spacing w:line="251" w:lineRule="exact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Stang</w:t>
            </w:r>
          </w:p>
        </w:tc>
        <w:tc>
          <w:tcPr>
            <w:tcW w:w="1560" w:type="dxa"/>
          </w:tcPr>
          <w:p w14:paraId="1A942F53" w14:textId="77777777" w:rsidR="00A652EB" w:rsidRDefault="00A652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1A942F54" w14:textId="77777777" w:rsidR="00A652EB" w:rsidRDefault="00A652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14:paraId="1A942F55" w14:textId="77777777" w:rsidR="00A652EB" w:rsidRDefault="00A652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14:paraId="1A942F56" w14:textId="401D20E4" w:rsidR="00A652EB" w:rsidRDefault="00384A8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60" w:line="237" w:lineRule="auto"/>
              <w:ind w:right="299" w:firstLine="0"/>
            </w:pPr>
            <w:r>
              <w:rPr>
                <w:spacing w:val="-2"/>
              </w:rPr>
              <w:t xml:space="preserve">Niaquernagu, </w:t>
            </w:r>
            <w:r>
              <w:t>erlaveerlugu</w:t>
            </w:r>
            <w:r w:rsidR="009F2C86">
              <w:t xml:space="preserve"> oqimaassusaa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vægt</w:t>
            </w:r>
            <w:r>
              <w:rPr>
                <w:spacing w:val="-12"/>
              </w:rPr>
              <w:t xml:space="preserve"> </w:t>
            </w:r>
            <w:r>
              <w:t>med hoved</w:t>
            </w:r>
            <w:r>
              <w:rPr>
                <w:spacing w:val="-2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t>uden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indvolde</w:t>
            </w:r>
          </w:p>
          <w:p w14:paraId="1A942F57" w14:textId="77777777" w:rsidR="00A652EB" w:rsidRDefault="00384A8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68" w:line="237" w:lineRule="auto"/>
              <w:ind w:right="436" w:firstLine="0"/>
            </w:pPr>
            <w:r>
              <w:t>Ilivitsuutillugu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 xml:space="preserve">hel </w:t>
            </w:r>
            <w:r>
              <w:rPr>
                <w:spacing w:val="-4"/>
              </w:rPr>
              <w:t>vægt</w:t>
            </w:r>
          </w:p>
          <w:p w14:paraId="1A942F58" w14:textId="77777777" w:rsidR="00A652EB" w:rsidRDefault="00384A8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65" w:line="237" w:lineRule="auto"/>
              <w:ind w:right="128" w:firstLine="0"/>
            </w:pPr>
            <w:r>
              <w:rPr>
                <w:spacing w:val="-2"/>
              </w:rPr>
              <w:t xml:space="preserve">Niaquerlugu, </w:t>
            </w:r>
            <w:r>
              <w:t>erlaveerluguli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vægt</w:t>
            </w:r>
            <w:r>
              <w:rPr>
                <w:spacing w:val="-12"/>
              </w:rPr>
              <w:t xml:space="preserve"> </w:t>
            </w:r>
            <w:r>
              <w:t>uden hoved og indvolde</w:t>
            </w:r>
          </w:p>
        </w:tc>
        <w:tc>
          <w:tcPr>
            <w:tcW w:w="2408" w:type="dxa"/>
          </w:tcPr>
          <w:p w14:paraId="1A942F59" w14:textId="77777777" w:rsidR="00A652EB" w:rsidRDefault="00384A84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57"/>
              <w:ind w:right="164" w:firstLine="0"/>
            </w:pPr>
            <w:r>
              <w:rPr>
                <w:rFonts w:ascii="Segoe UI Symbol" w:hAnsi="Segoe UI Symbol"/>
              </w:rPr>
              <w:t xml:space="preserve"> </w:t>
            </w:r>
            <w:r>
              <w:rPr>
                <w:spacing w:val="-2"/>
              </w:rPr>
              <w:t xml:space="preserve">Kalaalimineerniarfimmi </w:t>
            </w:r>
            <w:r>
              <w:t xml:space="preserve">tunineqarpoq / Solgt til </w:t>
            </w:r>
            <w:r>
              <w:rPr>
                <w:spacing w:val="-2"/>
              </w:rPr>
              <w:t>brættet</w:t>
            </w:r>
          </w:p>
          <w:p w14:paraId="1A942F5A" w14:textId="77777777" w:rsidR="00A652EB" w:rsidRDefault="00384A8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62" w:line="237" w:lineRule="auto"/>
              <w:ind w:right="517" w:firstLine="0"/>
            </w:pPr>
            <w:r>
              <w:rPr>
                <w:spacing w:val="-2"/>
              </w:rPr>
              <w:t xml:space="preserve">Suliffeqarfimmut </w:t>
            </w:r>
            <w:r>
              <w:t xml:space="preserve">tunivoq / Solgt til </w:t>
            </w:r>
            <w:r>
              <w:rPr>
                <w:spacing w:val="-2"/>
              </w:rPr>
              <w:t>institution</w:t>
            </w:r>
          </w:p>
          <w:p w14:paraId="1A942F5B" w14:textId="77777777" w:rsidR="00A652EB" w:rsidRDefault="00384A8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69" w:line="237" w:lineRule="auto"/>
              <w:ind w:right="342" w:firstLine="0"/>
            </w:pPr>
            <w:r>
              <w:t>Nammineq</w:t>
            </w:r>
            <w:r>
              <w:rPr>
                <w:spacing w:val="-14"/>
              </w:rPr>
              <w:t xml:space="preserve"> </w:t>
            </w:r>
            <w:r>
              <w:t>pissaq</w:t>
            </w:r>
            <w:r>
              <w:rPr>
                <w:spacing w:val="-14"/>
              </w:rPr>
              <w:t xml:space="preserve"> </w:t>
            </w:r>
            <w:r>
              <w:t>/ Privat forbrug</w:t>
            </w:r>
          </w:p>
        </w:tc>
        <w:tc>
          <w:tcPr>
            <w:tcW w:w="1558" w:type="dxa"/>
          </w:tcPr>
          <w:p w14:paraId="1A942F5C" w14:textId="77777777" w:rsidR="00A652EB" w:rsidRDefault="00A652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14:paraId="1A942F5D" w14:textId="77777777" w:rsidR="00A652EB" w:rsidRDefault="00A652E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A942F5F" w14:textId="008F4450" w:rsidR="00A652EB" w:rsidRDefault="00384A84">
      <w:pPr>
        <w:tabs>
          <w:tab w:val="left" w:pos="1799"/>
          <w:tab w:val="left" w:pos="2610"/>
        </w:tabs>
        <w:ind w:left="2"/>
      </w:pPr>
      <w:r>
        <w:t>X-ileruk/Sæt</w:t>
      </w:r>
      <w:r>
        <w:rPr>
          <w:spacing w:val="-7"/>
        </w:rPr>
        <w:t xml:space="preserve"> </w:t>
      </w:r>
      <w:r>
        <w:rPr>
          <w:spacing w:val="-5"/>
        </w:rPr>
        <w:t>X:</w:t>
      </w:r>
      <w:r>
        <w:tab/>
      </w:r>
      <w:r>
        <w:rPr>
          <w:noProof/>
          <w:position w:val="-9"/>
        </w:rPr>
        <w:drawing>
          <wp:inline distT="0" distB="0" distL="0" distR="0" wp14:anchorId="1A942F68" wp14:editId="1A942F69">
            <wp:extent cx="192405" cy="1847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Aalisa</w:t>
      </w:r>
      <w:r w:rsidR="009F2C86">
        <w:t>nngilanga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rPr>
          <w:spacing w:val="-2"/>
        </w:rPr>
        <w:t>fisket</w:t>
      </w:r>
    </w:p>
    <w:p w14:paraId="1A942F60" w14:textId="109340AB" w:rsidR="00A652EB" w:rsidRDefault="00384A84">
      <w:pPr>
        <w:tabs>
          <w:tab w:val="left" w:pos="2610"/>
        </w:tabs>
        <w:spacing w:before="188"/>
        <w:ind w:left="1"/>
      </w:pP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1A942F6A" wp14:editId="1A942F6B">
                <wp:simplePos x="0" y="0"/>
                <wp:positionH relativeFrom="page">
                  <wp:posOffset>1417319</wp:posOffset>
                </wp:positionH>
                <wp:positionV relativeFrom="paragraph">
                  <wp:posOffset>131095</wp:posOffset>
                </wp:positionV>
                <wp:extent cx="182880" cy="1752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75260">
                              <a:moveTo>
                                <a:pt x="0" y="0"/>
                              </a:moveTo>
                              <a:lnTo>
                                <a:pt x="182880" y="0"/>
                              </a:lnTo>
                              <a:lnTo>
                                <a:pt x="18288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8065" id="Graphic 3" o:spid="_x0000_s1026" style="position:absolute;margin-left:111.6pt;margin-top:10.3pt;width:14.4pt;height:13.8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" path="m,l182880,r,175260l,175260,,xe" filled="f">
                <v:path arrowok="t"/>
                <w10:wrap anchorx="page"/>
              </v:shape>
            </w:pict>
          </mc:Fallback>
        </mc:AlternateContent>
      </w:r>
      <w:r>
        <w:t>X-ileruk/Sæt</w:t>
      </w:r>
      <w:r>
        <w:rPr>
          <w:spacing w:val="-7"/>
        </w:rPr>
        <w:t xml:space="preserve"> </w:t>
      </w:r>
      <w:r>
        <w:rPr>
          <w:spacing w:val="-5"/>
        </w:rPr>
        <w:t>X:</w:t>
      </w:r>
      <w:r>
        <w:tab/>
        <w:t>Aalisar</w:t>
      </w:r>
      <w:r w:rsidR="009F2C86">
        <w:t xml:space="preserve">nikuuvunga </w:t>
      </w:r>
      <w:r>
        <w:rPr>
          <w:spacing w:val="-6"/>
        </w:rPr>
        <w:t xml:space="preserve"> </w:t>
      </w:r>
      <w:r>
        <w:t>pisaqarnangal</w:t>
      </w:r>
      <w:r w:rsidR="009F2C86">
        <w:t>i (0-mik pisat)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fisket</w:t>
      </w:r>
      <w:r>
        <w:rPr>
          <w:spacing w:val="-5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t>fanget</w:t>
      </w:r>
      <w:r>
        <w:rPr>
          <w:spacing w:val="-7"/>
        </w:rPr>
        <w:t xml:space="preserve"> </w:t>
      </w:r>
      <w:r>
        <w:t>noget</w:t>
      </w:r>
      <w:r>
        <w:rPr>
          <w:spacing w:val="-4"/>
        </w:rPr>
        <w:t xml:space="preserve"> </w:t>
      </w:r>
      <w:r>
        <w:t>(0-</w:t>
      </w:r>
      <w:r>
        <w:rPr>
          <w:spacing w:val="-2"/>
        </w:rPr>
        <w:t>fangst)</w:t>
      </w:r>
    </w:p>
    <w:p w14:paraId="1A942F61" w14:textId="77777777" w:rsidR="00A652EB" w:rsidRDefault="00A652EB">
      <w:pPr>
        <w:pStyle w:val="Brdtekst"/>
      </w:pPr>
    </w:p>
    <w:p w14:paraId="1A942F62" w14:textId="77777777" w:rsidR="00A652EB" w:rsidRDefault="00A652EB">
      <w:pPr>
        <w:pStyle w:val="Brdtekst"/>
        <w:spacing w:before="26"/>
      </w:pPr>
    </w:p>
    <w:p w14:paraId="3231A803" w14:textId="3F0F862B" w:rsidR="00384A84" w:rsidRDefault="00384A84">
      <w:pPr>
        <w:pStyle w:val="Brdtekst"/>
        <w:ind w:left="4805" w:right="4932"/>
        <w:jc w:val="center"/>
        <w:rPr>
          <w:spacing w:val="40"/>
        </w:rPr>
      </w:pPr>
      <w:r w:rsidRPr="00384A84">
        <w:t xml:space="preserve">Kalaallit Nunaanni Aalisarnermut Piniarnermullu Nakkutilliisoqarfik </w:t>
      </w:r>
      <w:r>
        <w:t>(</w:t>
      </w:r>
      <w:r w:rsidRPr="00384A84">
        <w:t>KANUAPNA</w:t>
      </w:r>
      <w:r>
        <w:t>)</w:t>
      </w:r>
      <w:r>
        <w:rPr>
          <w:spacing w:val="40"/>
        </w:rPr>
        <w:t xml:space="preserve"> </w:t>
      </w:r>
    </w:p>
    <w:p w14:paraId="1A942F63" w14:textId="17AF1126" w:rsidR="00A652EB" w:rsidRDefault="00384A84">
      <w:pPr>
        <w:pStyle w:val="Brdtekst"/>
        <w:ind w:left="4805" w:right="4932"/>
        <w:jc w:val="center"/>
      </w:pPr>
      <w:r>
        <w:t>Grønlands Fiskeri- og Jagtkontrol (GFJK)</w:t>
      </w:r>
    </w:p>
    <w:p w14:paraId="1A942F64" w14:textId="49DE1275" w:rsidR="00A652EB" w:rsidRDefault="00384A84">
      <w:pPr>
        <w:pStyle w:val="Brdtekst"/>
        <w:spacing w:before="1" w:line="183" w:lineRule="exact"/>
        <w:ind w:left="5" w:right="129"/>
        <w:jc w:val="center"/>
      </w:pPr>
      <w:hyperlink r:id="rId7" w:history="1">
        <w:r w:rsidRPr="00C176B6">
          <w:rPr>
            <w:rStyle w:val="Hyperlink"/>
          </w:rPr>
          <w:t>GFJK@nanoq.gl</w:t>
        </w:r>
      </w:hyperlink>
      <w:r>
        <w:rPr>
          <w:color w:val="0000FF"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63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Tlf: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5"/>
        </w:rPr>
        <w:t>00</w:t>
      </w:r>
    </w:p>
    <w:p w14:paraId="1A942F65" w14:textId="12DDBB43" w:rsidR="00A652EB" w:rsidRDefault="00384A84" w:rsidP="00384A84">
      <w:pPr>
        <w:pStyle w:val="Brdtekst"/>
        <w:spacing w:line="183" w:lineRule="exact"/>
        <w:ind w:right="129"/>
        <w:jc w:val="center"/>
      </w:pPr>
      <w:r w:rsidRPr="00384A84">
        <w:t>Aqqusinersuaq 48 A, 3900 Nuuk</w:t>
      </w:r>
    </w:p>
    <w:sectPr w:rsidR="00A652EB">
      <w:type w:val="continuous"/>
      <w:pgSz w:w="16840" w:h="11910" w:orient="landscape"/>
      <w:pgMar w:top="0" w:right="141" w:bottom="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6637"/>
    <w:multiLevelType w:val="hybridMultilevel"/>
    <w:tmpl w:val="4C7A5AAC"/>
    <w:lvl w:ilvl="0" w:tplc="0B96D0FA">
      <w:numFmt w:val="bullet"/>
      <w:lvlText w:val="☐"/>
      <w:lvlJc w:val="left"/>
      <w:pPr>
        <w:ind w:left="106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C24A4838">
      <w:numFmt w:val="bullet"/>
      <w:lvlText w:val="•"/>
      <w:lvlJc w:val="left"/>
      <w:pPr>
        <w:ind w:left="344" w:hanging="245"/>
      </w:pPr>
      <w:rPr>
        <w:rFonts w:hint="default"/>
        <w:lang w:val="sv-SE" w:eastAsia="en-US" w:bidi="ar-SA"/>
      </w:rPr>
    </w:lvl>
    <w:lvl w:ilvl="2" w:tplc="17F436D2">
      <w:numFmt w:val="bullet"/>
      <w:lvlText w:val="•"/>
      <w:lvlJc w:val="left"/>
      <w:pPr>
        <w:ind w:left="588" w:hanging="245"/>
      </w:pPr>
      <w:rPr>
        <w:rFonts w:hint="default"/>
        <w:lang w:val="sv-SE" w:eastAsia="en-US" w:bidi="ar-SA"/>
      </w:rPr>
    </w:lvl>
    <w:lvl w:ilvl="3" w:tplc="85884F76">
      <w:numFmt w:val="bullet"/>
      <w:lvlText w:val="•"/>
      <w:lvlJc w:val="left"/>
      <w:pPr>
        <w:ind w:left="832" w:hanging="245"/>
      </w:pPr>
      <w:rPr>
        <w:rFonts w:hint="default"/>
        <w:lang w:val="sv-SE" w:eastAsia="en-US" w:bidi="ar-SA"/>
      </w:rPr>
    </w:lvl>
    <w:lvl w:ilvl="4" w:tplc="D0E470BC">
      <w:numFmt w:val="bullet"/>
      <w:lvlText w:val="•"/>
      <w:lvlJc w:val="left"/>
      <w:pPr>
        <w:ind w:left="1076" w:hanging="245"/>
      </w:pPr>
      <w:rPr>
        <w:rFonts w:hint="default"/>
        <w:lang w:val="sv-SE" w:eastAsia="en-US" w:bidi="ar-SA"/>
      </w:rPr>
    </w:lvl>
    <w:lvl w:ilvl="5" w:tplc="73201F60">
      <w:numFmt w:val="bullet"/>
      <w:lvlText w:val="•"/>
      <w:lvlJc w:val="left"/>
      <w:pPr>
        <w:ind w:left="1320" w:hanging="245"/>
      </w:pPr>
      <w:rPr>
        <w:rFonts w:hint="default"/>
        <w:lang w:val="sv-SE" w:eastAsia="en-US" w:bidi="ar-SA"/>
      </w:rPr>
    </w:lvl>
    <w:lvl w:ilvl="6" w:tplc="27F8CF6A">
      <w:numFmt w:val="bullet"/>
      <w:lvlText w:val="•"/>
      <w:lvlJc w:val="left"/>
      <w:pPr>
        <w:ind w:left="1564" w:hanging="245"/>
      </w:pPr>
      <w:rPr>
        <w:rFonts w:hint="default"/>
        <w:lang w:val="sv-SE" w:eastAsia="en-US" w:bidi="ar-SA"/>
      </w:rPr>
    </w:lvl>
    <w:lvl w:ilvl="7" w:tplc="943C5E8A">
      <w:numFmt w:val="bullet"/>
      <w:lvlText w:val="•"/>
      <w:lvlJc w:val="left"/>
      <w:pPr>
        <w:ind w:left="1808" w:hanging="245"/>
      </w:pPr>
      <w:rPr>
        <w:rFonts w:hint="default"/>
        <w:lang w:val="sv-SE" w:eastAsia="en-US" w:bidi="ar-SA"/>
      </w:rPr>
    </w:lvl>
    <w:lvl w:ilvl="8" w:tplc="49A22CEE">
      <w:numFmt w:val="bullet"/>
      <w:lvlText w:val="•"/>
      <w:lvlJc w:val="left"/>
      <w:pPr>
        <w:ind w:left="2052" w:hanging="245"/>
      </w:pPr>
      <w:rPr>
        <w:rFonts w:hint="default"/>
        <w:lang w:val="sv-SE" w:eastAsia="en-US" w:bidi="ar-SA"/>
      </w:rPr>
    </w:lvl>
  </w:abstractNum>
  <w:abstractNum w:abstractNumId="1" w15:restartNumberingAfterBreak="0">
    <w:nsid w:val="41DF5666"/>
    <w:multiLevelType w:val="hybridMultilevel"/>
    <w:tmpl w:val="B00AF4E0"/>
    <w:lvl w:ilvl="0" w:tplc="E9AE401C">
      <w:numFmt w:val="bullet"/>
      <w:lvlText w:val="☐"/>
      <w:lvlJc w:val="left"/>
      <w:pPr>
        <w:ind w:left="108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sv-SE" w:eastAsia="en-US" w:bidi="ar-SA"/>
      </w:rPr>
    </w:lvl>
    <w:lvl w:ilvl="1" w:tplc="E53CCA38">
      <w:numFmt w:val="bullet"/>
      <w:lvlText w:val="•"/>
      <w:lvlJc w:val="left"/>
      <w:pPr>
        <w:ind w:left="329" w:hanging="192"/>
      </w:pPr>
      <w:rPr>
        <w:rFonts w:hint="default"/>
        <w:lang w:val="sv-SE" w:eastAsia="en-US" w:bidi="ar-SA"/>
      </w:rPr>
    </w:lvl>
    <w:lvl w:ilvl="2" w:tplc="54104CAE">
      <w:numFmt w:val="bullet"/>
      <w:lvlText w:val="•"/>
      <w:lvlJc w:val="left"/>
      <w:pPr>
        <w:ind w:left="559" w:hanging="192"/>
      </w:pPr>
      <w:rPr>
        <w:rFonts w:hint="default"/>
        <w:lang w:val="sv-SE" w:eastAsia="en-US" w:bidi="ar-SA"/>
      </w:rPr>
    </w:lvl>
    <w:lvl w:ilvl="3" w:tplc="3744A9FE">
      <w:numFmt w:val="bullet"/>
      <w:lvlText w:val="•"/>
      <w:lvlJc w:val="left"/>
      <w:pPr>
        <w:ind w:left="789" w:hanging="192"/>
      </w:pPr>
      <w:rPr>
        <w:rFonts w:hint="default"/>
        <w:lang w:val="sv-SE" w:eastAsia="en-US" w:bidi="ar-SA"/>
      </w:rPr>
    </w:lvl>
    <w:lvl w:ilvl="4" w:tplc="2222D7FA">
      <w:numFmt w:val="bullet"/>
      <w:lvlText w:val="•"/>
      <w:lvlJc w:val="left"/>
      <w:pPr>
        <w:ind w:left="1019" w:hanging="192"/>
      </w:pPr>
      <w:rPr>
        <w:rFonts w:hint="default"/>
        <w:lang w:val="sv-SE" w:eastAsia="en-US" w:bidi="ar-SA"/>
      </w:rPr>
    </w:lvl>
    <w:lvl w:ilvl="5" w:tplc="497CA40C">
      <w:numFmt w:val="bullet"/>
      <w:lvlText w:val="•"/>
      <w:lvlJc w:val="left"/>
      <w:pPr>
        <w:ind w:left="1249" w:hanging="192"/>
      </w:pPr>
      <w:rPr>
        <w:rFonts w:hint="default"/>
        <w:lang w:val="sv-SE" w:eastAsia="en-US" w:bidi="ar-SA"/>
      </w:rPr>
    </w:lvl>
    <w:lvl w:ilvl="6" w:tplc="0EDC7902">
      <w:numFmt w:val="bullet"/>
      <w:lvlText w:val="•"/>
      <w:lvlJc w:val="left"/>
      <w:pPr>
        <w:ind w:left="1478" w:hanging="192"/>
      </w:pPr>
      <w:rPr>
        <w:rFonts w:hint="default"/>
        <w:lang w:val="sv-SE" w:eastAsia="en-US" w:bidi="ar-SA"/>
      </w:rPr>
    </w:lvl>
    <w:lvl w:ilvl="7" w:tplc="C32AB5C8">
      <w:numFmt w:val="bullet"/>
      <w:lvlText w:val="•"/>
      <w:lvlJc w:val="left"/>
      <w:pPr>
        <w:ind w:left="1708" w:hanging="192"/>
      </w:pPr>
      <w:rPr>
        <w:rFonts w:hint="default"/>
        <w:lang w:val="sv-SE" w:eastAsia="en-US" w:bidi="ar-SA"/>
      </w:rPr>
    </w:lvl>
    <w:lvl w:ilvl="8" w:tplc="585AD598">
      <w:numFmt w:val="bullet"/>
      <w:lvlText w:val="•"/>
      <w:lvlJc w:val="left"/>
      <w:pPr>
        <w:ind w:left="1938" w:hanging="192"/>
      </w:pPr>
      <w:rPr>
        <w:rFonts w:hint="default"/>
        <w:lang w:val="sv-SE" w:eastAsia="en-US" w:bidi="ar-SA"/>
      </w:rPr>
    </w:lvl>
  </w:abstractNum>
  <w:abstractNum w:abstractNumId="2" w15:restartNumberingAfterBreak="0">
    <w:nsid w:val="489C5BF8"/>
    <w:multiLevelType w:val="hybridMultilevel"/>
    <w:tmpl w:val="27AA1F34"/>
    <w:lvl w:ilvl="0" w:tplc="831C33E6">
      <w:numFmt w:val="bullet"/>
      <w:lvlText w:val="☐"/>
      <w:lvlJc w:val="left"/>
      <w:pPr>
        <w:ind w:left="439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46E673B8">
      <w:numFmt w:val="bullet"/>
      <w:lvlText w:val="•"/>
      <w:lvlJc w:val="left"/>
      <w:pPr>
        <w:ind w:left="919" w:hanging="276"/>
      </w:pPr>
      <w:rPr>
        <w:rFonts w:hint="default"/>
        <w:lang w:val="sv-SE" w:eastAsia="en-US" w:bidi="ar-SA"/>
      </w:rPr>
    </w:lvl>
    <w:lvl w:ilvl="2" w:tplc="F44252AC">
      <w:numFmt w:val="bullet"/>
      <w:lvlText w:val="•"/>
      <w:lvlJc w:val="left"/>
      <w:pPr>
        <w:ind w:left="1399" w:hanging="276"/>
      </w:pPr>
      <w:rPr>
        <w:rFonts w:hint="default"/>
        <w:lang w:val="sv-SE" w:eastAsia="en-US" w:bidi="ar-SA"/>
      </w:rPr>
    </w:lvl>
    <w:lvl w:ilvl="3" w:tplc="1C24147A">
      <w:numFmt w:val="bullet"/>
      <w:lvlText w:val="•"/>
      <w:lvlJc w:val="left"/>
      <w:pPr>
        <w:ind w:left="1878" w:hanging="276"/>
      </w:pPr>
      <w:rPr>
        <w:rFonts w:hint="default"/>
        <w:lang w:val="sv-SE" w:eastAsia="en-US" w:bidi="ar-SA"/>
      </w:rPr>
    </w:lvl>
    <w:lvl w:ilvl="4" w:tplc="FBE63880">
      <w:numFmt w:val="bullet"/>
      <w:lvlText w:val="•"/>
      <w:lvlJc w:val="left"/>
      <w:pPr>
        <w:ind w:left="2358" w:hanging="276"/>
      </w:pPr>
      <w:rPr>
        <w:rFonts w:hint="default"/>
        <w:lang w:val="sv-SE" w:eastAsia="en-US" w:bidi="ar-SA"/>
      </w:rPr>
    </w:lvl>
    <w:lvl w:ilvl="5" w:tplc="DB38AF98">
      <w:numFmt w:val="bullet"/>
      <w:lvlText w:val="•"/>
      <w:lvlJc w:val="left"/>
      <w:pPr>
        <w:ind w:left="2838" w:hanging="276"/>
      </w:pPr>
      <w:rPr>
        <w:rFonts w:hint="default"/>
        <w:lang w:val="sv-SE" w:eastAsia="en-US" w:bidi="ar-SA"/>
      </w:rPr>
    </w:lvl>
    <w:lvl w:ilvl="6" w:tplc="D6DAF29E">
      <w:numFmt w:val="bullet"/>
      <w:lvlText w:val="•"/>
      <w:lvlJc w:val="left"/>
      <w:pPr>
        <w:ind w:left="3317" w:hanging="276"/>
      </w:pPr>
      <w:rPr>
        <w:rFonts w:hint="default"/>
        <w:lang w:val="sv-SE" w:eastAsia="en-US" w:bidi="ar-SA"/>
      </w:rPr>
    </w:lvl>
    <w:lvl w:ilvl="7" w:tplc="3CF29210">
      <w:numFmt w:val="bullet"/>
      <w:lvlText w:val="•"/>
      <w:lvlJc w:val="left"/>
      <w:pPr>
        <w:ind w:left="3797" w:hanging="276"/>
      </w:pPr>
      <w:rPr>
        <w:rFonts w:hint="default"/>
        <w:lang w:val="sv-SE" w:eastAsia="en-US" w:bidi="ar-SA"/>
      </w:rPr>
    </w:lvl>
    <w:lvl w:ilvl="8" w:tplc="F8B28D74">
      <w:numFmt w:val="bullet"/>
      <w:lvlText w:val="•"/>
      <w:lvlJc w:val="left"/>
      <w:pPr>
        <w:ind w:left="4276" w:hanging="276"/>
      </w:pPr>
      <w:rPr>
        <w:rFonts w:hint="default"/>
        <w:lang w:val="sv-SE" w:eastAsia="en-US" w:bidi="ar-SA"/>
      </w:rPr>
    </w:lvl>
  </w:abstractNum>
  <w:abstractNum w:abstractNumId="3" w15:restartNumberingAfterBreak="0">
    <w:nsid w:val="5F3B31DE"/>
    <w:multiLevelType w:val="hybridMultilevel"/>
    <w:tmpl w:val="82C42EF0"/>
    <w:lvl w:ilvl="0" w:tplc="2B804340">
      <w:numFmt w:val="bullet"/>
      <w:lvlText w:val="☐"/>
      <w:lvlJc w:val="left"/>
      <w:pPr>
        <w:ind w:left="108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EF890DC">
      <w:numFmt w:val="bullet"/>
      <w:lvlText w:val="•"/>
      <w:lvlJc w:val="left"/>
      <w:pPr>
        <w:ind w:left="245" w:hanging="245"/>
      </w:pPr>
      <w:rPr>
        <w:rFonts w:hint="default"/>
        <w:lang w:val="sv-SE" w:eastAsia="en-US" w:bidi="ar-SA"/>
      </w:rPr>
    </w:lvl>
    <w:lvl w:ilvl="2" w:tplc="F28692FC">
      <w:numFmt w:val="bullet"/>
      <w:lvlText w:val="•"/>
      <w:lvlJc w:val="left"/>
      <w:pPr>
        <w:ind w:left="390" w:hanging="245"/>
      </w:pPr>
      <w:rPr>
        <w:rFonts w:hint="default"/>
        <w:lang w:val="sv-SE" w:eastAsia="en-US" w:bidi="ar-SA"/>
      </w:rPr>
    </w:lvl>
    <w:lvl w:ilvl="3" w:tplc="69685280">
      <w:numFmt w:val="bullet"/>
      <w:lvlText w:val="•"/>
      <w:lvlJc w:val="left"/>
      <w:pPr>
        <w:ind w:left="535" w:hanging="245"/>
      </w:pPr>
      <w:rPr>
        <w:rFonts w:hint="default"/>
        <w:lang w:val="sv-SE" w:eastAsia="en-US" w:bidi="ar-SA"/>
      </w:rPr>
    </w:lvl>
    <w:lvl w:ilvl="4" w:tplc="6E1CAACE">
      <w:numFmt w:val="bullet"/>
      <w:lvlText w:val="•"/>
      <w:lvlJc w:val="left"/>
      <w:pPr>
        <w:ind w:left="680" w:hanging="245"/>
      </w:pPr>
      <w:rPr>
        <w:rFonts w:hint="default"/>
        <w:lang w:val="sv-SE" w:eastAsia="en-US" w:bidi="ar-SA"/>
      </w:rPr>
    </w:lvl>
    <w:lvl w:ilvl="5" w:tplc="4BF20628">
      <w:numFmt w:val="bullet"/>
      <w:lvlText w:val="•"/>
      <w:lvlJc w:val="left"/>
      <w:pPr>
        <w:ind w:left="825" w:hanging="245"/>
      </w:pPr>
      <w:rPr>
        <w:rFonts w:hint="default"/>
        <w:lang w:val="sv-SE" w:eastAsia="en-US" w:bidi="ar-SA"/>
      </w:rPr>
    </w:lvl>
    <w:lvl w:ilvl="6" w:tplc="942A76E6">
      <w:numFmt w:val="bullet"/>
      <w:lvlText w:val="•"/>
      <w:lvlJc w:val="left"/>
      <w:pPr>
        <w:ind w:left="970" w:hanging="245"/>
      </w:pPr>
      <w:rPr>
        <w:rFonts w:hint="default"/>
        <w:lang w:val="sv-SE" w:eastAsia="en-US" w:bidi="ar-SA"/>
      </w:rPr>
    </w:lvl>
    <w:lvl w:ilvl="7" w:tplc="F9FA7336">
      <w:numFmt w:val="bullet"/>
      <w:lvlText w:val="•"/>
      <w:lvlJc w:val="left"/>
      <w:pPr>
        <w:ind w:left="1115" w:hanging="245"/>
      </w:pPr>
      <w:rPr>
        <w:rFonts w:hint="default"/>
        <w:lang w:val="sv-SE" w:eastAsia="en-US" w:bidi="ar-SA"/>
      </w:rPr>
    </w:lvl>
    <w:lvl w:ilvl="8" w:tplc="6B5AD95E">
      <w:numFmt w:val="bullet"/>
      <w:lvlText w:val="•"/>
      <w:lvlJc w:val="left"/>
      <w:pPr>
        <w:ind w:left="1260" w:hanging="245"/>
      </w:pPr>
      <w:rPr>
        <w:rFonts w:hint="default"/>
        <w:lang w:val="sv-SE" w:eastAsia="en-US" w:bidi="ar-SA"/>
      </w:rPr>
    </w:lvl>
  </w:abstractNum>
  <w:num w:numId="1" w16cid:durableId="51394937">
    <w:abstractNumId w:val="1"/>
  </w:num>
  <w:num w:numId="2" w16cid:durableId="1901818739">
    <w:abstractNumId w:val="0"/>
  </w:num>
  <w:num w:numId="3" w16cid:durableId="209418709">
    <w:abstractNumId w:val="3"/>
  </w:num>
  <w:num w:numId="4" w16cid:durableId="139734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EB"/>
    <w:rsid w:val="00384A84"/>
    <w:rsid w:val="003E7E23"/>
    <w:rsid w:val="009F2C86"/>
    <w:rsid w:val="00A652EB"/>
    <w:rsid w:val="00AC0025"/>
    <w:rsid w:val="00BD3FB8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2F1E"/>
  <w15:docId w15:val="{085F912D-ABDD-4AA8-AFE1-6B8BD57F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el">
    <w:name w:val="Title"/>
    <w:basedOn w:val="Normal"/>
    <w:uiPriority w:val="10"/>
    <w:qFormat/>
    <w:pPr>
      <w:spacing w:before="1"/>
      <w:ind w:right="129"/>
      <w:jc w:val="right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Standardskrifttypeiafsnit"/>
    <w:uiPriority w:val="99"/>
    <w:unhideWhenUsed/>
    <w:rsid w:val="00384A8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4A8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F2C86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FJK@nanoq.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1416</Characters>
  <Application>Microsoft Office Word</Application>
  <DocSecurity>0</DocSecurity>
  <Lines>11</Lines>
  <Paragraphs>3</Paragraphs>
  <ScaleCrop>false</ScaleCrop>
  <Company>Naalakkersuisut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Rassing</dc:creator>
  <cp:lastModifiedBy>Thomas Rassing</cp:lastModifiedBy>
  <cp:revision>4</cp:revision>
  <dcterms:created xsi:type="dcterms:W3CDTF">2025-06-18T13:54:00Z</dcterms:created>
  <dcterms:modified xsi:type="dcterms:W3CDTF">2025-07-11T12:48:00Z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2025-06-18T00:00:00Z</vt:filetime>
  </property>
</Properties>
</file>