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A93D" w14:textId="6E9FE2C0" w:rsidR="00A346F1" w:rsidRPr="00581F6F" w:rsidRDefault="00A346F1" w:rsidP="00A346F1">
      <w:pPr>
        <w:pStyle w:val="Lille"/>
        <w:framePr w:w="1985" w:h="3493" w:hRule="exact" w:hSpace="181" w:wrap="notBeside" w:vAnchor="page" w:hAnchor="page" w:x="9317" w:y="4843" w:anchorLock="1"/>
      </w:pPr>
      <w:r w:rsidRPr="00581F6F">
        <w:t>Brevdato: 0</w:t>
      </w:r>
      <w:r w:rsidR="00836D21">
        <w:t>6</w:t>
      </w:r>
      <w:r w:rsidRPr="00581F6F">
        <w:t>-06-2025</w:t>
      </w:r>
    </w:p>
    <w:p w14:paraId="2EB2487A" w14:textId="77777777" w:rsidR="00011799" w:rsidRPr="00581F6F" w:rsidRDefault="00011799" w:rsidP="00A346F1">
      <w:pPr>
        <w:pStyle w:val="Lille"/>
        <w:framePr w:w="1985" w:h="3493" w:hRule="exact" w:hSpace="181" w:wrap="notBeside" w:vAnchor="page" w:hAnchor="page" w:x="9317" w:y="4843" w:anchorLock="1"/>
      </w:pPr>
      <w:r w:rsidRPr="00581F6F">
        <w:t>Sagsnr. 2025 - 7751</w:t>
      </w:r>
    </w:p>
    <w:p w14:paraId="08933675" w14:textId="77777777" w:rsidR="00623A51" w:rsidRPr="00581F6F" w:rsidRDefault="00A010AA" w:rsidP="00A346F1">
      <w:pPr>
        <w:pStyle w:val="Lille"/>
        <w:framePr w:w="1985" w:h="3493" w:hRule="exact" w:hSpace="181" w:wrap="notBeside" w:vAnchor="page" w:hAnchor="page" w:x="9317" w:y="4843" w:anchorLock="1"/>
      </w:pPr>
      <w:r w:rsidRPr="00581F6F">
        <w:t>Akt id</w:t>
      </w:r>
      <w:r w:rsidR="00A346F1" w:rsidRPr="00581F6F">
        <w:t>. 25423356</w:t>
      </w:r>
    </w:p>
    <w:p w14:paraId="129CDA95" w14:textId="77777777" w:rsidR="00465A30" w:rsidRPr="00581F6F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  <w:r w:rsidRPr="00581F6F">
        <w:t>P. O. Box 1037</w:t>
      </w:r>
    </w:p>
    <w:p w14:paraId="267A42D3" w14:textId="77777777" w:rsidR="00465A30" w:rsidRPr="00710C16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710C16">
        <w:rPr>
          <w:lang w:val="en-US"/>
        </w:rPr>
        <w:t xml:space="preserve">3900 </w:t>
      </w:r>
      <w:r w:rsidRPr="00EF4840">
        <w:rPr>
          <w:lang w:val="en-US"/>
        </w:rPr>
        <w:t>Nuuk</w:t>
      </w:r>
    </w:p>
    <w:p w14:paraId="3B625113" w14:textId="77777777" w:rsidR="00465A30" w:rsidRPr="00465A30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710C16">
        <w:rPr>
          <w:lang w:val="en-US"/>
        </w:rPr>
        <w:t>T</w:t>
      </w:r>
      <w:r w:rsidRPr="00465A30">
        <w:rPr>
          <w:lang w:val="en-US"/>
        </w:rPr>
        <w:t>el. (+299) 34 50 00</w:t>
      </w:r>
    </w:p>
    <w:p w14:paraId="45CD1720" w14:textId="77777777" w:rsidR="00465A30" w:rsidRPr="00710C16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465A30">
        <w:rPr>
          <w:lang w:val="en-US"/>
        </w:rPr>
        <w:t>Fax (+299) 34</w:t>
      </w:r>
      <w:r w:rsidRPr="00710C16">
        <w:rPr>
          <w:lang w:val="en-US"/>
        </w:rPr>
        <w:t xml:space="preserve"> </w:t>
      </w:r>
      <w:r>
        <w:rPr>
          <w:lang w:val="en-US"/>
        </w:rPr>
        <w:t>63 50</w:t>
      </w:r>
    </w:p>
    <w:p w14:paraId="67FCFC91" w14:textId="77777777" w:rsidR="00465A30" w:rsidRPr="00710C16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710C16">
        <w:rPr>
          <w:lang w:val="en-US"/>
        </w:rPr>
        <w:t>E-mail: oed@</w:t>
      </w:r>
      <w:r w:rsidRPr="007D3B61">
        <w:rPr>
          <w:lang w:val="en-US"/>
        </w:rPr>
        <w:t>nanoq</w:t>
      </w:r>
      <w:r w:rsidRPr="00710C16">
        <w:rPr>
          <w:lang w:val="en-US"/>
        </w:rPr>
        <w:t>.gl</w:t>
      </w:r>
    </w:p>
    <w:p w14:paraId="6F722DA0" w14:textId="77777777" w:rsidR="00465A30" w:rsidRPr="00710C16" w:rsidRDefault="00596A9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US"/>
        </w:rPr>
        <w:t>www.naalakkersuisut</w:t>
      </w:r>
      <w:r w:rsidR="00465A30" w:rsidRPr="00710C16">
        <w:rPr>
          <w:lang w:val="en-US"/>
        </w:rPr>
        <w:t>.gl</w:t>
      </w:r>
    </w:p>
    <w:p w14:paraId="0A4D42FF" w14:textId="77777777" w:rsidR="00465A30" w:rsidRPr="00710C16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510FEB74" w14:textId="77777777" w:rsidR="00465A30" w:rsidRPr="00710C16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14:paraId="45258E29" w14:textId="77777777" w:rsidTr="00EE48FC">
        <w:trPr>
          <w:trHeight w:val="2552"/>
        </w:trPr>
        <w:tc>
          <w:tcPr>
            <w:tcW w:w="7825" w:type="dxa"/>
          </w:tcPr>
          <w:p w14:paraId="304F99EE" w14:textId="06231FFE" w:rsidR="00465A30" w:rsidRDefault="00581F6F" w:rsidP="00465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 høringsparterne</w:t>
            </w:r>
          </w:p>
          <w:p w14:paraId="78D10C1C" w14:textId="77777777" w:rsidR="00465A30" w:rsidRDefault="00465A30" w:rsidP="00A34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A8769" w14:textId="77777777" w:rsidR="00FE7BE9" w:rsidRDefault="00FE7BE9" w:rsidP="00FE7B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976BA" w14:textId="77777777" w:rsidR="00FE7BE9" w:rsidRDefault="00FE7BE9" w:rsidP="00FE7B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7E29" w14:textId="77777777" w:rsidR="00FE7BE9" w:rsidRDefault="00FE7BE9" w:rsidP="00FE7B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0B466" w14:textId="77777777" w:rsidR="00FE7BE9" w:rsidRPr="00FE7BE9" w:rsidRDefault="00FE7BE9" w:rsidP="00FE7BE9">
            <w:pPr>
              <w:tabs>
                <w:tab w:val="left" w:pos="6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CCBA451" w14:textId="34A57C18" w:rsidR="00A346F1" w:rsidRPr="002467BD" w:rsidRDefault="00225C80" w:rsidP="00A346F1">
      <w:pPr>
        <w:spacing w:after="0"/>
        <w:rPr>
          <w:rFonts w:ascii="Arial" w:hAnsi="Arial" w:cs="Arial"/>
          <w:b/>
          <w:sz w:val="20"/>
          <w:szCs w:val="20"/>
        </w:rPr>
      </w:pPr>
      <w:r w:rsidRPr="00581F6F">
        <w:rPr>
          <w:rFonts w:ascii="Arial" w:hAnsi="Arial" w:cs="Arial"/>
          <w:b/>
          <w:sz w:val="20"/>
          <w:szCs w:val="20"/>
        </w:rPr>
        <w:t xml:space="preserve">Høringsbrev: </w:t>
      </w:r>
      <w:r w:rsidR="005C0CD0">
        <w:rPr>
          <w:rFonts w:ascii="Arial" w:hAnsi="Arial" w:cs="Arial"/>
          <w:b/>
          <w:sz w:val="20"/>
          <w:szCs w:val="20"/>
        </w:rPr>
        <w:t xml:space="preserve">Forslag til: </w:t>
      </w:r>
      <w:proofErr w:type="spellStart"/>
      <w:r w:rsidR="005C0CD0">
        <w:rPr>
          <w:rFonts w:ascii="Arial" w:hAnsi="Arial" w:cs="Arial"/>
          <w:b/>
          <w:sz w:val="20"/>
          <w:szCs w:val="20"/>
        </w:rPr>
        <w:t>Inatsisartutlov</w:t>
      </w:r>
      <w:proofErr w:type="spellEnd"/>
      <w:r w:rsidR="005C0CD0">
        <w:rPr>
          <w:rFonts w:ascii="Arial" w:hAnsi="Arial" w:cs="Arial"/>
          <w:b/>
          <w:sz w:val="20"/>
          <w:szCs w:val="20"/>
        </w:rPr>
        <w:t xml:space="preserve"> om ændring af landstingslov om forvaltning af skatter (Indberetningspligter for finansielle institutter samt mellemmænd)</w:t>
      </w:r>
    </w:p>
    <w:p w14:paraId="3B6BA712" w14:textId="77777777" w:rsidR="00A346F1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4B8285B8" w14:textId="77777777" w:rsid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>Til høringsparterne</w:t>
      </w:r>
    </w:p>
    <w:p w14:paraId="375F3329" w14:textId="77777777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</w:p>
    <w:p w14:paraId="5BCE5A1F" w14:textId="640F8D52" w:rsid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>Hermed sendes ovennævnte udkast til lovforslag i høring.</w:t>
      </w:r>
      <w:r w:rsidR="005C0CD0">
        <w:rPr>
          <w:rFonts w:ascii="Arial" w:hAnsi="Arial" w:cs="Arial"/>
          <w:sz w:val="20"/>
          <w:szCs w:val="20"/>
        </w:rPr>
        <w:t xml:space="preserve"> </w:t>
      </w:r>
      <w:r w:rsidRPr="00581F6F">
        <w:rPr>
          <w:rFonts w:ascii="Arial" w:hAnsi="Arial" w:cs="Arial"/>
          <w:sz w:val="20"/>
          <w:szCs w:val="20"/>
        </w:rPr>
        <w:t>Forslag, bemærkninger og høringsliste er vedlagt.</w:t>
      </w:r>
    </w:p>
    <w:p w14:paraId="109B30EC" w14:textId="77777777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</w:p>
    <w:p w14:paraId="16643C31" w14:textId="3ED5D94F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 xml:space="preserve">Departementet for Finanser og </w:t>
      </w:r>
      <w:r>
        <w:rPr>
          <w:rFonts w:ascii="Arial" w:hAnsi="Arial" w:cs="Arial"/>
          <w:sz w:val="20"/>
          <w:szCs w:val="20"/>
        </w:rPr>
        <w:t>Skatter</w:t>
      </w:r>
      <w:r w:rsidRPr="00581F6F">
        <w:rPr>
          <w:rFonts w:ascii="Arial" w:hAnsi="Arial" w:cs="Arial"/>
          <w:sz w:val="20"/>
          <w:szCs w:val="20"/>
        </w:rPr>
        <w:t xml:space="preserve"> skal anmode om eventuelle bemærkninger til </w:t>
      </w:r>
    </w:p>
    <w:p w14:paraId="1E65F0FB" w14:textId="7A0EDA76" w:rsid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>forslag</w:t>
      </w:r>
      <w:r w:rsidR="005C0CD0">
        <w:rPr>
          <w:rFonts w:ascii="Arial" w:hAnsi="Arial" w:cs="Arial"/>
          <w:sz w:val="20"/>
          <w:szCs w:val="20"/>
        </w:rPr>
        <w:t>et</w:t>
      </w:r>
      <w:r w:rsidRPr="00581F6F">
        <w:rPr>
          <w:rFonts w:ascii="Arial" w:hAnsi="Arial" w:cs="Arial"/>
          <w:sz w:val="20"/>
          <w:szCs w:val="20"/>
        </w:rPr>
        <w:t xml:space="preserve"> senest </w:t>
      </w:r>
      <w:r w:rsidRPr="00581F6F">
        <w:rPr>
          <w:rFonts w:ascii="Arial" w:hAnsi="Arial" w:cs="Arial"/>
          <w:b/>
          <w:bCs/>
          <w:sz w:val="20"/>
          <w:szCs w:val="20"/>
        </w:rPr>
        <w:t xml:space="preserve">fredag d. 4. juli 2025. </w:t>
      </w:r>
    </w:p>
    <w:p w14:paraId="0A1A8923" w14:textId="77777777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</w:p>
    <w:p w14:paraId="47DA841B" w14:textId="3CF9CADA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 xml:space="preserve">Høringssvar bedes sendt til oed@nanoq.gl med angivelse af sagsnummer </w:t>
      </w:r>
      <w:r>
        <w:rPr>
          <w:rFonts w:ascii="Arial" w:hAnsi="Arial" w:cs="Arial"/>
          <w:sz w:val="20"/>
          <w:szCs w:val="20"/>
        </w:rPr>
        <w:t>2025 - 7751</w:t>
      </w:r>
      <w:r w:rsidRPr="00581F6F">
        <w:rPr>
          <w:rFonts w:ascii="Arial" w:hAnsi="Arial" w:cs="Arial"/>
          <w:sz w:val="20"/>
          <w:szCs w:val="20"/>
        </w:rPr>
        <w:t xml:space="preserve"> </w:t>
      </w:r>
    </w:p>
    <w:p w14:paraId="250ADF1F" w14:textId="77777777" w:rsid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>og med simog@nanoq.gl på kopi.</w:t>
      </w:r>
    </w:p>
    <w:p w14:paraId="59850D31" w14:textId="77777777" w:rsidR="00581F6F" w:rsidRPr="00581F6F" w:rsidRDefault="00581F6F" w:rsidP="00581F6F">
      <w:pPr>
        <w:spacing w:after="0"/>
        <w:rPr>
          <w:rFonts w:ascii="Arial" w:hAnsi="Arial" w:cs="Arial"/>
          <w:sz w:val="20"/>
          <w:szCs w:val="20"/>
        </w:rPr>
      </w:pPr>
    </w:p>
    <w:p w14:paraId="774F2D72" w14:textId="55D795A1" w:rsidR="00A346F1" w:rsidRDefault="00581F6F" w:rsidP="00581F6F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 xml:space="preserve">Eventuelle spørgsmål vedrørende </w:t>
      </w:r>
      <w:r>
        <w:rPr>
          <w:rFonts w:ascii="Arial" w:hAnsi="Arial" w:cs="Arial"/>
          <w:sz w:val="20"/>
          <w:szCs w:val="20"/>
        </w:rPr>
        <w:t>ændringsforslag til lov om forvaltning af skatter</w:t>
      </w:r>
      <w:r w:rsidRPr="00581F6F">
        <w:rPr>
          <w:rFonts w:ascii="Arial" w:hAnsi="Arial" w:cs="Arial"/>
          <w:sz w:val="20"/>
          <w:szCs w:val="20"/>
        </w:rPr>
        <w:t xml:space="preserve"> kan rettes til Simon Mogensen på simog@nanoq.gl &amp; tlf. nr. 346578</w:t>
      </w:r>
      <w:r>
        <w:rPr>
          <w:rFonts w:ascii="Arial" w:hAnsi="Arial" w:cs="Arial"/>
          <w:sz w:val="20"/>
          <w:szCs w:val="20"/>
        </w:rPr>
        <w:t>.</w:t>
      </w:r>
    </w:p>
    <w:p w14:paraId="338F5CEF" w14:textId="77777777" w:rsidR="00A346F1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1DED13AB" w14:textId="77777777" w:rsidR="00A346F1" w:rsidRPr="00986E1B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2B184E9B" w14:textId="77777777" w:rsidR="00A346F1" w:rsidRPr="00986E1B" w:rsidRDefault="00A346F1" w:rsidP="00A346F1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6E1B">
        <w:rPr>
          <w:rFonts w:ascii="Arial" w:hAnsi="Arial" w:cs="Arial"/>
          <w:sz w:val="20"/>
          <w:szCs w:val="20"/>
        </w:rPr>
        <w:t>Inussiarnersumik</w:t>
      </w:r>
      <w:proofErr w:type="spellEnd"/>
      <w:r w:rsidRPr="00986E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6E1B"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5E8C4EB9" w14:textId="77777777" w:rsidR="00A346F1" w:rsidRDefault="00A346F1" w:rsidP="00A346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47B4F4CF" w14:textId="77777777" w:rsidR="00A346F1" w:rsidRPr="00986E1B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04208EBB" w14:textId="77777777" w:rsidR="00A346F1" w:rsidRPr="00986E1B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70105421" w14:textId="77777777" w:rsidR="00A346F1" w:rsidRPr="00986E1B" w:rsidRDefault="00A346F1" w:rsidP="00A346F1">
      <w:pPr>
        <w:spacing w:after="0"/>
        <w:rPr>
          <w:rFonts w:ascii="Arial" w:hAnsi="Arial" w:cs="Arial"/>
          <w:sz w:val="20"/>
          <w:szCs w:val="20"/>
        </w:rPr>
      </w:pPr>
    </w:p>
    <w:p w14:paraId="3D7858AB" w14:textId="77777777" w:rsidR="00215CAB" w:rsidRPr="00581F6F" w:rsidRDefault="00215CAB" w:rsidP="00215CAB">
      <w:pPr>
        <w:spacing w:after="0"/>
        <w:rPr>
          <w:rFonts w:ascii="Arial" w:hAnsi="Arial" w:cs="Arial"/>
          <w:sz w:val="20"/>
          <w:szCs w:val="20"/>
        </w:rPr>
      </w:pPr>
      <w:r w:rsidRPr="00581F6F">
        <w:rPr>
          <w:rFonts w:ascii="Arial" w:hAnsi="Arial" w:cs="Arial"/>
          <w:sz w:val="20"/>
          <w:szCs w:val="20"/>
        </w:rPr>
        <w:t>Simon Mogensen (Finansdepartementet)</w:t>
      </w:r>
    </w:p>
    <w:p w14:paraId="73DE6D4B" w14:textId="77777777" w:rsidR="00215CAB" w:rsidRPr="00A346F1" w:rsidRDefault="00215CAB" w:rsidP="00215CA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Simog@nanoq.gl</w:t>
      </w:r>
    </w:p>
    <w:p w14:paraId="3713CC8F" w14:textId="77777777" w:rsidR="00986E1B" w:rsidRDefault="00986E1B" w:rsidP="00215CAB">
      <w:pPr>
        <w:spacing w:after="0"/>
        <w:rPr>
          <w:rFonts w:ascii="Arial" w:hAnsi="Arial" w:cs="Arial"/>
          <w:sz w:val="16"/>
          <w:szCs w:val="16"/>
        </w:rPr>
      </w:pPr>
    </w:p>
    <w:p w14:paraId="676B8FD5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6E913783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5880180D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72C8476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070DF1FE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29D042E6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5020C672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3EC3DC7B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EC3B178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32EC96F0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48DCED68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52B7F288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36B648E2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27F390BF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3CDCF374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29869533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BF88153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5EBB4527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58B90D4E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651B980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4EEFADB" w14:textId="77777777" w:rsidR="00DF5D5A" w:rsidRDefault="00DF5D5A" w:rsidP="00215CAB">
      <w:pPr>
        <w:spacing w:after="0"/>
        <w:rPr>
          <w:rFonts w:ascii="Arial" w:hAnsi="Arial" w:cs="Arial"/>
          <w:sz w:val="16"/>
          <w:szCs w:val="16"/>
        </w:rPr>
      </w:pPr>
    </w:p>
    <w:p w14:paraId="1F6707C1" w14:textId="7600DEE7" w:rsidR="00DF5D5A" w:rsidRPr="00BE0CEB" w:rsidRDefault="00DF5D5A" w:rsidP="00DF5D5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E0CEB">
        <w:rPr>
          <w:rFonts w:ascii="Arial" w:hAnsi="Arial" w:cs="Arial"/>
          <w:b/>
          <w:bCs/>
          <w:sz w:val="20"/>
          <w:szCs w:val="20"/>
        </w:rPr>
        <w:t>Bilag: Høringsparter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23"/>
        <w:gridCol w:w="4212"/>
      </w:tblGrid>
      <w:tr w:rsidR="00DF5D5A" w:rsidRPr="00814EB3" w14:paraId="56270C33" w14:textId="77777777" w:rsidTr="00DF5D5A">
        <w:tc>
          <w:tcPr>
            <w:tcW w:w="3523" w:type="dxa"/>
          </w:tcPr>
          <w:p w14:paraId="4EA12EDC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814EB3">
              <w:rPr>
                <w:rFonts w:ascii="Arial" w:hAnsi="Arial" w:cs="Arial"/>
                <w:sz w:val="20"/>
                <w:szCs w:val="20"/>
              </w:rPr>
              <w:t xml:space="preserve">Formandens Department </w:t>
            </w:r>
          </w:p>
        </w:tc>
        <w:tc>
          <w:tcPr>
            <w:tcW w:w="4212" w:type="dxa"/>
          </w:tcPr>
          <w:p w14:paraId="188F8D29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</w:rPr>
                <w:t>govsec@nanoq.gl</w:t>
              </w:r>
            </w:hyperlink>
          </w:p>
        </w:tc>
      </w:tr>
      <w:tr w:rsidR="00DF5D5A" w:rsidRPr="00814EB3" w14:paraId="6C3E2C76" w14:textId="77777777" w:rsidTr="00DF5D5A">
        <w:tc>
          <w:tcPr>
            <w:tcW w:w="3523" w:type="dxa"/>
          </w:tcPr>
          <w:p w14:paraId="330BE41C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814EB3">
              <w:rPr>
                <w:rFonts w:ascii="Arial" w:hAnsi="Arial" w:cs="Arial"/>
                <w:sz w:val="20"/>
                <w:szCs w:val="20"/>
              </w:rPr>
              <w:t>Departement for Råstoffer og Justitsområde</w:t>
            </w:r>
          </w:p>
        </w:tc>
        <w:tc>
          <w:tcPr>
            <w:tcW w:w="4212" w:type="dxa"/>
          </w:tcPr>
          <w:p w14:paraId="6A3AC901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</w:rPr>
                <w:t>asn@nanoq.gl</w:t>
              </w:r>
            </w:hyperlink>
          </w:p>
        </w:tc>
      </w:tr>
      <w:tr w:rsidR="00DF5D5A" w:rsidRPr="00814EB3" w14:paraId="6189DF9B" w14:textId="77777777" w:rsidTr="00DF5D5A">
        <w:tc>
          <w:tcPr>
            <w:tcW w:w="3523" w:type="dxa"/>
          </w:tcPr>
          <w:p w14:paraId="283CA9CC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814EB3">
              <w:rPr>
                <w:rFonts w:ascii="Arial" w:hAnsi="Arial" w:cs="Arial"/>
                <w:sz w:val="20"/>
                <w:szCs w:val="20"/>
              </w:rPr>
              <w:t xml:space="preserve">Departement </w:t>
            </w:r>
            <w:r w:rsidRPr="005574D0">
              <w:rPr>
                <w:rFonts w:ascii="Arial" w:hAnsi="Arial" w:cs="Arial"/>
                <w:sz w:val="20"/>
                <w:szCs w:val="20"/>
              </w:rPr>
              <w:t>for Udenrigsanliggender,</w:t>
            </w:r>
            <w:r w:rsidRPr="00814EB3">
              <w:rPr>
                <w:rFonts w:ascii="Arial" w:hAnsi="Arial" w:cs="Arial"/>
                <w:sz w:val="20"/>
                <w:szCs w:val="20"/>
              </w:rPr>
              <w:t xml:space="preserve"> Erhverv og Handel </w:t>
            </w:r>
          </w:p>
        </w:tc>
        <w:tc>
          <w:tcPr>
            <w:tcW w:w="4212" w:type="dxa"/>
          </w:tcPr>
          <w:p w14:paraId="3A4AC58F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</w:rPr>
                <w:t>ISIIN@nanoq.gl</w:t>
              </w:r>
            </w:hyperlink>
          </w:p>
        </w:tc>
      </w:tr>
      <w:tr w:rsidR="00DF5D5A" w:rsidRPr="00814EB3" w14:paraId="41DACA00" w14:textId="77777777" w:rsidTr="00DF5D5A">
        <w:tc>
          <w:tcPr>
            <w:tcW w:w="3523" w:type="dxa"/>
          </w:tcPr>
          <w:p w14:paraId="0154234A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814EB3">
              <w:rPr>
                <w:rFonts w:ascii="Arial" w:hAnsi="Arial" w:cs="Arial"/>
                <w:sz w:val="20"/>
                <w:szCs w:val="20"/>
              </w:rPr>
              <w:t xml:space="preserve">Departement for Fiskeri og Fangst </w:t>
            </w:r>
          </w:p>
        </w:tc>
        <w:tc>
          <w:tcPr>
            <w:tcW w:w="4212" w:type="dxa"/>
          </w:tcPr>
          <w:p w14:paraId="13DA8987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F5D5A" w:rsidRPr="00E65E9C">
                <w:rPr>
                  <w:rStyle w:val="Hyperlink"/>
                  <w:rFonts w:ascii="Arial" w:hAnsi="Arial" w:cs="Arial"/>
                  <w:sz w:val="20"/>
                  <w:szCs w:val="20"/>
                </w:rPr>
                <w:t>apnn@nanoq.gl</w:t>
              </w:r>
            </w:hyperlink>
          </w:p>
        </w:tc>
      </w:tr>
      <w:tr w:rsidR="00DF5D5A" w:rsidRPr="00814EB3" w14:paraId="2AF6B050" w14:textId="77777777" w:rsidTr="00DF5D5A">
        <w:tc>
          <w:tcPr>
            <w:tcW w:w="3523" w:type="dxa"/>
          </w:tcPr>
          <w:p w14:paraId="01842BB2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>Departement for Sociale Anliggender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og</w:t>
            </w: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 Arbejdsmarked </w:t>
            </w:r>
          </w:p>
        </w:tc>
        <w:tc>
          <w:tcPr>
            <w:tcW w:w="4212" w:type="dxa"/>
          </w:tcPr>
          <w:p w14:paraId="468D049C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2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isn@nanoq.gl</w:t>
              </w:r>
            </w:hyperlink>
          </w:p>
        </w:tc>
      </w:tr>
      <w:tr w:rsidR="00DF5D5A" w:rsidRPr="00814EB3" w14:paraId="168ACA4D" w14:textId="77777777" w:rsidTr="00DF5D5A">
        <w:tc>
          <w:tcPr>
            <w:tcW w:w="3523" w:type="dxa"/>
          </w:tcPr>
          <w:p w14:paraId="54D6B19F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Departement for Uddannelse, Kultur, Idræt og Kirke </w:t>
            </w:r>
          </w:p>
        </w:tc>
        <w:tc>
          <w:tcPr>
            <w:tcW w:w="4212" w:type="dxa"/>
          </w:tcPr>
          <w:p w14:paraId="4B690251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3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ikiin@nanoq.gl</w:t>
              </w:r>
            </w:hyperlink>
          </w:p>
        </w:tc>
      </w:tr>
      <w:tr w:rsidR="00DF5D5A" w:rsidRPr="00814EB3" w14:paraId="28D3836F" w14:textId="77777777" w:rsidTr="00DF5D5A">
        <w:tc>
          <w:tcPr>
            <w:tcW w:w="3523" w:type="dxa"/>
          </w:tcPr>
          <w:p w14:paraId="657F9C86" w14:textId="77777777" w:rsidR="00DF5D5A" w:rsidRPr="005574D0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5574D0">
              <w:rPr>
                <w:rFonts w:ascii="Arial" w:hAnsi="Arial" w:cs="Arial"/>
                <w:sz w:val="20"/>
                <w:szCs w:val="20"/>
                <w:lang w:val="kl-GL"/>
              </w:rPr>
              <w:t xml:space="preserve">Departement for Sundhed </w:t>
            </w:r>
          </w:p>
        </w:tc>
        <w:tc>
          <w:tcPr>
            <w:tcW w:w="4212" w:type="dxa"/>
          </w:tcPr>
          <w:p w14:paraId="6BA4B57E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4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pn@nanoq.gl</w:t>
              </w:r>
            </w:hyperlink>
          </w:p>
        </w:tc>
      </w:tr>
      <w:tr w:rsidR="00DF5D5A" w:rsidRPr="00814EB3" w14:paraId="75BDA8E6" w14:textId="77777777" w:rsidTr="00DF5D5A">
        <w:tc>
          <w:tcPr>
            <w:tcW w:w="3523" w:type="dxa"/>
          </w:tcPr>
          <w:p w14:paraId="5565F916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Departement for Landbrug, Selvforsyning, Energi og Miljø </w:t>
            </w:r>
          </w:p>
        </w:tc>
        <w:tc>
          <w:tcPr>
            <w:tcW w:w="4212" w:type="dxa"/>
          </w:tcPr>
          <w:p w14:paraId="4411B0EF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5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pan@nanoq.gl</w:t>
              </w:r>
            </w:hyperlink>
          </w:p>
        </w:tc>
      </w:tr>
      <w:tr w:rsidR="00DF5D5A" w:rsidRPr="00814EB3" w14:paraId="28779773" w14:textId="77777777" w:rsidTr="00DF5D5A">
        <w:tc>
          <w:tcPr>
            <w:tcW w:w="3523" w:type="dxa"/>
          </w:tcPr>
          <w:p w14:paraId="080564DD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Departement for Boliger og Infrastruktur </w:t>
            </w:r>
          </w:p>
        </w:tc>
        <w:tc>
          <w:tcPr>
            <w:tcW w:w="4212" w:type="dxa"/>
          </w:tcPr>
          <w:p w14:paraId="51FB1593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6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box909@nanoq.gl</w:t>
              </w:r>
            </w:hyperlink>
          </w:p>
        </w:tc>
      </w:tr>
      <w:tr w:rsidR="00DF5D5A" w:rsidRPr="00814EB3" w14:paraId="64B9E031" w14:textId="77777777" w:rsidTr="00DF5D5A">
        <w:tc>
          <w:tcPr>
            <w:tcW w:w="3523" w:type="dxa"/>
          </w:tcPr>
          <w:p w14:paraId="0EF9D199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Departement for Børn, Unge og Familier </w:t>
            </w:r>
          </w:p>
        </w:tc>
        <w:tc>
          <w:tcPr>
            <w:tcW w:w="4212" w:type="dxa"/>
          </w:tcPr>
          <w:p w14:paraId="20EAA49D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7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iian@nanoq.gl</w:t>
              </w:r>
            </w:hyperlink>
          </w:p>
        </w:tc>
      </w:tr>
      <w:tr w:rsidR="00DF5D5A" w:rsidRPr="00814EB3" w14:paraId="5B778C03" w14:textId="77777777" w:rsidTr="00DF5D5A">
        <w:tc>
          <w:tcPr>
            <w:tcW w:w="3523" w:type="dxa"/>
          </w:tcPr>
          <w:p w14:paraId="49DAAABE" w14:textId="70C99872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  <w:lang w:val="kl-GL"/>
              </w:rPr>
              <w:t xml:space="preserve">SIK 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         </w:t>
            </w:r>
          </w:p>
        </w:tc>
        <w:tc>
          <w:tcPr>
            <w:tcW w:w="4212" w:type="dxa"/>
          </w:tcPr>
          <w:p w14:paraId="64D506ED" w14:textId="77777777" w:rsidR="00DF5D5A" w:rsidRPr="00E31264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18" w:history="1">
              <w:r w:rsidR="00DF5D5A" w:rsidRPr="00E31264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sik@sik.gl</w:t>
              </w:r>
            </w:hyperlink>
          </w:p>
        </w:tc>
      </w:tr>
      <w:tr w:rsidR="00DF5D5A" w:rsidRPr="00814EB3" w14:paraId="1EF2C77E" w14:textId="77777777" w:rsidTr="00DF5D5A">
        <w:tc>
          <w:tcPr>
            <w:tcW w:w="3523" w:type="dxa"/>
          </w:tcPr>
          <w:p w14:paraId="144327BC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Law</w:t>
            </w:r>
          </w:p>
        </w:tc>
        <w:tc>
          <w:tcPr>
            <w:tcW w:w="4212" w:type="dxa"/>
          </w:tcPr>
          <w:p w14:paraId="6F580633" w14:textId="4EB18E82" w:rsidR="00DF5D5A" w:rsidRDefault="00000000" w:rsidP="00197279">
            <w:hyperlink r:id="rId19" w:history="1">
              <w:r w:rsidR="00BE0CEB" w:rsidRPr="00811890">
                <w:rPr>
                  <w:rStyle w:val="Hyperlink"/>
                  <w:rFonts w:ascii="Arial" w:hAnsi="Arial" w:cs="Arial"/>
                  <w:sz w:val="20"/>
                  <w:szCs w:val="20"/>
                </w:rPr>
                <w:t>email@nuna-law.gl</w:t>
              </w:r>
            </w:hyperlink>
            <w:r w:rsidR="00BE0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193DDCBB" w14:textId="77777777" w:rsidTr="00DF5D5A">
        <w:tc>
          <w:tcPr>
            <w:tcW w:w="3523" w:type="dxa"/>
          </w:tcPr>
          <w:p w14:paraId="62DBF514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</w:rPr>
              <w:t xml:space="preserve">BDO </w:t>
            </w:r>
          </w:p>
        </w:tc>
        <w:tc>
          <w:tcPr>
            <w:tcW w:w="4212" w:type="dxa"/>
          </w:tcPr>
          <w:p w14:paraId="2B55E4F9" w14:textId="77777777" w:rsidR="00DF5D5A" w:rsidRPr="00E31264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DF5D5A" w:rsidRPr="00E31264">
                <w:rPr>
                  <w:rStyle w:val="Hyperlink"/>
                  <w:rFonts w:ascii="Arial" w:hAnsi="Arial" w:cs="Arial"/>
                  <w:sz w:val="20"/>
                  <w:szCs w:val="20"/>
                </w:rPr>
                <w:t>nuuk@bdo.dk</w:t>
              </w:r>
            </w:hyperlink>
            <w:r w:rsidR="00DF5D5A" w:rsidRPr="00E3126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F5D5A" w:rsidRPr="00814EB3" w14:paraId="26263852" w14:textId="77777777" w:rsidTr="00DF5D5A">
        <w:tc>
          <w:tcPr>
            <w:tcW w:w="3523" w:type="dxa"/>
          </w:tcPr>
          <w:p w14:paraId="7549B537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</w:rPr>
              <w:t xml:space="preserve">Deloitte </w:t>
            </w:r>
          </w:p>
        </w:tc>
        <w:tc>
          <w:tcPr>
            <w:tcW w:w="4212" w:type="dxa"/>
          </w:tcPr>
          <w:p w14:paraId="27BA0388" w14:textId="1D0EC6DB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E312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" w:history="1">
              <w:r w:rsidR="00BE0CEB" w:rsidRPr="00811890">
                <w:rPr>
                  <w:rStyle w:val="Hyperlink"/>
                  <w:rFonts w:ascii="Arial" w:hAnsi="Arial" w:cs="Arial"/>
                  <w:sz w:val="20"/>
                  <w:szCs w:val="20"/>
                </w:rPr>
                <w:t>bocolbe@deloitte.dk</w:t>
              </w:r>
            </w:hyperlink>
            <w:r w:rsidR="00BE0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4DF6A8AC" w14:textId="77777777" w:rsidTr="00DF5D5A">
        <w:tc>
          <w:tcPr>
            <w:tcW w:w="3523" w:type="dxa"/>
          </w:tcPr>
          <w:p w14:paraId="234B794F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</w:rPr>
              <w:t xml:space="preserve">BK Revision </w:t>
            </w:r>
          </w:p>
        </w:tc>
        <w:tc>
          <w:tcPr>
            <w:tcW w:w="4212" w:type="dxa"/>
          </w:tcPr>
          <w:p w14:paraId="2179852C" w14:textId="77777777" w:rsidR="00DF5D5A" w:rsidRPr="00E31264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F5D5A" w:rsidRPr="00E31264">
                <w:rPr>
                  <w:rStyle w:val="Hyperlink"/>
                  <w:rFonts w:ascii="Arial" w:hAnsi="Arial" w:cs="Arial"/>
                  <w:sz w:val="20"/>
                  <w:szCs w:val="20"/>
                </w:rPr>
                <w:t>bk@revision.gl</w:t>
              </w:r>
            </w:hyperlink>
            <w:r w:rsidR="00DF5D5A" w:rsidRPr="00E312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F5D5A" w:rsidRPr="00836D21" w14:paraId="11C6A62F" w14:textId="77777777" w:rsidTr="00DF5D5A">
        <w:tc>
          <w:tcPr>
            <w:tcW w:w="3523" w:type="dxa"/>
          </w:tcPr>
          <w:p w14:paraId="0AB1B776" w14:textId="77777777" w:rsidR="00DF5D5A" w:rsidRPr="00D30EC6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30EC6">
              <w:rPr>
                <w:rFonts w:ascii="Arial" w:hAnsi="Arial" w:cs="Arial"/>
                <w:sz w:val="20"/>
                <w:szCs w:val="20"/>
                <w:lang w:val="kl-GL"/>
              </w:rPr>
              <w:t xml:space="preserve">PWC Grønland </w:t>
            </w:r>
          </w:p>
        </w:tc>
        <w:tc>
          <w:tcPr>
            <w:tcW w:w="4212" w:type="dxa"/>
          </w:tcPr>
          <w:p w14:paraId="5ED7EFB3" w14:textId="77777777" w:rsidR="00DF5D5A" w:rsidRDefault="00000000" w:rsidP="00197279">
            <w:pPr>
              <w:rPr>
                <w:rStyle w:val="Hyperlink"/>
                <w:rFonts w:ascii="Arial" w:hAnsi="Arial" w:cs="Arial"/>
                <w:sz w:val="20"/>
                <w:szCs w:val="20"/>
                <w:lang w:val="kl-GL"/>
              </w:rPr>
            </w:pPr>
            <w:hyperlink r:id="rId23" w:history="1">
              <w:r w:rsidR="00DF5D5A" w:rsidRPr="00D30EC6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ove.lykke.hindhede@pwc.com</w:t>
              </w:r>
            </w:hyperlink>
          </w:p>
          <w:p w14:paraId="1D138AF5" w14:textId="77777777" w:rsidR="00DF5D5A" w:rsidRPr="00D30EC6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4" w:history="1">
              <w:r w:rsidR="00DF5D5A" w:rsidRPr="00B53445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christian.stenberg.munkholt@pwc.com</w:t>
              </w:r>
            </w:hyperlink>
          </w:p>
        </w:tc>
      </w:tr>
      <w:tr w:rsidR="00DF5D5A" w:rsidRPr="00814EB3" w14:paraId="456E878D" w14:textId="77777777" w:rsidTr="00DF5D5A">
        <w:tc>
          <w:tcPr>
            <w:tcW w:w="3523" w:type="dxa"/>
          </w:tcPr>
          <w:p w14:paraId="0CE21000" w14:textId="77777777" w:rsidR="00DF5D5A" w:rsidRPr="00D30EC6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D30EC6">
              <w:rPr>
                <w:rFonts w:ascii="Arial" w:hAnsi="Arial" w:cs="Arial"/>
                <w:sz w:val="20"/>
                <w:szCs w:val="20"/>
              </w:rPr>
              <w:t xml:space="preserve">Grønlandske Advokater </w:t>
            </w:r>
          </w:p>
        </w:tc>
        <w:tc>
          <w:tcPr>
            <w:tcW w:w="4212" w:type="dxa"/>
          </w:tcPr>
          <w:p w14:paraId="578C88F2" w14:textId="77777777" w:rsidR="00DF5D5A" w:rsidRPr="00D30EC6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DF5D5A" w:rsidRPr="00D30EC6">
                <w:rPr>
                  <w:rStyle w:val="Hyperlink"/>
                  <w:rFonts w:ascii="Arial" w:hAnsi="Arial" w:cs="Arial"/>
                  <w:sz w:val="20"/>
                  <w:szCs w:val="20"/>
                </w:rPr>
                <w:t>kontakt@advokatit.gl</w:t>
              </w:r>
            </w:hyperlink>
            <w:r w:rsidR="00DF5D5A" w:rsidRPr="00D30E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1381EBCE" w14:textId="77777777" w:rsidTr="00DF5D5A">
        <w:tc>
          <w:tcPr>
            <w:tcW w:w="3523" w:type="dxa"/>
          </w:tcPr>
          <w:p w14:paraId="1714591F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</w:rPr>
              <w:t xml:space="preserve">Grønlands Revision </w:t>
            </w:r>
          </w:p>
        </w:tc>
        <w:tc>
          <w:tcPr>
            <w:tcW w:w="4212" w:type="dxa"/>
          </w:tcPr>
          <w:p w14:paraId="02ABCA70" w14:textId="60FB441D" w:rsidR="00DF5D5A" w:rsidRPr="00E31264" w:rsidRDefault="00000000" w:rsidP="00197279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E0CEB" w:rsidRPr="00811890">
                <w:rPr>
                  <w:rStyle w:val="Hyperlink"/>
                  <w:rFonts w:ascii="Arial" w:hAnsi="Arial" w:cs="Arial"/>
                  <w:sz w:val="20"/>
                  <w:szCs w:val="20"/>
                </w:rPr>
                <w:t>info@revisor.gl</w:t>
              </w:r>
            </w:hyperlink>
            <w:r w:rsidR="00BE0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D5A" w:rsidRPr="00E312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D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1D98DFC6" w14:textId="77777777" w:rsidTr="00DF5D5A">
        <w:tc>
          <w:tcPr>
            <w:tcW w:w="3523" w:type="dxa"/>
          </w:tcPr>
          <w:p w14:paraId="7A3FEB64" w14:textId="77777777" w:rsidR="00DF5D5A" w:rsidRPr="00E31264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E31264">
              <w:rPr>
                <w:rFonts w:ascii="Arial" w:hAnsi="Arial" w:cs="Arial"/>
                <w:sz w:val="20"/>
                <w:szCs w:val="20"/>
                <w:lang w:val="kl-GL"/>
              </w:rPr>
              <w:t>GE, Grønlands Erhverv</w:t>
            </w:r>
          </w:p>
        </w:tc>
        <w:tc>
          <w:tcPr>
            <w:tcW w:w="4212" w:type="dxa"/>
          </w:tcPr>
          <w:p w14:paraId="01365CF5" w14:textId="77777777" w:rsidR="00DF5D5A" w:rsidRPr="00E31264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7" w:history="1">
              <w:r w:rsidR="00DF5D5A" w:rsidRPr="00E31264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ga@ga.gl</w:t>
              </w:r>
            </w:hyperlink>
          </w:p>
        </w:tc>
      </w:tr>
      <w:tr w:rsidR="00DF5D5A" w:rsidRPr="00814EB3" w14:paraId="77CA994A" w14:textId="77777777" w:rsidTr="00DF5D5A">
        <w:tc>
          <w:tcPr>
            <w:tcW w:w="3523" w:type="dxa"/>
          </w:tcPr>
          <w:p w14:paraId="0CCD6E53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GrønlandsBANKEN </w:t>
            </w:r>
          </w:p>
        </w:tc>
        <w:tc>
          <w:tcPr>
            <w:tcW w:w="4212" w:type="dxa"/>
          </w:tcPr>
          <w:p w14:paraId="400E1864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8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banken@banken.gl</w:t>
              </w:r>
            </w:hyperlink>
          </w:p>
        </w:tc>
      </w:tr>
      <w:tr w:rsidR="00DF5D5A" w:rsidRPr="00814EB3" w14:paraId="1045EB9C" w14:textId="77777777" w:rsidTr="00DF5D5A">
        <w:tc>
          <w:tcPr>
            <w:tcW w:w="3523" w:type="dxa"/>
          </w:tcPr>
          <w:p w14:paraId="3267B60D" w14:textId="19D759A1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>Bank</w:t>
            </w:r>
            <w:r w:rsidR="00BE0CEB">
              <w:rPr>
                <w:rFonts w:ascii="Arial" w:hAnsi="Arial" w:cs="Arial"/>
                <w:sz w:val="20"/>
                <w:szCs w:val="20"/>
                <w:lang w:val="kl-GL"/>
              </w:rPr>
              <w:t>ivik</w:t>
            </w:r>
          </w:p>
        </w:tc>
        <w:tc>
          <w:tcPr>
            <w:tcW w:w="4212" w:type="dxa"/>
          </w:tcPr>
          <w:p w14:paraId="4FBFE877" w14:textId="7AF1E64A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29" w:history="1">
              <w:r w:rsidR="00BE0CEB" w:rsidRPr="00811890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nuuk@bankivik.gl</w:t>
              </w:r>
            </w:hyperlink>
            <w:r w:rsidR="00BE0CEB">
              <w:rPr>
                <w:rFonts w:ascii="Arial" w:hAnsi="Arial" w:cs="Arial"/>
                <w:sz w:val="20"/>
                <w:szCs w:val="20"/>
                <w:lang w:val="kl-GL"/>
              </w:rPr>
              <w:t xml:space="preserve"> </w:t>
            </w:r>
          </w:p>
        </w:tc>
      </w:tr>
      <w:tr w:rsidR="00DF5D5A" w:rsidRPr="00814EB3" w14:paraId="53CB2FED" w14:textId="77777777" w:rsidTr="00DF5D5A">
        <w:tc>
          <w:tcPr>
            <w:tcW w:w="3523" w:type="dxa"/>
          </w:tcPr>
          <w:p w14:paraId="656C72FF" w14:textId="02980A86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SISA 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 xml:space="preserve">          </w:t>
            </w:r>
          </w:p>
        </w:tc>
        <w:tc>
          <w:tcPr>
            <w:tcW w:w="4212" w:type="dxa"/>
          </w:tcPr>
          <w:p w14:paraId="0C848ABD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0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sisa@sisa.gl</w:t>
              </w:r>
            </w:hyperlink>
          </w:p>
        </w:tc>
      </w:tr>
      <w:tr w:rsidR="00DF5D5A" w:rsidRPr="00814EB3" w14:paraId="558DA6A6" w14:textId="77777777" w:rsidTr="00DF5D5A">
        <w:tc>
          <w:tcPr>
            <w:tcW w:w="3523" w:type="dxa"/>
          </w:tcPr>
          <w:p w14:paraId="0AB0EBFD" w14:textId="354C33C4" w:rsidR="00DF5D5A" w:rsidRPr="00DF5D5A" w:rsidRDefault="00DF5D5A" w:rsidP="00197279">
            <w:pPr>
              <w:rPr>
                <w:rFonts w:ascii="Arial" w:hAnsi="Arial" w:cs="Arial"/>
                <w:sz w:val="20"/>
                <w:szCs w:val="20"/>
              </w:rPr>
            </w:pPr>
            <w:r w:rsidRPr="00814EB3">
              <w:rPr>
                <w:rFonts w:ascii="Arial" w:hAnsi="Arial" w:cs="Arial"/>
                <w:sz w:val="20"/>
                <w:szCs w:val="20"/>
              </w:rPr>
              <w:t>NUSUKA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</w:tcPr>
          <w:p w14:paraId="4059F15F" w14:textId="77777777" w:rsidR="00DF5D5A" w:rsidRDefault="00000000" w:rsidP="00197279">
            <w:hyperlink r:id="rId31" w:history="1">
              <w:r w:rsidR="00DF5D5A" w:rsidRPr="00D358E7">
                <w:rPr>
                  <w:rStyle w:val="Hyperlink"/>
                  <w:rFonts w:ascii="Arial" w:hAnsi="Arial" w:cs="Arial"/>
                  <w:sz w:val="20"/>
                  <w:szCs w:val="20"/>
                </w:rPr>
                <w:t>nusuka@greennet.gl</w:t>
              </w:r>
            </w:hyperlink>
            <w:r w:rsidR="00DF5D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15DB8548" w14:textId="77777777" w:rsidTr="00DF5D5A">
        <w:tc>
          <w:tcPr>
            <w:tcW w:w="3523" w:type="dxa"/>
          </w:tcPr>
          <w:p w14:paraId="363EFFAE" w14:textId="4D93CAC7" w:rsidR="00DF5D5A" w:rsidRPr="00DF5D5A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F</w:t>
            </w:r>
            <w:r w:rsidRPr="00DF5D5A">
              <w:rPr>
                <w:rFonts w:ascii="Arial" w:hAnsi="Arial" w:cs="Arial"/>
                <w:sz w:val="20"/>
                <w:szCs w:val="20"/>
                <w:lang w:val="kl-GL"/>
              </w:rPr>
              <w:t>ælles kommunal information</w:t>
            </w:r>
          </w:p>
        </w:tc>
        <w:tc>
          <w:tcPr>
            <w:tcW w:w="4212" w:type="dxa"/>
          </w:tcPr>
          <w:p w14:paraId="29E373BB" w14:textId="77777777" w:rsidR="00DF5D5A" w:rsidRPr="007762E8" w:rsidRDefault="00DF5D5A" w:rsidP="00197279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762E8">
              <w:rPr>
                <w:rStyle w:val="Hyperlink"/>
                <w:rFonts w:ascii="Arial" w:hAnsi="Arial" w:cs="Arial"/>
                <w:sz w:val="20"/>
                <w:szCs w:val="20"/>
              </w:rPr>
              <w:t>fki@sermersooq.gl</w:t>
            </w:r>
          </w:p>
        </w:tc>
      </w:tr>
      <w:tr w:rsidR="00DF5D5A" w:rsidRPr="00814EB3" w14:paraId="58B422D4" w14:textId="77777777" w:rsidTr="00DF5D5A">
        <w:tc>
          <w:tcPr>
            <w:tcW w:w="3523" w:type="dxa"/>
          </w:tcPr>
          <w:p w14:paraId="2194E56A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Avannaata Kommunia </w:t>
            </w:r>
          </w:p>
        </w:tc>
        <w:tc>
          <w:tcPr>
            <w:tcW w:w="4212" w:type="dxa"/>
          </w:tcPr>
          <w:p w14:paraId="6831C735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2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avannaata@avannaata.gl</w:t>
              </w:r>
            </w:hyperlink>
          </w:p>
        </w:tc>
      </w:tr>
      <w:tr w:rsidR="00DF5D5A" w:rsidRPr="00814EB3" w14:paraId="4969AC8A" w14:textId="77777777" w:rsidTr="00DF5D5A">
        <w:tc>
          <w:tcPr>
            <w:tcW w:w="3523" w:type="dxa"/>
          </w:tcPr>
          <w:p w14:paraId="11A91269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Kommuneqarfik Sermersooq </w:t>
            </w:r>
          </w:p>
        </w:tc>
        <w:tc>
          <w:tcPr>
            <w:tcW w:w="4212" w:type="dxa"/>
          </w:tcPr>
          <w:p w14:paraId="1E33EF22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3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kommuneqarfik@sermersooq.gl</w:t>
              </w:r>
            </w:hyperlink>
          </w:p>
        </w:tc>
      </w:tr>
      <w:tr w:rsidR="00DF5D5A" w:rsidRPr="00814EB3" w14:paraId="7D9C4AD8" w14:textId="77777777" w:rsidTr="00DF5D5A">
        <w:tc>
          <w:tcPr>
            <w:tcW w:w="3523" w:type="dxa"/>
          </w:tcPr>
          <w:p w14:paraId="760D0505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Kommune Qeqertalik </w:t>
            </w:r>
          </w:p>
        </w:tc>
        <w:tc>
          <w:tcPr>
            <w:tcW w:w="4212" w:type="dxa"/>
          </w:tcPr>
          <w:p w14:paraId="6C867751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4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qeqertalik@qeqertalik.gl</w:t>
              </w:r>
            </w:hyperlink>
          </w:p>
        </w:tc>
      </w:tr>
      <w:tr w:rsidR="00DF5D5A" w:rsidRPr="00814EB3" w14:paraId="0672710E" w14:textId="77777777" w:rsidTr="00DF5D5A">
        <w:tc>
          <w:tcPr>
            <w:tcW w:w="3523" w:type="dxa"/>
          </w:tcPr>
          <w:p w14:paraId="6FF03A60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Qeqqata Kommunia </w:t>
            </w:r>
          </w:p>
        </w:tc>
        <w:tc>
          <w:tcPr>
            <w:tcW w:w="4212" w:type="dxa"/>
          </w:tcPr>
          <w:p w14:paraId="6DFC6318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5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qeqqata@qeqqata.gl</w:t>
              </w:r>
            </w:hyperlink>
          </w:p>
        </w:tc>
      </w:tr>
      <w:tr w:rsidR="00DF5D5A" w:rsidRPr="00814EB3" w14:paraId="45D3C1B6" w14:textId="77777777" w:rsidTr="00DF5D5A">
        <w:tc>
          <w:tcPr>
            <w:tcW w:w="3523" w:type="dxa"/>
          </w:tcPr>
          <w:p w14:paraId="6F67D7C3" w14:textId="77777777" w:rsidR="00DF5D5A" w:rsidRPr="00814EB3" w:rsidRDefault="00DF5D5A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Kommune Kujalleq </w:t>
            </w:r>
          </w:p>
        </w:tc>
        <w:tc>
          <w:tcPr>
            <w:tcW w:w="4212" w:type="dxa"/>
          </w:tcPr>
          <w:p w14:paraId="7DCD3E16" w14:textId="77777777" w:rsidR="00DF5D5A" w:rsidRPr="00814EB3" w:rsidRDefault="00000000" w:rsidP="00197279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hyperlink r:id="rId36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kommune@kujalleq.gl</w:t>
              </w:r>
            </w:hyperlink>
          </w:p>
        </w:tc>
      </w:tr>
      <w:tr w:rsidR="00DF5D5A" w:rsidRPr="00814EB3" w14:paraId="4F641951" w14:textId="77777777" w:rsidTr="00DF5D5A">
        <w:tc>
          <w:tcPr>
            <w:tcW w:w="3523" w:type="dxa"/>
          </w:tcPr>
          <w:p w14:paraId="60675BB5" w14:textId="11701CC5" w:rsidR="00DF5D5A" w:rsidRPr="00814EB3" w:rsidRDefault="00DF5D5A" w:rsidP="00DF5D5A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Bureau for Inatsisartut </w:t>
            </w:r>
          </w:p>
        </w:tc>
        <w:tc>
          <w:tcPr>
            <w:tcW w:w="4212" w:type="dxa"/>
          </w:tcPr>
          <w:p w14:paraId="78361F85" w14:textId="150C5D41" w:rsidR="00DF5D5A" w:rsidRDefault="00000000" w:rsidP="00DF5D5A">
            <w:hyperlink r:id="rId37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inatsisartut@inatsisartut.gl</w:t>
              </w:r>
            </w:hyperlink>
          </w:p>
        </w:tc>
      </w:tr>
      <w:tr w:rsidR="00DF5D5A" w:rsidRPr="00814EB3" w14:paraId="0D27E9B5" w14:textId="77777777" w:rsidTr="00DF5D5A">
        <w:tc>
          <w:tcPr>
            <w:tcW w:w="3523" w:type="dxa"/>
          </w:tcPr>
          <w:p w14:paraId="4E2C16C3" w14:textId="1662361F" w:rsidR="00DF5D5A" w:rsidRPr="00814EB3" w:rsidRDefault="00DF5D5A" w:rsidP="00DF5D5A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814EB3">
              <w:rPr>
                <w:rFonts w:ascii="Arial" w:hAnsi="Arial" w:cs="Arial"/>
                <w:sz w:val="20"/>
                <w:szCs w:val="20"/>
                <w:lang w:val="kl-GL"/>
              </w:rPr>
              <w:t xml:space="preserve">Kalaallit Nunaata Radioa </w:t>
            </w:r>
            <w:r>
              <w:rPr>
                <w:rFonts w:ascii="Arial" w:hAnsi="Arial" w:cs="Arial"/>
                <w:sz w:val="20"/>
                <w:szCs w:val="20"/>
                <w:lang w:val="kl-GL"/>
              </w:rPr>
              <w:t>(KNR)</w:t>
            </w:r>
          </w:p>
        </w:tc>
        <w:tc>
          <w:tcPr>
            <w:tcW w:w="4212" w:type="dxa"/>
          </w:tcPr>
          <w:p w14:paraId="0C72049E" w14:textId="50C2FCE2" w:rsidR="00DF5D5A" w:rsidRDefault="00000000" w:rsidP="00DF5D5A">
            <w:hyperlink r:id="rId38" w:history="1">
              <w:r w:rsidR="00DF5D5A" w:rsidRPr="00814EB3">
                <w:rPr>
                  <w:rStyle w:val="Hyperlink"/>
                  <w:rFonts w:ascii="Arial" w:hAnsi="Arial" w:cs="Arial"/>
                  <w:sz w:val="20"/>
                  <w:szCs w:val="20"/>
                  <w:lang w:val="kl-GL"/>
                </w:rPr>
                <w:t>info@knr.gl</w:t>
              </w:r>
            </w:hyperlink>
          </w:p>
        </w:tc>
      </w:tr>
      <w:tr w:rsidR="00DF5D5A" w:rsidRPr="00814EB3" w14:paraId="3FC27C58" w14:textId="77777777" w:rsidTr="00DF5D5A">
        <w:tc>
          <w:tcPr>
            <w:tcW w:w="3523" w:type="dxa"/>
          </w:tcPr>
          <w:p w14:paraId="4F3D8318" w14:textId="636C37BA" w:rsidR="00DF5D5A" w:rsidRPr="00814EB3" w:rsidRDefault="00DF5D5A" w:rsidP="00DF5D5A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  <w:lang w:val="kl-GL"/>
              </w:rPr>
              <w:t>Sermitsiaq AG</w:t>
            </w:r>
          </w:p>
        </w:tc>
        <w:tc>
          <w:tcPr>
            <w:tcW w:w="4212" w:type="dxa"/>
          </w:tcPr>
          <w:p w14:paraId="05DB0E5B" w14:textId="49A2BB4D" w:rsidR="00DF5D5A" w:rsidRDefault="00000000" w:rsidP="00DF5D5A">
            <w:hyperlink r:id="rId39" w:history="1">
              <w:r w:rsidR="00DF5D5A" w:rsidRPr="00466A2B">
                <w:rPr>
                  <w:rStyle w:val="Hyperlink"/>
                  <w:rFonts w:ascii="Arial" w:hAnsi="Arial" w:cs="Arial"/>
                  <w:sz w:val="20"/>
                  <w:szCs w:val="20"/>
                </w:rPr>
                <w:t>redaktion@sermitsiaq.ag</w:t>
              </w:r>
            </w:hyperlink>
            <w:r w:rsidR="00DF5D5A" w:rsidRPr="00466A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5D5A" w:rsidRPr="00814EB3" w14:paraId="12957D10" w14:textId="77777777" w:rsidTr="00DF5D5A">
        <w:tc>
          <w:tcPr>
            <w:tcW w:w="3523" w:type="dxa"/>
          </w:tcPr>
          <w:p w14:paraId="23291A28" w14:textId="02F865EC" w:rsidR="00DF5D5A" w:rsidRPr="00814EB3" w:rsidRDefault="00DF5D5A" w:rsidP="00DF5D5A">
            <w:pPr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 w:cs="Arial"/>
                <w:sz w:val="20"/>
                <w:szCs w:val="20"/>
              </w:rPr>
              <w:t>SFAI Grønland</w:t>
            </w:r>
          </w:p>
        </w:tc>
        <w:tc>
          <w:tcPr>
            <w:tcW w:w="4212" w:type="dxa"/>
          </w:tcPr>
          <w:p w14:paraId="7ADD305E" w14:textId="0E6AC642" w:rsidR="00DF5D5A" w:rsidRDefault="00000000" w:rsidP="00DF5D5A">
            <w:hyperlink r:id="rId40" w:history="1">
              <w:r w:rsidR="00DF5D5A">
                <w:rPr>
                  <w:rStyle w:val="Hyperlink"/>
                  <w:rFonts w:ascii="Franklin Gothic Book" w:hAnsi="Franklin Gothic Book"/>
                  <w:lang w:eastAsia="da-DK"/>
                </w:rPr>
                <w:t>INFO@SFAI-GREENLAND.GL</w:t>
              </w:r>
            </w:hyperlink>
          </w:p>
        </w:tc>
      </w:tr>
    </w:tbl>
    <w:p w14:paraId="35EB4FF4" w14:textId="77777777" w:rsidR="00DF5D5A" w:rsidRPr="00DF5D5A" w:rsidRDefault="00DF5D5A" w:rsidP="00215CA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sectPr w:rsidR="00DF5D5A" w:rsidRPr="00DF5D5A" w:rsidSect="004402D4">
      <w:footerReference w:type="default" r:id="rId41"/>
      <w:headerReference w:type="first" r:id="rId42"/>
      <w:footerReference w:type="first" r:id="rId43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7627" w14:textId="77777777" w:rsidR="00FF5FF3" w:rsidRDefault="00FF5FF3" w:rsidP="00FA2B29">
      <w:pPr>
        <w:spacing w:after="0" w:line="240" w:lineRule="auto"/>
      </w:pPr>
      <w:r>
        <w:separator/>
      </w:r>
    </w:p>
  </w:endnote>
  <w:endnote w:type="continuationSeparator" w:id="0">
    <w:p w14:paraId="6B917FEE" w14:textId="77777777" w:rsidR="00FF5FF3" w:rsidRDefault="00FF5FF3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45A0280A" w14:textId="77777777" w:rsidR="00D80BF6" w:rsidRDefault="00D80BF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2CD902" w14:textId="77777777" w:rsidR="00D80BF6" w:rsidRDefault="00D80BF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Content>
      <w:p w14:paraId="4EC7AF05" w14:textId="77777777" w:rsidR="00D80BF6" w:rsidRDefault="00D80BF6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4D6DBD">
          <w:rPr>
            <w:noProof/>
          </w:rPr>
          <w:t>1</w:t>
        </w:r>
        <w:r>
          <w:fldChar w:fldCharType="end"/>
        </w:r>
      </w:p>
    </w:sdtContent>
  </w:sdt>
  <w:p w14:paraId="5D923A5E" w14:textId="77777777" w:rsidR="00D80BF6" w:rsidRDefault="00D80B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F8CE" w14:textId="77777777" w:rsidR="00FF5FF3" w:rsidRDefault="00FF5FF3" w:rsidP="00FA2B29">
      <w:pPr>
        <w:spacing w:after="0" w:line="240" w:lineRule="auto"/>
      </w:pPr>
      <w:r>
        <w:separator/>
      </w:r>
    </w:p>
  </w:footnote>
  <w:footnote w:type="continuationSeparator" w:id="0">
    <w:p w14:paraId="607AB940" w14:textId="77777777" w:rsidR="00FF5FF3" w:rsidRDefault="00FF5FF3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C3C" w14:textId="77777777" w:rsidR="00D80BF6" w:rsidRDefault="00000000" w:rsidP="00FA2B29">
    <w:pPr>
      <w:pStyle w:val="Lillev"/>
    </w:pPr>
    <w:sdt>
      <w:sdtPr>
        <w:id w:val="-2067942624"/>
        <w:docPartObj>
          <w:docPartGallery w:val="Watermarks"/>
          <w:docPartUnique/>
        </w:docPartObj>
      </w:sdtPr>
      <w:sdtContent>
        <w:r w:rsidR="00D80BF6">
          <w:rPr>
            <w:noProof/>
            <w:lang w:eastAsia="da-DK"/>
          </w:rPr>
          <w:drawing>
            <wp:anchor distT="0" distB="0" distL="114300" distR="114300" simplePos="0" relativeHeight="251660288" behindDoc="1" locked="1" layoutInCell="1" allowOverlap="1" wp14:anchorId="66F0AFFC" wp14:editId="3A9C506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D80BF6">
      <w:t xml:space="preserve">   </w:t>
    </w:r>
  </w:p>
  <w:p w14:paraId="513FC40D" w14:textId="77777777" w:rsidR="002701D9" w:rsidRDefault="00D80BF6" w:rsidP="002701D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19C4806B" wp14:editId="227F40EB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643" w:rsidRPr="00E81643">
      <w:rPr>
        <w:lang w:val="kl-GL"/>
      </w:rPr>
      <w:t>Aningaasaqarnermut Akileraartarnermullu Naalakkersuisoqarfik</w:t>
    </w:r>
    <w:r w:rsidR="002701D9">
      <w:t xml:space="preserve"> </w:t>
    </w:r>
  </w:p>
  <w:p w14:paraId="165100CA" w14:textId="77777777" w:rsidR="00D80BF6" w:rsidRPr="00E25CDA" w:rsidRDefault="00E81643" w:rsidP="00FA2B29">
    <w:pPr>
      <w:pStyle w:val="Lillev"/>
    </w:pPr>
    <w:r w:rsidRPr="00E81643">
      <w:t>Departementet for Finanser og Skatter</w:t>
    </w:r>
  </w:p>
  <w:p w14:paraId="3C980599" w14:textId="77777777" w:rsidR="00D80BF6" w:rsidRDefault="00D80BF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0C"/>
    <w:rsid w:val="00011799"/>
    <w:rsid w:val="00027D8E"/>
    <w:rsid w:val="000C6412"/>
    <w:rsid w:val="000D59F4"/>
    <w:rsid w:val="00121177"/>
    <w:rsid w:val="0016141A"/>
    <w:rsid w:val="001E0DA5"/>
    <w:rsid w:val="001F3B9C"/>
    <w:rsid w:val="00215CAB"/>
    <w:rsid w:val="00225C80"/>
    <w:rsid w:val="00254D1C"/>
    <w:rsid w:val="0026174F"/>
    <w:rsid w:val="002701D9"/>
    <w:rsid w:val="00272D35"/>
    <w:rsid w:val="00305F42"/>
    <w:rsid w:val="00331CAB"/>
    <w:rsid w:val="00391211"/>
    <w:rsid w:val="003F6C90"/>
    <w:rsid w:val="00433B47"/>
    <w:rsid w:val="004402D4"/>
    <w:rsid w:val="00465A30"/>
    <w:rsid w:val="004663C2"/>
    <w:rsid w:val="00496553"/>
    <w:rsid w:val="004D6DBD"/>
    <w:rsid w:val="00561264"/>
    <w:rsid w:val="00581F6F"/>
    <w:rsid w:val="00596A90"/>
    <w:rsid w:val="005A226D"/>
    <w:rsid w:val="005C0CD0"/>
    <w:rsid w:val="005C6BA2"/>
    <w:rsid w:val="00613522"/>
    <w:rsid w:val="00623A51"/>
    <w:rsid w:val="00627BBE"/>
    <w:rsid w:val="00714661"/>
    <w:rsid w:val="00716BF3"/>
    <w:rsid w:val="00784E3E"/>
    <w:rsid w:val="007C35F5"/>
    <w:rsid w:val="007D0421"/>
    <w:rsid w:val="007D3B61"/>
    <w:rsid w:val="007F3259"/>
    <w:rsid w:val="00836D21"/>
    <w:rsid w:val="00844D2E"/>
    <w:rsid w:val="00865320"/>
    <w:rsid w:val="00874C50"/>
    <w:rsid w:val="008813D7"/>
    <w:rsid w:val="008A0F75"/>
    <w:rsid w:val="008B1DED"/>
    <w:rsid w:val="008B5055"/>
    <w:rsid w:val="008D3025"/>
    <w:rsid w:val="00931D1C"/>
    <w:rsid w:val="00986E1B"/>
    <w:rsid w:val="009956FC"/>
    <w:rsid w:val="00A010AA"/>
    <w:rsid w:val="00A346F1"/>
    <w:rsid w:val="00A467CB"/>
    <w:rsid w:val="00A6694C"/>
    <w:rsid w:val="00A90DAB"/>
    <w:rsid w:val="00B33FA9"/>
    <w:rsid w:val="00B75A84"/>
    <w:rsid w:val="00BC3331"/>
    <w:rsid w:val="00BE0CEB"/>
    <w:rsid w:val="00C63E01"/>
    <w:rsid w:val="00CE6712"/>
    <w:rsid w:val="00CF2E3F"/>
    <w:rsid w:val="00D80BF6"/>
    <w:rsid w:val="00DD7DE3"/>
    <w:rsid w:val="00DF5D5A"/>
    <w:rsid w:val="00E55B95"/>
    <w:rsid w:val="00E81643"/>
    <w:rsid w:val="00EA15B2"/>
    <w:rsid w:val="00EE48FC"/>
    <w:rsid w:val="00EF4840"/>
    <w:rsid w:val="00F56395"/>
    <w:rsid w:val="00FA2B29"/>
    <w:rsid w:val="00FE7BE9"/>
    <w:rsid w:val="00FF4E0C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DF15"/>
  <w15:docId w15:val="{9E9C2742-D62B-4323-999A-38F29FA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DF5D5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kiin@nanoq.gl" TargetMode="External"/><Relationship Id="rId18" Type="http://schemas.openxmlformats.org/officeDocument/2006/relationships/hyperlink" Target="mailto:sik@sik.gl" TargetMode="External"/><Relationship Id="rId26" Type="http://schemas.openxmlformats.org/officeDocument/2006/relationships/hyperlink" Target="mailto:info@revisor.gl" TargetMode="External"/><Relationship Id="rId39" Type="http://schemas.openxmlformats.org/officeDocument/2006/relationships/hyperlink" Target="mailto:redaktion@sermitsiaq.ag" TargetMode="External"/><Relationship Id="rId21" Type="http://schemas.openxmlformats.org/officeDocument/2006/relationships/hyperlink" Target="mailto:bocolbe@deloitte.dk" TargetMode="External"/><Relationship Id="rId34" Type="http://schemas.openxmlformats.org/officeDocument/2006/relationships/hyperlink" Target="mailto:qeqertalik@qeqertalik.gl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box909@nanoq.gl" TargetMode="External"/><Relationship Id="rId29" Type="http://schemas.openxmlformats.org/officeDocument/2006/relationships/hyperlink" Target="mailto:nuuk@bankivik.g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nn@nanoq.gl" TargetMode="External"/><Relationship Id="rId24" Type="http://schemas.openxmlformats.org/officeDocument/2006/relationships/hyperlink" Target="mailto:christian.stenberg.munkholt@pwc.com" TargetMode="External"/><Relationship Id="rId32" Type="http://schemas.openxmlformats.org/officeDocument/2006/relationships/hyperlink" Target="mailto:avannaata@avannaata.gl" TargetMode="External"/><Relationship Id="rId37" Type="http://schemas.openxmlformats.org/officeDocument/2006/relationships/hyperlink" Target="mailto:inatsisartut@inatsisartut.gl" TargetMode="External"/><Relationship Id="rId40" Type="http://schemas.openxmlformats.org/officeDocument/2006/relationships/hyperlink" Target="mailto:INFO@SFAI-GREENLAND.G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an@nanoq.gl" TargetMode="External"/><Relationship Id="rId23" Type="http://schemas.openxmlformats.org/officeDocument/2006/relationships/hyperlink" Target="mailto:ove.lykke.hindhede@pwc.com" TargetMode="External"/><Relationship Id="rId28" Type="http://schemas.openxmlformats.org/officeDocument/2006/relationships/hyperlink" Target="mailto:banken@banken.gl" TargetMode="External"/><Relationship Id="rId36" Type="http://schemas.openxmlformats.org/officeDocument/2006/relationships/hyperlink" Target="mailto:kommune@kujalleq.gl" TargetMode="External"/><Relationship Id="rId10" Type="http://schemas.openxmlformats.org/officeDocument/2006/relationships/hyperlink" Target="mailto:ISIIN@nanoq.gl" TargetMode="External"/><Relationship Id="rId19" Type="http://schemas.openxmlformats.org/officeDocument/2006/relationships/hyperlink" Target="mailto:email@nuna-law.gl" TargetMode="External"/><Relationship Id="rId31" Type="http://schemas.openxmlformats.org/officeDocument/2006/relationships/hyperlink" Target="mailto:nusuka@greennet.g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n@nanoq.gl" TargetMode="External"/><Relationship Id="rId14" Type="http://schemas.openxmlformats.org/officeDocument/2006/relationships/hyperlink" Target="mailto:pn@nanoq.gl" TargetMode="External"/><Relationship Id="rId22" Type="http://schemas.openxmlformats.org/officeDocument/2006/relationships/hyperlink" Target="mailto:bk@revision.gl" TargetMode="External"/><Relationship Id="rId27" Type="http://schemas.openxmlformats.org/officeDocument/2006/relationships/hyperlink" Target="mailto:ga@ga.gl" TargetMode="External"/><Relationship Id="rId30" Type="http://schemas.openxmlformats.org/officeDocument/2006/relationships/hyperlink" Target="mailto:sisa@sisa.gl" TargetMode="External"/><Relationship Id="rId35" Type="http://schemas.openxmlformats.org/officeDocument/2006/relationships/hyperlink" Target="mailto:qeqqata@qeqqata.gl" TargetMode="External"/><Relationship Id="rId43" Type="http://schemas.openxmlformats.org/officeDocument/2006/relationships/footer" Target="footer2.xml"/><Relationship Id="rId8" Type="http://schemas.openxmlformats.org/officeDocument/2006/relationships/hyperlink" Target="mailto:govsec@nanoq.gl" TargetMode="External"/><Relationship Id="rId3" Type="http://schemas.openxmlformats.org/officeDocument/2006/relationships/styles" Target="styles.xml"/><Relationship Id="rId12" Type="http://schemas.openxmlformats.org/officeDocument/2006/relationships/hyperlink" Target="mailto:isn@nanoq.gl" TargetMode="External"/><Relationship Id="rId17" Type="http://schemas.openxmlformats.org/officeDocument/2006/relationships/hyperlink" Target="mailto:iian@nanoq.gl" TargetMode="External"/><Relationship Id="rId25" Type="http://schemas.openxmlformats.org/officeDocument/2006/relationships/hyperlink" Target="mailto:kontakt@advokatit.gl" TargetMode="External"/><Relationship Id="rId33" Type="http://schemas.openxmlformats.org/officeDocument/2006/relationships/hyperlink" Target="mailto:kommuneqarfik@sermersooq.gl" TargetMode="External"/><Relationship Id="rId38" Type="http://schemas.openxmlformats.org/officeDocument/2006/relationships/hyperlink" Target="mailto:info@knr.gl" TargetMode="External"/><Relationship Id="rId20" Type="http://schemas.openxmlformats.org/officeDocument/2006/relationships/hyperlink" Target="mailto:nuuk@bdo.dk" TargetMode="Externa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g\AppData\Local\cBrain\F2\.tmp\a21ef0dc7aa14e6c98cad73514b7de8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6A19-BFE3-489D-A7F8-5522513C57CD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C08D6374-72BE-4C51-90F8-D5470A4B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a21ef0dc7aa14e6c98cad73514b7de81</Template>
  <TotalTime>1</TotalTime>
  <Pages>2</Pages>
  <Words>540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Mogensen</dc:creator>
  <cp:lastModifiedBy>Simon Mogensen</cp:lastModifiedBy>
  <cp:revision>4</cp:revision>
  <dcterms:created xsi:type="dcterms:W3CDTF">2025-06-04T12:49:00Z</dcterms:created>
  <dcterms:modified xsi:type="dcterms:W3CDTF">2025-06-06T08:59:00Z</dcterms:modified>
</cp:coreProperties>
</file>