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8F12E" w14:textId="7966D394" w:rsidR="0051173D" w:rsidRPr="00801CAB" w:rsidRDefault="009F5158" w:rsidP="0051173D">
      <w:pPr>
        <w:pStyle w:val="Lille"/>
        <w:framePr w:w="1985" w:h="3493" w:hRule="exact" w:hSpace="181" w:wrap="notBeside" w:vAnchor="page" w:hAnchor="page" w:x="9317" w:y="4843" w:anchorLock="1"/>
      </w:pPr>
      <w:r>
        <w:t>2</w:t>
      </w:r>
      <w:r w:rsidR="00176BE9">
        <w:t>3</w:t>
      </w:r>
      <w:r w:rsidR="0051173D" w:rsidRPr="00801CAB">
        <w:t>-</w:t>
      </w:r>
      <w:r w:rsidR="00762E90">
        <w:t>1</w:t>
      </w:r>
      <w:r w:rsidR="001D3D68">
        <w:t>2</w:t>
      </w:r>
      <w:r w:rsidR="0051173D" w:rsidRPr="00801CAB">
        <w:t>-202</w:t>
      </w:r>
      <w:r w:rsidR="00AB6CC5">
        <w:t>4</w:t>
      </w:r>
    </w:p>
    <w:p w14:paraId="1EF9513F" w14:textId="60D8D191" w:rsidR="0051173D" w:rsidRPr="00801CAB" w:rsidRDefault="0051173D" w:rsidP="0051173D">
      <w:pPr>
        <w:pStyle w:val="Lille"/>
        <w:framePr w:w="1985" w:h="3493" w:hRule="exact" w:hSpace="181" w:wrap="notBeside" w:vAnchor="page" w:hAnchor="page" w:x="9317" w:y="4843" w:anchorLock="1"/>
      </w:pPr>
      <w:r w:rsidRPr="00801CAB">
        <w:t>Sags nr. 202</w:t>
      </w:r>
      <w:r w:rsidR="007111CE">
        <w:t>4</w:t>
      </w:r>
      <w:r w:rsidRPr="00801CAB">
        <w:t xml:space="preserve"> - </w:t>
      </w:r>
      <w:r w:rsidR="0019019C">
        <w:t>4</w:t>
      </w:r>
      <w:r w:rsidR="007111CE">
        <w:t>275</w:t>
      </w:r>
      <w:r w:rsidRPr="00801CAB">
        <w:t xml:space="preserve"> </w:t>
      </w:r>
    </w:p>
    <w:p w14:paraId="5DAEA810" w14:textId="78EC9C1C" w:rsidR="0051173D" w:rsidRPr="00801CAB" w:rsidRDefault="00D53984" w:rsidP="0051173D">
      <w:pPr>
        <w:pStyle w:val="Lille"/>
        <w:framePr w:w="1985" w:h="3493" w:hRule="exact" w:hSpace="181" w:wrap="notBeside" w:vAnchor="page" w:hAnchor="page" w:x="9317" w:y="4843" w:anchorLock="1"/>
      </w:pPr>
      <w:r w:rsidRPr="00801CAB">
        <w:t>Akt</w:t>
      </w:r>
      <w:r w:rsidR="0051173D" w:rsidRPr="00801CAB">
        <w:t xml:space="preserve"> nr. </w:t>
      </w:r>
      <w:r w:rsidR="007111CE" w:rsidRPr="007111CE">
        <w:t>94881726</w:t>
      </w:r>
      <w:r w:rsidR="0051173D" w:rsidRPr="00801CAB">
        <w:t xml:space="preserve"> </w:t>
      </w:r>
    </w:p>
    <w:p w14:paraId="10726746" w14:textId="77777777" w:rsidR="00465A30" w:rsidRPr="00801CAB" w:rsidRDefault="00465A30" w:rsidP="00465A30">
      <w:pPr>
        <w:pStyle w:val="Lille"/>
        <w:framePr w:w="1985" w:h="3493" w:hRule="exact" w:hSpace="181" w:wrap="notBeside" w:vAnchor="page" w:hAnchor="page" w:x="9317" w:y="4843" w:anchorLock="1"/>
      </w:pPr>
    </w:p>
    <w:p w14:paraId="0FF0ACC4" w14:textId="77777777" w:rsidR="005824F2" w:rsidRPr="00801CAB" w:rsidRDefault="001113B9" w:rsidP="005824F2">
      <w:pPr>
        <w:pStyle w:val="Lille"/>
        <w:framePr w:w="1985" w:h="3493" w:hRule="exact" w:hSpace="181" w:wrap="notBeside" w:vAnchor="page" w:hAnchor="page" w:x="9317" w:y="4843" w:anchorLock="1"/>
      </w:pPr>
      <w:r w:rsidRPr="00801CAB">
        <w:t>Postboks</w:t>
      </w:r>
      <w:r w:rsidR="00465A30" w:rsidRPr="00801CAB">
        <w:t xml:space="preserve"> </w:t>
      </w:r>
      <w:r w:rsidR="005824F2" w:rsidRPr="00801CAB">
        <w:t xml:space="preserve">1160 </w:t>
      </w:r>
    </w:p>
    <w:p w14:paraId="1F20A7DB" w14:textId="77777777" w:rsidR="005824F2" w:rsidRPr="000D594D" w:rsidRDefault="005824F2" w:rsidP="005824F2">
      <w:pPr>
        <w:pStyle w:val="Lille"/>
        <w:framePr w:w="1985" w:h="3493" w:hRule="exact" w:hSpace="181" w:wrap="notBeside" w:vAnchor="page" w:hAnchor="page" w:x="9317" w:y="4843" w:anchorLock="1"/>
        <w:rPr>
          <w:lang w:val="en-GB"/>
        </w:rPr>
      </w:pPr>
      <w:r w:rsidRPr="000D594D">
        <w:rPr>
          <w:lang w:val="en-GB"/>
        </w:rPr>
        <w:t xml:space="preserve">Tlf: 34 50 00 </w:t>
      </w:r>
    </w:p>
    <w:p w14:paraId="42D44F6E" w14:textId="77777777" w:rsidR="005824F2" w:rsidRPr="000D594D" w:rsidRDefault="00ED0E00" w:rsidP="005824F2">
      <w:pPr>
        <w:pStyle w:val="Lille"/>
        <w:framePr w:w="1985" w:h="3493" w:hRule="exact" w:hSpace="181" w:wrap="notBeside" w:vAnchor="page" w:hAnchor="page" w:x="9317" w:y="4843" w:anchorLock="1"/>
        <w:rPr>
          <w:lang w:val="en-GB"/>
        </w:rPr>
      </w:pPr>
      <w:r>
        <w:rPr>
          <w:lang w:val="en-GB"/>
        </w:rPr>
        <w:t>Fax: 34</w:t>
      </w:r>
      <w:r w:rsidR="005824F2">
        <w:rPr>
          <w:lang w:val="en-GB"/>
        </w:rPr>
        <w:t xml:space="preserve"> 55 05</w:t>
      </w:r>
      <w:r w:rsidR="005824F2" w:rsidRPr="000D594D">
        <w:rPr>
          <w:lang w:val="en-GB"/>
        </w:rPr>
        <w:t xml:space="preserve"> </w:t>
      </w:r>
    </w:p>
    <w:p w14:paraId="65F804C0" w14:textId="77777777" w:rsidR="005824F2" w:rsidRPr="000D594D" w:rsidRDefault="005824F2" w:rsidP="005824F2">
      <w:pPr>
        <w:pStyle w:val="Lille"/>
        <w:framePr w:w="1985" w:h="3493" w:hRule="exact" w:hSpace="181" w:wrap="notBeside" w:vAnchor="page" w:hAnchor="page" w:x="9317" w:y="4843" w:anchorLock="1"/>
        <w:rPr>
          <w:lang w:val="en-GB"/>
        </w:rPr>
      </w:pPr>
      <w:r w:rsidRPr="000D594D">
        <w:rPr>
          <w:lang w:val="en-GB"/>
        </w:rPr>
        <w:t xml:space="preserve">3900 Nuuk </w:t>
      </w:r>
    </w:p>
    <w:p w14:paraId="76DB3920" w14:textId="77777777" w:rsidR="00465A30" w:rsidRPr="00ED0E00" w:rsidRDefault="005824F2" w:rsidP="005824F2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r>
        <w:rPr>
          <w:lang w:val="en-GB"/>
        </w:rPr>
        <w:t xml:space="preserve">Email: </w:t>
      </w:r>
      <w:hyperlink r:id="rId9" w:history="1">
        <w:r w:rsidR="00B55209" w:rsidRPr="00FE5284">
          <w:rPr>
            <w:rStyle w:val="Hyperlink"/>
            <w:lang w:val="en-GB"/>
          </w:rPr>
          <w:t>pn</w:t>
        </w:r>
        <w:r w:rsidR="00B55209" w:rsidRPr="00FE5284">
          <w:rPr>
            <w:rStyle w:val="Hyperlink"/>
            <w:lang w:val="en-US"/>
          </w:rPr>
          <w:t>@nanoq.gl</w:t>
        </w:r>
      </w:hyperlink>
      <w:r w:rsidR="00B55209">
        <w:rPr>
          <w:lang w:val="en-US"/>
        </w:rPr>
        <w:t xml:space="preserve"> </w:t>
      </w:r>
    </w:p>
    <w:p w14:paraId="532B78BC" w14:textId="77777777" w:rsidR="00465A30" w:rsidRPr="00ED0E00" w:rsidRDefault="00B55209" w:rsidP="005221A1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  <w:hyperlink r:id="rId10" w:history="1">
        <w:r w:rsidRPr="00FE5284">
          <w:rPr>
            <w:rStyle w:val="Hyperlink"/>
            <w:lang w:val="en-US"/>
          </w:rPr>
          <w:t>www.naalakkersuisut.gl</w:t>
        </w:r>
      </w:hyperlink>
      <w:r>
        <w:rPr>
          <w:lang w:val="en-US"/>
        </w:rPr>
        <w:t xml:space="preserve"> </w:t>
      </w:r>
    </w:p>
    <w:p w14:paraId="45C3A4BB" w14:textId="77777777" w:rsidR="00465A30" w:rsidRPr="00ED0E00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p w14:paraId="7D936B01" w14:textId="77777777" w:rsidR="00465A30" w:rsidRPr="00ED0E00" w:rsidRDefault="00465A30" w:rsidP="00465A30">
      <w:pPr>
        <w:pStyle w:val="Lille"/>
        <w:framePr w:w="1985" w:h="3493" w:hRule="exact" w:hSpace="181" w:wrap="notBeside" w:vAnchor="page" w:hAnchor="page" w:x="9317" w:y="4843" w:anchorLock="1"/>
        <w:rPr>
          <w:lang w:val="en-US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4"/>
      </w:tblGrid>
      <w:tr w:rsidR="00465A30" w14:paraId="4BCE7910" w14:textId="77777777" w:rsidTr="00EE48FC">
        <w:trPr>
          <w:trHeight w:val="2552"/>
        </w:trPr>
        <w:tc>
          <w:tcPr>
            <w:tcW w:w="7825" w:type="dxa"/>
          </w:tcPr>
          <w:p w14:paraId="2ED5669E" w14:textId="02B92AFD" w:rsidR="00465A30" w:rsidRDefault="0019019C" w:rsidP="007D3B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 alle høringsparter</w:t>
            </w:r>
          </w:p>
        </w:tc>
      </w:tr>
      <w:tr w:rsidR="00465A30" w14:paraId="714D3BE0" w14:textId="77777777" w:rsidTr="00EE48FC">
        <w:tc>
          <w:tcPr>
            <w:tcW w:w="7825" w:type="dxa"/>
          </w:tcPr>
          <w:p w14:paraId="4B074775" w14:textId="1748A444" w:rsidR="00465A30" w:rsidRPr="00465A30" w:rsidRDefault="00465A30" w:rsidP="00B75A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FF018D" w14:textId="77777777" w:rsidR="00465A30" w:rsidRDefault="00465A30" w:rsidP="00B75A84">
      <w:pPr>
        <w:spacing w:after="0"/>
        <w:rPr>
          <w:rFonts w:ascii="Arial" w:hAnsi="Arial" w:cs="Arial"/>
          <w:sz w:val="20"/>
          <w:szCs w:val="20"/>
        </w:rPr>
      </w:pPr>
    </w:p>
    <w:p w14:paraId="0F2F784D" w14:textId="77777777" w:rsidR="00FB446A" w:rsidRPr="00000D62" w:rsidRDefault="00FB446A" w:rsidP="00FB446A">
      <w:pPr>
        <w:pStyle w:val="Overskrift1"/>
        <w:rPr>
          <w:rFonts w:ascii="Arial" w:hAnsi="Arial" w:cs="Arial"/>
          <w:lang w:val="da-DK"/>
        </w:rPr>
      </w:pPr>
      <w:r w:rsidRPr="00000D62">
        <w:rPr>
          <w:rFonts w:ascii="Arial" w:hAnsi="Arial" w:cs="Arial"/>
          <w:lang w:val="da-DK"/>
        </w:rPr>
        <w:t>Høringsbrev</w:t>
      </w:r>
    </w:p>
    <w:p w14:paraId="2B26CE1B" w14:textId="77777777" w:rsidR="00FB446A" w:rsidRPr="00000D62" w:rsidRDefault="00FB446A" w:rsidP="00FB446A">
      <w:pPr>
        <w:rPr>
          <w:rFonts w:ascii="Arial" w:hAnsi="Arial" w:cs="Arial"/>
        </w:rPr>
      </w:pPr>
    </w:p>
    <w:p w14:paraId="0ABDBB20" w14:textId="4EC116B1" w:rsidR="00FB446A" w:rsidRDefault="00FB446A" w:rsidP="00FB446A">
      <w:pPr>
        <w:rPr>
          <w:rFonts w:ascii="Arial" w:hAnsi="Arial" w:cs="Arial"/>
        </w:rPr>
      </w:pPr>
      <w:r w:rsidRPr="00000D62">
        <w:rPr>
          <w:rFonts w:ascii="Arial" w:hAnsi="Arial" w:cs="Arial"/>
        </w:rPr>
        <w:t xml:space="preserve">Vedlagt er </w:t>
      </w:r>
      <w:r w:rsidR="005F4709">
        <w:rPr>
          <w:rFonts w:ascii="Arial" w:hAnsi="Arial" w:cs="Arial"/>
        </w:rPr>
        <w:t>f</w:t>
      </w:r>
      <w:r w:rsidRPr="00000D62">
        <w:rPr>
          <w:rFonts w:ascii="Arial" w:hAnsi="Arial" w:cs="Arial"/>
        </w:rPr>
        <w:t xml:space="preserve">orslag til: </w:t>
      </w:r>
      <w:r w:rsidR="007111CE" w:rsidRPr="007111CE">
        <w:rPr>
          <w:rFonts w:ascii="Arial" w:hAnsi="Arial" w:cs="Arial"/>
        </w:rPr>
        <w:t>Selvstyrets bekendtgørelse om transport af afdøde patienter visiteret af det grønlandske sundhedsvæsen</w:t>
      </w:r>
      <w:r w:rsidRPr="00000D62">
        <w:rPr>
          <w:rFonts w:ascii="Arial" w:hAnsi="Arial" w:cs="Arial"/>
        </w:rPr>
        <w:t>.</w:t>
      </w:r>
    </w:p>
    <w:p w14:paraId="4B00FD97" w14:textId="2C990C2E" w:rsidR="00C82190" w:rsidRPr="00150911" w:rsidRDefault="00C82190" w:rsidP="00FB446A">
      <w:pPr>
        <w:rPr>
          <w:rFonts w:ascii="Arial" w:hAnsi="Arial" w:cs="Arial"/>
          <w:lang w:val="kl-GL"/>
        </w:rPr>
      </w:pPr>
      <w:r>
        <w:rPr>
          <w:rFonts w:ascii="Arial" w:hAnsi="Arial" w:cs="Arial"/>
        </w:rPr>
        <w:t>Sundhedsvæsenet foretager flest mulige behandlinger i Grønland, men nogle typer af behandlinger forudsætter særlige kompetencer eller udstyr som sundhedsvæsenet ikke råder over. I disse tilfælde bliver patienter</w:t>
      </w:r>
      <w:r w:rsidR="003F3525">
        <w:rPr>
          <w:rFonts w:ascii="Arial" w:hAnsi="Arial" w:cs="Arial"/>
        </w:rPr>
        <w:t xml:space="preserve"> oftest</w:t>
      </w:r>
      <w:r>
        <w:rPr>
          <w:rFonts w:ascii="Arial" w:hAnsi="Arial" w:cs="Arial"/>
        </w:rPr>
        <w:t xml:space="preserve"> visiteret til behandling på rigshospitalet i Danmark. Når sundhedsvæsenet </w:t>
      </w:r>
      <w:r w:rsidR="003F3525">
        <w:rPr>
          <w:rFonts w:ascii="Arial" w:hAnsi="Arial" w:cs="Arial"/>
        </w:rPr>
        <w:t>visiterer</w:t>
      </w:r>
      <w:r>
        <w:rPr>
          <w:rFonts w:ascii="Arial" w:hAnsi="Arial" w:cs="Arial"/>
        </w:rPr>
        <w:t xml:space="preserve"> patienter til behandling i Danmark, afholder sundhedsvæsenet udgifterne til transport, ophold og forplejning. </w:t>
      </w:r>
      <w:r w:rsidR="003F352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sjældne tilfælde dør patienterne under deres ophold i Danmark, f.eks. ved fejlbehandling</w:t>
      </w:r>
      <w:r w:rsidR="003F3525">
        <w:rPr>
          <w:rFonts w:ascii="Arial" w:hAnsi="Arial" w:cs="Arial"/>
        </w:rPr>
        <w:t>, sygdommens udvikling</w:t>
      </w:r>
      <w:r>
        <w:rPr>
          <w:rFonts w:ascii="Arial" w:hAnsi="Arial" w:cs="Arial"/>
        </w:rPr>
        <w:t xml:space="preserve"> eller </w:t>
      </w:r>
      <w:r w:rsidR="003F3525">
        <w:rPr>
          <w:rFonts w:ascii="Arial" w:hAnsi="Arial" w:cs="Arial"/>
        </w:rPr>
        <w:t>som følge af patientens alder</w:t>
      </w:r>
      <w:r w:rsidR="009C3987">
        <w:rPr>
          <w:rFonts w:ascii="Arial" w:hAnsi="Arial" w:cs="Arial"/>
        </w:rPr>
        <w:t xml:space="preserve">. </w:t>
      </w:r>
      <w:r w:rsidR="009C3987" w:rsidRPr="009C3987">
        <w:rPr>
          <w:rFonts w:ascii="Arial" w:hAnsi="Arial" w:cs="Arial"/>
        </w:rPr>
        <w:t>Personer, der afgår ved døden under en behandling</w:t>
      </w:r>
      <w:r w:rsidR="009C3987">
        <w:rPr>
          <w:rFonts w:ascii="Arial" w:hAnsi="Arial" w:cs="Arial"/>
        </w:rPr>
        <w:t xml:space="preserve"> </w:t>
      </w:r>
      <w:r w:rsidR="00B5772F">
        <w:rPr>
          <w:rFonts w:ascii="Arial" w:hAnsi="Arial" w:cs="Arial"/>
        </w:rPr>
        <w:t>i udlandet efter</w:t>
      </w:r>
      <w:r w:rsidR="009C3987">
        <w:rPr>
          <w:rFonts w:ascii="Arial" w:hAnsi="Arial" w:cs="Arial"/>
        </w:rPr>
        <w:t xml:space="preserve"> visitation af</w:t>
      </w:r>
      <w:r w:rsidR="009C3987" w:rsidRPr="009C3987">
        <w:rPr>
          <w:rFonts w:ascii="Arial" w:hAnsi="Arial" w:cs="Arial"/>
        </w:rPr>
        <w:t xml:space="preserve"> </w:t>
      </w:r>
      <w:r w:rsidR="00E572E9" w:rsidRPr="009C3987">
        <w:rPr>
          <w:rFonts w:ascii="Arial" w:hAnsi="Arial" w:cs="Arial"/>
        </w:rPr>
        <w:t>sundhedsvæsenet,</w:t>
      </w:r>
      <w:r w:rsidR="009C3987" w:rsidRPr="009C3987">
        <w:rPr>
          <w:rFonts w:ascii="Arial" w:hAnsi="Arial" w:cs="Arial"/>
        </w:rPr>
        <w:t xml:space="preserve"> </w:t>
      </w:r>
      <w:r w:rsidR="00B5772F">
        <w:rPr>
          <w:rFonts w:ascii="Arial" w:hAnsi="Arial" w:cs="Arial"/>
        </w:rPr>
        <w:t>bliver herefter ikke anset</w:t>
      </w:r>
      <w:r w:rsidR="009C3987">
        <w:rPr>
          <w:rFonts w:ascii="Arial" w:hAnsi="Arial" w:cs="Arial"/>
        </w:rPr>
        <w:t xml:space="preserve"> som patient</w:t>
      </w:r>
      <w:r w:rsidR="00E572E9">
        <w:rPr>
          <w:rFonts w:ascii="Arial" w:hAnsi="Arial" w:cs="Arial"/>
        </w:rPr>
        <w:t xml:space="preserve">, </w:t>
      </w:r>
      <w:r w:rsidR="00B5772F">
        <w:rPr>
          <w:rFonts w:ascii="Arial" w:hAnsi="Arial" w:cs="Arial"/>
        </w:rPr>
        <w:t xml:space="preserve">og er </w:t>
      </w:r>
      <w:r w:rsidR="00E572E9">
        <w:rPr>
          <w:rFonts w:ascii="Arial" w:hAnsi="Arial" w:cs="Arial"/>
        </w:rPr>
        <w:t>dermed ikke længere</w:t>
      </w:r>
      <w:r w:rsidR="00E572E9" w:rsidRPr="00E572E9">
        <w:rPr>
          <w:rFonts w:ascii="Arial" w:hAnsi="Arial" w:cs="Arial"/>
        </w:rPr>
        <w:t xml:space="preserve"> juridisk</w:t>
      </w:r>
      <w:r w:rsidR="00E572E9">
        <w:rPr>
          <w:rFonts w:ascii="Arial" w:hAnsi="Arial" w:cs="Arial"/>
        </w:rPr>
        <w:t xml:space="preserve"> omfattet </w:t>
      </w:r>
      <w:r w:rsidR="00150911">
        <w:rPr>
          <w:rFonts w:ascii="Arial" w:hAnsi="Arial" w:cs="Arial"/>
        </w:rPr>
        <w:t>af</w:t>
      </w:r>
      <w:r w:rsidR="00E572E9">
        <w:rPr>
          <w:rFonts w:ascii="Arial" w:hAnsi="Arial" w:cs="Arial"/>
        </w:rPr>
        <w:t xml:space="preserve"> retten til transport</w:t>
      </w:r>
      <w:r w:rsidR="00150911">
        <w:rPr>
          <w:rFonts w:ascii="Arial" w:hAnsi="Arial" w:cs="Arial"/>
        </w:rPr>
        <w:t xml:space="preserve"> efter </w:t>
      </w:r>
      <w:r w:rsidR="00150911" w:rsidRPr="00150911">
        <w:rPr>
          <w:rFonts w:ascii="Arial" w:hAnsi="Arial" w:cs="Arial"/>
        </w:rPr>
        <w:t>Hjemmestyrets bekendtgørelse</w:t>
      </w:r>
      <w:r w:rsidR="00150911">
        <w:rPr>
          <w:rFonts w:ascii="Arial" w:hAnsi="Arial" w:cs="Arial"/>
        </w:rPr>
        <w:t xml:space="preserve"> nr. 2 af 24. januar 2005</w:t>
      </w:r>
      <w:r w:rsidR="00150911" w:rsidRPr="00150911">
        <w:rPr>
          <w:rFonts w:ascii="Arial" w:hAnsi="Arial" w:cs="Arial"/>
        </w:rPr>
        <w:t xml:space="preserve"> om ydelser ved undersøgelse og behandling uden for patientens hjemsted</w:t>
      </w:r>
      <w:r w:rsidR="009C3987" w:rsidRPr="009C3987">
        <w:rPr>
          <w:rFonts w:ascii="Arial" w:hAnsi="Arial" w:cs="Arial"/>
        </w:rPr>
        <w:t>.</w:t>
      </w:r>
      <w:r w:rsidR="00150911">
        <w:rPr>
          <w:rFonts w:ascii="Arial" w:hAnsi="Arial" w:cs="Arial"/>
        </w:rPr>
        <w:t xml:space="preserve"> Denne bekendtgørelse skal sikre</w:t>
      </w:r>
      <w:r w:rsidR="00150911" w:rsidRPr="00150911">
        <w:rPr>
          <w:rFonts w:ascii="Arial" w:hAnsi="Arial" w:cs="Arial"/>
        </w:rPr>
        <w:t xml:space="preserve"> </w:t>
      </w:r>
      <w:r w:rsidR="00150911">
        <w:rPr>
          <w:rFonts w:ascii="Arial" w:hAnsi="Arial" w:cs="Arial"/>
        </w:rPr>
        <w:t>en permanent</w:t>
      </w:r>
      <w:r w:rsidR="00150911" w:rsidRPr="00150911">
        <w:rPr>
          <w:rFonts w:ascii="Arial" w:hAnsi="Arial" w:cs="Arial"/>
        </w:rPr>
        <w:t xml:space="preserve"> </w:t>
      </w:r>
      <w:r w:rsidR="00150911">
        <w:rPr>
          <w:rFonts w:ascii="Arial" w:hAnsi="Arial" w:cs="Arial"/>
        </w:rPr>
        <w:t>ordning</w:t>
      </w:r>
      <w:r w:rsidR="00150911" w:rsidRPr="00150911">
        <w:rPr>
          <w:rFonts w:ascii="Arial" w:hAnsi="Arial" w:cs="Arial"/>
        </w:rPr>
        <w:t xml:space="preserve"> </w:t>
      </w:r>
      <w:r w:rsidR="00150911">
        <w:rPr>
          <w:rFonts w:ascii="Arial" w:hAnsi="Arial" w:cs="Arial"/>
        </w:rPr>
        <w:t>for</w:t>
      </w:r>
      <w:r w:rsidR="00150911" w:rsidRPr="00150911">
        <w:rPr>
          <w:rFonts w:ascii="Arial" w:hAnsi="Arial" w:cs="Arial"/>
        </w:rPr>
        <w:t xml:space="preserve"> at afholde udgifter til kistetransport</w:t>
      </w:r>
      <w:r w:rsidR="00150911">
        <w:rPr>
          <w:rFonts w:ascii="Arial" w:hAnsi="Arial" w:cs="Arial"/>
        </w:rPr>
        <w:t xml:space="preserve"> af afdøde patienter.</w:t>
      </w:r>
      <w:r w:rsidR="00E572E9">
        <w:rPr>
          <w:rFonts w:ascii="Arial" w:hAnsi="Arial" w:cs="Arial"/>
        </w:rPr>
        <w:t xml:space="preserve"> </w:t>
      </w:r>
    </w:p>
    <w:p w14:paraId="2BC081E2" w14:textId="043A8364" w:rsidR="00FB446A" w:rsidRPr="00000D62" w:rsidRDefault="007111CE" w:rsidP="00FB44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er </w:t>
      </w:r>
      <w:r w:rsidR="001D3D68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Finansloven til 2024 og Finansloven til 2025</w:t>
      </w:r>
      <w:r w:rsidR="001D3D68">
        <w:rPr>
          <w:rFonts w:ascii="Arial" w:hAnsi="Arial" w:cs="Arial"/>
        </w:rPr>
        <w:t xml:space="preserve"> afsat midler</w:t>
      </w:r>
      <w:r>
        <w:rPr>
          <w:rFonts w:ascii="Arial" w:hAnsi="Arial" w:cs="Arial"/>
        </w:rPr>
        <w:t xml:space="preserve"> til kistetransport.</w:t>
      </w:r>
      <w:r w:rsidR="00FB446A" w:rsidRPr="00000D62">
        <w:rPr>
          <w:rFonts w:ascii="Arial" w:hAnsi="Arial" w:cs="Arial"/>
        </w:rPr>
        <w:t xml:space="preserve"> Nærværende bekendtgørelse har til formål at </w:t>
      </w:r>
      <w:r w:rsidR="000D4B0D">
        <w:rPr>
          <w:rFonts w:ascii="Arial" w:hAnsi="Arial" w:cs="Arial"/>
        </w:rPr>
        <w:t>ændre karakteren</w:t>
      </w:r>
      <w:r w:rsidR="005F4709">
        <w:rPr>
          <w:rFonts w:ascii="Arial" w:hAnsi="Arial" w:cs="Arial"/>
        </w:rPr>
        <w:t xml:space="preserve"> af kistetransport</w:t>
      </w:r>
      <w:r w:rsidR="000D4B0D">
        <w:rPr>
          <w:rFonts w:ascii="Arial" w:hAnsi="Arial" w:cs="Arial"/>
        </w:rPr>
        <w:t xml:space="preserve"> fra at være</w:t>
      </w:r>
      <w:r w:rsidR="003F3525">
        <w:rPr>
          <w:rFonts w:ascii="Arial" w:hAnsi="Arial" w:cs="Arial"/>
        </w:rPr>
        <w:t xml:space="preserve"> en</w:t>
      </w:r>
      <w:r w:rsidR="000D4B0D">
        <w:rPr>
          <w:rFonts w:ascii="Arial" w:hAnsi="Arial" w:cs="Arial"/>
        </w:rPr>
        <w:t xml:space="preserve"> </w:t>
      </w:r>
      <w:r w:rsidR="003F3525">
        <w:rPr>
          <w:rFonts w:ascii="Arial" w:hAnsi="Arial" w:cs="Arial"/>
        </w:rPr>
        <w:t xml:space="preserve">midlertidig </w:t>
      </w:r>
      <w:r w:rsidR="000D4B0D">
        <w:rPr>
          <w:rFonts w:ascii="Arial" w:hAnsi="Arial" w:cs="Arial"/>
        </w:rPr>
        <w:t>tilskudsbevilling</w:t>
      </w:r>
      <w:r w:rsidR="005F4709">
        <w:rPr>
          <w:rFonts w:ascii="Arial" w:hAnsi="Arial" w:cs="Arial"/>
        </w:rPr>
        <w:t xml:space="preserve"> til en permanent</w:t>
      </w:r>
      <w:r w:rsidR="003F3525">
        <w:rPr>
          <w:rFonts w:ascii="Arial" w:hAnsi="Arial" w:cs="Arial"/>
        </w:rPr>
        <w:t xml:space="preserve"> ordning</w:t>
      </w:r>
      <w:r w:rsidR="00FB446A" w:rsidRPr="00000D62">
        <w:rPr>
          <w:rFonts w:ascii="Arial" w:hAnsi="Arial" w:cs="Arial"/>
        </w:rPr>
        <w:t xml:space="preserve">. </w:t>
      </w:r>
    </w:p>
    <w:p w14:paraId="13438AFA" w14:textId="530FE50B" w:rsidR="00FB446A" w:rsidRDefault="00FB446A" w:rsidP="00FB446A">
      <w:pPr>
        <w:rPr>
          <w:rFonts w:ascii="Arial" w:hAnsi="Arial" w:cs="Arial"/>
        </w:rPr>
      </w:pPr>
      <w:r w:rsidRPr="00000D62">
        <w:rPr>
          <w:rFonts w:ascii="Arial" w:hAnsi="Arial" w:cs="Arial"/>
        </w:rPr>
        <w:t>Bekendtgørelsen udstedes med hjemmel i landstingsforordning om sundhedsvæsenets ydelser m.v., og skal erstatte</w:t>
      </w:r>
      <w:r w:rsidR="005F4709" w:rsidRPr="005F4709">
        <w:rPr>
          <w:rFonts w:ascii="Arial" w:hAnsi="Arial" w:cs="Arial"/>
        </w:rPr>
        <w:t xml:space="preserve"> det materielle indhold af tekstanmærkningen til hovedkonto 34.11.12</w:t>
      </w:r>
      <w:r w:rsidR="005F4709">
        <w:rPr>
          <w:rFonts w:ascii="Arial" w:hAnsi="Arial" w:cs="Arial"/>
        </w:rPr>
        <w:t>,</w:t>
      </w:r>
      <w:r w:rsidRPr="00000D62">
        <w:rPr>
          <w:rFonts w:ascii="Arial" w:hAnsi="Arial" w:cs="Arial"/>
        </w:rPr>
        <w:t xml:space="preserve"> som på nuværende tidspunkt regulerer forholdet. </w:t>
      </w:r>
    </w:p>
    <w:p w14:paraId="2137646D" w14:textId="77777777" w:rsidR="00FB446A" w:rsidRPr="00000D62" w:rsidRDefault="00FB446A" w:rsidP="00FB446A">
      <w:pPr>
        <w:pStyle w:val="Overskrift1"/>
        <w:rPr>
          <w:rFonts w:ascii="Arial" w:hAnsi="Arial" w:cs="Arial"/>
          <w:lang w:val="da-DK"/>
        </w:rPr>
      </w:pPr>
      <w:r w:rsidRPr="00000D62">
        <w:rPr>
          <w:rFonts w:ascii="Arial" w:hAnsi="Arial" w:cs="Arial"/>
          <w:lang w:val="da-DK"/>
        </w:rPr>
        <w:t>Høringsfrist</w:t>
      </w:r>
    </w:p>
    <w:p w14:paraId="651467A3" w14:textId="52FAF169" w:rsidR="00FB446A" w:rsidRPr="00000D62" w:rsidRDefault="00FB446A" w:rsidP="00FB446A">
      <w:pPr>
        <w:rPr>
          <w:rFonts w:ascii="Arial" w:hAnsi="Arial" w:cs="Arial"/>
        </w:rPr>
      </w:pPr>
      <w:r w:rsidRPr="00000D62">
        <w:rPr>
          <w:rFonts w:ascii="Arial" w:hAnsi="Arial" w:cs="Arial"/>
        </w:rPr>
        <w:t xml:space="preserve">Departement for Sundhed skal bede om at modtage eventuelle bemærkninger til forslaget snarest muligt og senest </w:t>
      </w:r>
      <w:r w:rsidR="00176BE9">
        <w:rPr>
          <w:rFonts w:ascii="Arial" w:hAnsi="Arial" w:cs="Arial"/>
          <w:b/>
          <w:bCs/>
        </w:rPr>
        <w:t>20</w:t>
      </w:r>
      <w:r w:rsidRPr="00000D62">
        <w:rPr>
          <w:rFonts w:ascii="Arial" w:hAnsi="Arial" w:cs="Arial"/>
          <w:b/>
          <w:bCs/>
        </w:rPr>
        <w:t xml:space="preserve">. </w:t>
      </w:r>
      <w:r w:rsidR="001D3D68">
        <w:rPr>
          <w:rFonts w:ascii="Arial" w:hAnsi="Arial" w:cs="Arial"/>
          <w:b/>
          <w:bCs/>
        </w:rPr>
        <w:t>januar</w:t>
      </w:r>
      <w:r w:rsidRPr="00000D62">
        <w:rPr>
          <w:rFonts w:ascii="Arial" w:hAnsi="Arial" w:cs="Arial"/>
          <w:b/>
          <w:bCs/>
        </w:rPr>
        <w:t xml:space="preserve"> 202</w:t>
      </w:r>
      <w:r w:rsidR="001D3D68">
        <w:rPr>
          <w:rFonts w:ascii="Arial" w:hAnsi="Arial" w:cs="Arial"/>
          <w:b/>
          <w:bCs/>
        </w:rPr>
        <w:t>5</w:t>
      </w:r>
      <w:r w:rsidRPr="00000D62">
        <w:rPr>
          <w:rFonts w:ascii="Arial" w:hAnsi="Arial" w:cs="Arial"/>
          <w:b/>
          <w:bCs/>
        </w:rPr>
        <w:t>.</w:t>
      </w:r>
      <w:r w:rsidRPr="00000D62">
        <w:rPr>
          <w:rFonts w:ascii="Arial" w:hAnsi="Arial" w:cs="Arial"/>
        </w:rPr>
        <w:t xml:space="preserve"> Bemærkninger bedes fremsendt til Departementet for Sundhed via </w:t>
      </w:r>
      <w:hyperlink r:id="rId11" w:history="1">
        <w:r w:rsidRPr="00000D62">
          <w:rPr>
            <w:rStyle w:val="Hyperlink"/>
            <w:rFonts w:ascii="Arial" w:hAnsi="Arial" w:cs="Arial"/>
          </w:rPr>
          <w:t>pn@nanoq.gl</w:t>
        </w:r>
      </w:hyperlink>
      <w:r w:rsidRPr="00000D62">
        <w:rPr>
          <w:rFonts w:ascii="Arial" w:hAnsi="Arial" w:cs="Arial"/>
        </w:rPr>
        <w:t xml:space="preserve"> med CC til </w:t>
      </w:r>
      <w:hyperlink r:id="rId12" w:history="1">
        <w:r w:rsidRPr="00000D62">
          <w:rPr>
            <w:rStyle w:val="Hyperlink"/>
            <w:rFonts w:ascii="Arial" w:hAnsi="Arial" w:cs="Arial"/>
          </w:rPr>
          <w:t>haed@nanoq.gl</w:t>
        </w:r>
      </w:hyperlink>
      <w:r w:rsidRPr="00000D62">
        <w:rPr>
          <w:rFonts w:ascii="Arial" w:hAnsi="Arial" w:cs="Arial"/>
        </w:rPr>
        <w:t xml:space="preserve"> </w:t>
      </w:r>
    </w:p>
    <w:p w14:paraId="5778A5A8" w14:textId="77777777" w:rsidR="00465A30" w:rsidRPr="00000D62" w:rsidRDefault="00465A30" w:rsidP="00B75A84">
      <w:pPr>
        <w:spacing w:after="0"/>
        <w:rPr>
          <w:rFonts w:ascii="Arial" w:hAnsi="Arial" w:cs="Arial"/>
          <w:sz w:val="20"/>
          <w:szCs w:val="20"/>
        </w:rPr>
      </w:pPr>
    </w:p>
    <w:p w14:paraId="1C2418C9" w14:textId="77777777" w:rsidR="00EE48FC" w:rsidRPr="00000D62" w:rsidRDefault="00C63E01" w:rsidP="00EE48FC">
      <w:pPr>
        <w:spacing w:after="0"/>
        <w:rPr>
          <w:rFonts w:ascii="Arial" w:hAnsi="Arial" w:cs="Arial"/>
          <w:sz w:val="20"/>
          <w:szCs w:val="20"/>
        </w:rPr>
      </w:pPr>
      <w:r w:rsidRPr="00000D62">
        <w:rPr>
          <w:rFonts w:ascii="Arial" w:hAnsi="Arial" w:cs="Arial"/>
          <w:sz w:val="20"/>
          <w:szCs w:val="20"/>
        </w:rPr>
        <w:t>Med venlig hilsen</w:t>
      </w:r>
    </w:p>
    <w:p w14:paraId="7B5916C3" w14:textId="77777777" w:rsidR="00EE48FC" w:rsidRPr="00000D62" w:rsidRDefault="00EE48FC" w:rsidP="00EE48FC">
      <w:pPr>
        <w:spacing w:after="0"/>
        <w:rPr>
          <w:rFonts w:ascii="Arial" w:hAnsi="Arial" w:cs="Arial"/>
          <w:sz w:val="20"/>
          <w:szCs w:val="20"/>
        </w:rPr>
      </w:pPr>
    </w:p>
    <w:p w14:paraId="23CB2F54" w14:textId="77777777" w:rsidR="00EE48FC" w:rsidRPr="00000D62" w:rsidRDefault="00EE48FC" w:rsidP="00EE48FC">
      <w:pPr>
        <w:spacing w:after="0"/>
        <w:rPr>
          <w:rFonts w:ascii="Arial" w:hAnsi="Arial" w:cs="Arial"/>
          <w:sz w:val="20"/>
          <w:szCs w:val="20"/>
        </w:rPr>
      </w:pPr>
    </w:p>
    <w:p w14:paraId="44E35FFD" w14:textId="77777777" w:rsidR="0051173D" w:rsidRPr="00000D62" w:rsidRDefault="0051173D" w:rsidP="0051173D">
      <w:pPr>
        <w:spacing w:after="0"/>
        <w:rPr>
          <w:rFonts w:ascii="Arial" w:hAnsi="Arial" w:cs="Arial"/>
          <w:sz w:val="20"/>
          <w:szCs w:val="20"/>
        </w:rPr>
      </w:pPr>
      <w:r w:rsidRPr="00000D62">
        <w:rPr>
          <w:rFonts w:ascii="Arial" w:hAnsi="Arial" w:cs="Arial"/>
          <w:sz w:val="20"/>
          <w:szCs w:val="20"/>
        </w:rPr>
        <w:t>Hans Erik Dahl (Departementet for Sundhed)</w:t>
      </w:r>
    </w:p>
    <w:p w14:paraId="61E648C5" w14:textId="5E782069" w:rsidR="0051173D" w:rsidRPr="00000D62" w:rsidRDefault="00B5481A" w:rsidP="0051173D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000D62">
        <w:rPr>
          <w:rFonts w:ascii="Arial" w:hAnsi="Arial" w:cs="Arial"/>
          <w:sz w:val="20"/>
          <w:szCs w:val="20"/>
          <w:lang w:val="en-US"/>
        </w:rPr>
        <w:t>D</w:t>
      </w:r>
      <w:r w:rsidR="0051173D" w:rsidRPr="00000D62">
        <w:rPr>
          <w:rFonts w:ascii="Arial" w:hAnsi="Arial" w:cs="Arial"/>
          <w:sz w:val="20"/>
          <w:szCs w:val="20"/>
          <w:lang w:val="en-US"/>
        </w:rPr>
        <w:t>irekte</w:t>
      </w:r>
      <w:r w:rsidRPr="00000D62">
        <w:rPr>
          <w:rFonts w:ascii="Arial" w:hAnsi="Arial" w:cs="Arial"/>
          <w:sz w:val="20"/>
          <w:szCs w:val="20"/>
          <w:lang w:val="en-US"/>
        </w:rPr>
        <w:t xml:space="preserve"> tlf:</w:t>
      </w:r>
      <w:r w:rsidR="0051173D" w:rsidRPr="00000D62">
        <w:rPr>
          <w:rFonts w:ascii="Arial" w:hAnsi="Arial" w:cs="Arial"/>
          <w:sz w:val="20"/>
          <w:szCs w:val="20"/>
          <w:lang w:val="en-US"/>
        </w:rPr>
        <w:t xml:space="preserve"> 34</w:t>
      </w:r>
      <w:r w:rsidR="00FB446A" w:rsidRPr="00000D62">
        <w:rPr>
          <w:rFonts w:ascii="Arial" w:hAnsi="Arial" w:cs="Arial"/>
          <w:sz w:val="20"/>
          <w:szCs w:val="20"/>
          <w:lang w:val="en-US"/>
        </w:rPr>
        <w:t xml:space="preserve"> </w:t>
      </w:r>
      <w:r w:rsidRPr="00000D62">
        <w:rPr>
          <w:rFonts w:ascii="Arial" w:hAnsi="Arial" w:cs="Arial"/>
          <w:sz w:val="20"/>
          <w:szCs w:val="20"/>
          <w:lang w:val="en-US"/>
        </w:rPr>
        <w:t>69 62</w:t>
      </w:r>
    </w:p>
    <w:p w14:paraId="5A82A1EE" w14:textId="77777777" w:rsidR="00986E1B" w:rsidRPr="00000D62" w:rsidRDefault="0051173D" w:rsidP="0051173D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000D62">
        <w:rPr>
          <w:rFonts w:ascii="Arial" w:hAnsi="Arial" w:cs="Arial"/>
          <w:sz w:val="20"/>
          <w:szCs w:val="20"/>
        </w:rPr>
        <w:t>haed@nanoq.gl</w:t>
      </w:r>
    </w:p>
    <w:sectPr w:rsidR="00986E1B" w:rsidRPr="00000D62" w:rsidSect="004402D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AD7A1" w14:textId="77777777" w:rsidR="00934E95" w:rsidRDefault="00934E95" w:rsidP="00FA2B29">
      <w:pPr>
        <w:spacing w:after="0" w:line="240" w:lineRule="auto"/>
      </w:pPr>
      <w:r>
        <w:separator/>
      </w:r>
    </w:p>
  </w:endnote>
  <w:endnote w:type="continuationSeparator" w:id="0">
    <w:p w14:paraId="0CCC1DF1" w14:textId="77777777" w:rsidR="00934E95" w:rsidRDefault="00934E95" w:rsidP="00FA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28271" w14:textId="77777777" w:rsidR="000028B0" w:rsidRDefault="000028B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3667999"/>
      <w:docPartObj>
        <w:docPartGallery w:val="Page Numbers (Bottom of Page)"/>
        <w:docPartUnique/>
      </w:docPartObj>
    </w:sdtPr>
    <w:sdtContent>
      <w:p w14:paraId="32027473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33A302D" w14:textId="77777777" w:rsidR="00874C50" w:rsidRDefault="00874C5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8201982"/>
      <w:docPartObj>
        <w:docPartGallery w:val="Page Numbers (Bottom of Page)"/>
        <w:docPartUnique/>
      </w:docPartObj>
    </w:sdtPr>
    <w:sdtContent>
      <w:p w14:paraId="2E327537" w14:textId="77777777" w:rsidR="00986E1B" w:rsidRDefault="00986E1B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DC1A88">
          <w:rPr>
            <w:noProof/>
          </w:rPr>
          <w:t>1</w:t>
        </w:r>
        <w:r>
          <w:fldChar w:fldCharType="end"/>
        </w:r>
      </w:p>
    </w:sdtContent>
  </w:sdt>
  <w:p w14:paraId="60C78D0E" w14:textId="77777777" w:rsidR="005A226D" w:rsidRDefault="005A226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D55C0" w14:textId="77777777" w:rsidR="00934E95" w:rsidRDefault="00934E95" w:rsidP="00FA2B29">
      <w:pPr>
        <w:spacing w:after="0" w:line="240" w:lineRule="auto"/>
      </w:pPr>
      <w:r>
        <w:separator/>
      </w:r>
    </w:p>
  </w:footnote>
  <w:footnote w:type="continuationSeparator" w:id="0">
    <w:p w14:paraId="2F38FAFE" w14:textId="77777777" w:rsidR="00934E95" w:rsidRDefault="00934E95" w:rsidP="00FA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3EA8E" w14:textId="77777777" w:rsidR="000028B0" w:rsidRDefault="000028B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A96D4" w14:textId="77777777" w:rsidR="000028B0" w:rsidRDefault="000028B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F51B4" w14:textId="77777777" w:rsidR="005A226D" w:rsidRDefault="00000000" w:rsidP="00FA2B29">
    <w:pPr>
      <w:pStyle w:val="Lillev"/>
    </w:pPr>
    <w:sdt>
      <w:sdtPr>
        <w:id w:val="513356594"/>
        <w:docPartObj>
          <w:docPartGallery w:val="Watermarks"/>
          <w:docPartUnique/>
        </w:docPartObj>
      </w:sdtPr>
      <w:sdtContent>
        <w:r w:rsidR="00CF289A">
          <w:rPr>
            <w:noProof/>
            <w:lang w:eastAsia="da-DK"/>
          </w:rPr>
          <w:drawing>
            <wp:anchor distT="0" distB="0" distL="114300" distR="114300" simplePos="0" relativeHeight="251659264" behindDoc="1" locked="1" layoutInCell="1" allowOverlap="1" wp14:anchorId="70C017DD" wp14:editId="14607B37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2" name="Billede 2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5A226D">
      <w:t xml:space="preserve">   </w:t>
    </w:r>
  </w:p>
  <w:p w14:paraId="48FE5223" w14:textId="05581774" w:rsidR="00766CBC" w:rsidRPr="002F52A2" w:rsidRDefault="005A226D" w:rsidP="00766CBC">
    <w:pPr>
      <w:pStyle w:val="Lillev"/>
      <w:jc w:val="left"/>
    </w:pPr>
    <w:r>
      <w:rPr>
        <w:noProof/>
        <w:lang w:eastAsia="da-DK"/>
      </w:rPr>
      <w:drawing>
        <wp:anchor distT="0" distB="0" distL="114300" distR="114300" simplePos="0" relativeHeight="251657216" behindDoc="0" locked="1" layoutInCell="1" allowOverlap="1" wp14:anchorId="54639F42" wp14:editId="0CE17C40">
          <wp:simplePos x="0" y="0"/>
          <wp:positionH relativeFrom="column">
            <wp:posOffset>4219575</wp:posOffset>
          </wp:positionH>
          <wp:positionV relativeFrom="page">
            <wp:posOffset>382905</wp:posOffset>
          </wp:positionV>
          <wp:extent cx="2162175" cy="714375"/>
          <wp:effectExtent l="0" t="0" r="9525" b="9525"/>
          <wp:wrapNone/>
          <wp:docPr id="3" name="Billede 3" descr="Nanoq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noq_logo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E00">
      <w:t>Peqqi</w:t>
    </w:r>
    <w:r w:rsidR="000028B0">
      <w:t>ssutsi</w:t>
    </w:r>
    <w:r w:rsidR="00ED0E00">
      <w:t>mut Naalakkersuisoqarfik</w:t>
    </w:r>
  </w:p>
  <w:p w14:paraId="5FA1EA32" w14:textId="77777777" w:rsidR="005A226D" w:rsidRDefault="00766CBC" w:rsidP="00DC1A88">
    <w:pPr>
      <w:pStyle w:val="Lillev"/>
    </w:pPr>
    <w:r w:rsidRPr="002F52A2">
      <w:t>Departementet for Sundhed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67963"/>
    <w:multiLevelType w:val="hybridMultilevel"/>
    <w:tmpl w:val="99A604DE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124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10"/>
    <w:rsid w:val="00000D62"/>
    <w:rsid w:val="00002735"/>
    <w:rsid w:val="000028B0"/>
    <w:rsid w:val="00027D8E"/>
    <w:rsid w:val="00043C80"/>
    <w:rsid w:val="00057989"/>
    <w:rsid w:val="000B73E6"/>
    <w:rsid w:val="000C58BB"/>
    <w:rsid w:val="000D4692"/>
    <w:rsid w:val="000D4B0D"/>
    <w:rsid w:val="000F28B5"/>
    <w:rsid w:val="000F5BBA"/>
    <w:rsid w:val="001072BA"/>
    <w:rsid w:val="001113B9"/>
    <w:rsid w:val="00141D74"/>
    <w:rsid w:val="00150911"/>
    <w:rsid w:val="00170910"/>
    <w:rsid w:val="00176BE9"/>
    <w:rsid w:val="0019019C"/>
    <w:rsid w:val="001A18B7"/>
    <w:rsid w:val="001D3D68"/>
    <w:rsid w:val="001F3B9C"/>
    <w:rsid w:val="00240071"/>
    <w:rsid w:val="00276B6D"/>
    <w:rsid w:val="002D18A4"/>
    <w:rsid w:val="002E159B"/>
    <w:rsid w:val="002E3CD0"/>
    <w:rsid w:val="00325F4A"/>
    <w:rsid w:val="00346B1F"/>
    <w:rsid w:val="0034737F"/>
    <w:rsid w:val="00353010"/>
    <w:rsid w:val="00375658"/>
    <w:rsid w:val="00382C88"/>
    <w:rsid w:val="00392964"/>
    <w:rsid w:val="003D6E1B"/>
    <w:rsid w:val="003F3525"/>
    <w:rsid w:val="00411344"/>
    <w:rsid w:val="004402D4"/>
    <w:rsid w:val="00443527"/>
    <w:rsid w:val="00444802"/>
    <w:rsid w:val="00465A30"/>
    <w:rsid w:val="00477290"/>
    <w:rsid w:val="00477A7A"/>
    <w:rsid w:val="00492AB6"/>
    <w:rsid w:val="00497105"/>
    <w:rsid w:val="0051173D"/>
    <w:rsid w:val="0051181A"/>
    <w:rsid w:val="005221A1"/>
    <w:rsid w:val="0054062F"/>
    <w:rsid w:val="00565A7D"/>
    <w:rsid w:val="0058036B"/>
    <w:rsid w:val="005824F2"/>
    <w:rsid w:val="00586CC8"/>
    <w:rsid w:val="005A226D"/>
    <w:rsid w:val="005D6B17"/>
    <w:rsid w:val="005F4709"/>
    <w:rsid w:val="005F6BA2"/>
    <w:rsid w:val="00604CC1"/>
    <w:rsid w:val="00606B4E"/>
    <w:rsid w:val="00614595"/>
    <w:rsid w:val="0061591F"/>
    <w:rsid w:val="00624FCF"/>
    <w:rsid w:val="006564E8"/>
    <w:rsid w:val="006608E1"/>
    <w:rsid w:val="00663E95"/>
    <w:rsid w:val="00677BE0"/>
    <w:rsid w:val="00695F10"/>
    <w:rsid w:val="006A6D4E"/>
    <w:rsid w:val="006F3BBA"/>
    <w:rsid w:val="007111CE"/>
    <w:rsid w:val="00762E90"/>
    <w:rsid w:val="00763D4A"/>
    <w:rsid w:val="00766CBC"/>
    <w:rsid w:val="007748B4"/>
    <w:rsid w:val="007A59EB"/>
    <w:rsid w:val="007C3F25"/>
    <w:rsid w:val="007D3B61"/>
    <w:rsid w:val="007F3259"/>
    <w:rsid w:val="00801CAB"/>
    <w:rsid w:val="0080336D"/>
    <w:rsid w:val="00823B7F"/>
    <w:rsid w:val="00834854"/>
    <w:rsid w:val="00874C50"/>
    <w:rsid w:val="00891E7E"/>
    <w:rsid w:val="008A0553"/>
    <w:rsid w:val="008B5055"/>
    <w:rsid w:val="00922964"/>
    <w:rsid w:val="00934E95"/>
    <w:rsid w:val="0094109F"/>
    <w:rsid w:val="00986E1B"/>
    <w:rsid w:val="009B649F"/>
    <w:rsid w:val="009C3987"/>
    <w:rsid w:val="009E5E30"/>
    <w:rsid w:val="009F5158"/>
    <w:rsid w:val="00A23D34"/>
    <w:rsid w:val="00A319E7"/>
    <w:rsid w:val="00A4576F"/>
    <w:rsid w:val="00A46AD3"/>
    <w:rsid w:val="00A66053"/>
    <w:rsid w:val="00A81AB6"/>
    <w:rsid w:val="00A87CB2"/>
    <w:rsid w:val="00AA2255"/>
    <w:rsid w:val="00AB5082"/>
    <w:rsid w:val="00AB6CC5"/>
    <w:rsid w:val="00AD0D88"/>
    <w:rsid w:val="00B05100"/>
    <w:rsid w:val="00B16A1F"/>
    <w:rsid w:val="00B2747A"/>
    <w:rsid w:val="00B52BF3"/>
    <w:rsid w:val="00B5481A"/>
    <w:rsid w:val="00B55209"/>
    <w:rsid w:val="00B5772F"/>
    <w:rsid w:val="00B61D0D"/>
    <w:rsid w:val="00B75A84"/>
    <w:rsid w:val="00B7773D"/>
    <w:rsid w:val="00BA1363"/>
    <w:rsid w:val="00BB1645"/>
    <w:rsid w:val="00BF436C"/>
    <w:rsid w:val="00C245AB"/>
    <w:rsid w:val="00C55899"/>
    <w:rsid w:val="00C60E19"/>
    <w:rsid w:val="00C63E01"/>
    <w:rsid w:val="00C77194"/>
    <w:rsid w:val="00C82190"/>
    <w:rsid w:val="00CB6DCA"/>
    <w:rsid w:val="00CE3566"/>
    <w:rsid w:val="00CF289A"/>
    <w:rsid w:val="00D1737C"/>
    <w:rsid w:val="00D53984"/>
    <w:rsid w:val="00D54492"/>
    <w:rsid w:val="00D65CBE"/>
    <w:rsid w:val="00D72D03"/>
    <w:rsid w:val="00D87269"/>
    <w:rsid w:val="00DC1A88"/>
    <w:rsid w:val="00DD345E"/>
    <w:rsid w:val="00DD5AA3"/>
    <w:rsid w:val="00DE0666"/>
    <w:rsid w:val="00DE709B"/>
    <w:rsid w:val="00E27231"/>
    <w:rsid w:val="00E4547E"/>
    <w:rsid w:val="00E572E9"/>
    <w:rsid w:val="00E72F71"/>
    <w:rsid w:val="00EA36EA"/>
    <w:rsid w:val="00EC6B30"/>
    <w:rsid w:val="00ED0E00"/>
    <w:rsid w:val="00EE48FC"/>
    <w:rsid w:val="00F25606"/>
    <w:rsid w:val="00F47E9F"/>
    <w:rsid w:val="00FA2B29"/>
    <w:rsid w:val="00FB446A"/>
    <w:rsid w:val="00FC36AC"/>
    <w:rsid w:val="00FC58D5"/>
    <w:rsid w:val="00FD305D"/>
    <w:rsid w:val="00FF03EF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4C2A4"/>
  <w15:docId w15:val="{53389B85-412D-4047-86C6-C6230ACE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446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kl-G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FA2B29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FA2B29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after="0"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character" w:styleId="Hyperlink">
    <w:name w:val="Hyperlink"/>
    <w:basedOn w:val="Standardskrifttypeiafsnit"/>
    <w:uiPriority w:val="99"/>
    <w:unhideWhenUsed/>
    <w:rsid w:val="00B55209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B44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kl-GL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B446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B446A"/>
    <w:pPr>
      <w:spacing w:after="160" w:line="240" w:lineRule="auto"/>
    </w:pPr>
    <w:rPr>
      <w:sz w:val="20"/>
      <w:szCs w:val="20"/>
      <w:lang w:val="kl-GL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B446A"/>
    <w:rPr>
      <w:sz w:val="20"/>
      <w:szCs w:val="20"/>
      <w:lang w:val="kl-G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748B4"/>
    <w:pPr>
      <w:spacing w:after="200"/>
    </w:pPr>
    <w:rPr>
      <w:b/>
      <w:bCs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748B4"/>
    <w:rPr>
      <w:b/>
      <w:bCs/>
      <w:sz w:val="20"/>
      <w:szCs w:val="20"/>
      <w:lang w:val="kl-GL"/>
    </w:rPr>
  </w:style>
  <w:style w:type="paragraph" w:styleId="Listeafsnit">
    <w:name w:val="List Paragraph"/>
    <w:basedOn w:val="Normal"/>
    <w:uiPriority w:val="34"/>
    <w:qFormat/>
    <w:rsid w:val="00A87CB2"/>
    <w:pPr>
      <w:ind w:left="720"/>
      <w:contextualSpacing/>
    </w:pPr>
  </w:style>
  <w:style w:type="paragraph" w:styleId="Korrektur">
    <w:name w:val="Revision"/>
    <w:hidden/>
    <w:uiPriority w:val="99"/>
    <w:semiHidden/>
    <w:rsid w:val="00FF24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aed@nanoq.g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n@nanoq.g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naalakkersuisut.g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n@nanoq.gl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na\AppData\Local\cBrain\F2\.tmp\d372a9ee39414dd48011f1c0b820b553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record>
    <Content xmlns="Captia" id="title">
      <Value/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  <Content xmlns="Captia" id="text:text">
      <Value/>
    </Content>
  </ns0:case>
</ns0:Root>
</file>

<file path=customXml/itemProps1.xml><?xml version="1.0" encoding="utf-8"?>
<ds:datastoreItem xmlns:ds="http://schemas.openxmlformats.org/officeDocument/2006/customXml" ds:itemID="{E8B004C8-30C5-4CC1-8502-0DC1FDE8B4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078BC1-60AD-4996-8852-CA28540FBB69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d372a9ee39414dd48011f1c0b820b553</Template>
  <TotalTime>177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 Naji</dc:creator>
  <cp:lastModifiedBy>Hans Erik Dahl</cp:lastModifiedBy>
  <cp:revision>24</cp:revision>
  <dcterms:created xsi:type="dcterms:W3CDTF">2024-09-26T11:19:00Z</dcterms:created>
  <dcterms:modified xsi:type="dcterms:W3CDTF">2024-12-23T10:37:00Z</dcterms:modified>
</cp:coreProperties>
</file>