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C0157" w14:textId="0AF07EDB" w:rsidR="00D84E78" w:rsidRDefault="00D84E78" w:rsidP="00565C65">
      <w:pPr>
        <w:pStyle w:val="Lille"/>
        <w:framePr w:w="1985" w:h="3493" w:hRule="exact" w:hSpace="181" w:wrap="notBeside" w:vAnchor="page" w:hAnchor="page" w:x="9317" w:y="4843" w:anchorLock="1"/>
      </w:pPr>
      <w:r>
        <w:rPr>
          <w:lang w:val="en-US"/>
        </w:rPr>
        <w:fldChar w:fldCharType="begin"/>
      </w:r>
      <w:r>
        <w:instrText xml:space="preserve"> TIME \@ "dd-MM-yyyy" </w:instrText>
      </w:r>
      <w:r>
        <w:rPr>
          <w:lang w:val="en-US"/>
        </w:rPr>
        <w:fldChar w:fldCharType="separate"/>
      </w:r>
      <w:r w:rsidR="00123634">
        <w:rPr>
          <w:noProof/>
        </w:rPr>
        <w:t>10-10-2024</w:t>
      </w:r>
      <w:r>
        <w:rPr>
          <w:lang w:val="en-US"/>
        </w:rPr>
        <w:fldChar w:fldCharType="end"/>
      </w:r>
    </w:p>
    <w:p w14:paraId="1C8C9D62" w14:textId="6FDB79B5" w:rsidR="00565C65" w:rsidRPr="00CB2A5A" w:rsidRDefault="00FE527F" w:rsidP="00565C65">
      <w:pPr>
        <w:pStyle w:val="Lille"/>
        <w:framePr w:w="1985" w:h="3493" w:hRule="exact" w:hSpace="181" w:wrap="notBeside" w:vAnchor="page" w:hAnchor="page" w:x="9317" w:y="4843" w:anchorLock="1"/>
        <w:rPr>
          <w:lang w:val="en-US"/>
        </w:rPr>
      </w:pPr>
      <w:proofErr w:type="spellStart"/>
      <w:r>
        <w:rPr>
          <w:lang w:val="en-US"/>
        </w:rPr>
        <w:t>Sagsnr</w:t>
      </w:r>
      <w:proofErr w:type="spellEnd"/>
      <w:r>
        <w:rPr>
          <w:lang w:val="en-US"/>
        </w:rPr>
        <w:t>.:</w:t>
      </w:r>
      <w:r w:rsidR="00123634">
        <w:rPr>
          <w:lang w:val="en-US"/>
        </w:rPr>
        <w:t xml:space="preserve"> 2024-15643</w:t>
      </w:r>
      <w:r>
        <w:rPr>
          <w:lang w:val="en-US"/>
        </w:rPr>
        <w:t xml:space="preserve"> </w:t>
      </w:r>
      <w:r w:rsidR="00565C65" w:rsidRPr="00CB2A5A">
        <w:rPr>
          <w:lang w:val="en-US"/>
        </w:rPr>
        <w:t xml:space="preserve">  </w:t>
      </w:r>
    </w:p>
    <w:p w14:paraId="597E8C4C" w14:textId="575972FB" w:rsidR="00565C65" w:rsidRPr="00FE527F" w:rsidRDefault="00D84E78" w:rsidP="00565C65">
      <w:pPr>
        <w:pStyle w:val="Lille"/>
        <w:framePr w:w="1985" w:h="3493" w:hRule="exact" w:hSpace="181" w:wrap="notBeside" w:vAnchor="page" w:hAnchor="page" w:x="9317" w:y="4843" w:anchorLock="1"/>
        <w:rPr>
          <w:lang w:val="en-US"/>
        </w:rPr>
      </w:pPr>
      <w:r>
        <w:rPr>
          <w:lang w:val="en-US"/>
        </w:rPr>
        <w:t>ID</w:t>
      </w:r>
      <w:r w:rsidR="00CB2A5A" w:rsidRPr="00CB2A5A">
        <w:rPr>
          <w:lang w:val="en-US"/>
        </w:rPr>
        <w:t xml:space="preserve">. </w:t>
      </w:r>
      <w:proofErr w:type="gramStart"/>
      <w:r w:rsidR="00CB2A5A" w:rsidRPr="00CB2A5A">
        <w:rPr>
          <w:lang w:val="en-US"/>
        </w:rPr>
        <w:t>nr</w:t>
      </w:r>
      <w:proofErr w:type="gramEnd"/>
      <w:r w:rsidR="00CB2A5A" w:rsidRPr="00CB2A5A">
        <w:rPr>
          <w:lang w:val="en-US"/>
        </w:rPr>
        <w:t>.</w:t>
      </w:r>
      <w:r>
        <w:rPr>
          <w:lang w:val="en-US"/>
        </w:rPr>
        <w:t>:</w:t>
      </w:r>
      <w:r w:rsidR="00123634">
        <w:rPr>
          <w:lang w:val="en-US"/>
        </w:rPr>
        <w:t xml:space="preserve"> </w:t>
      </w:r>
      <w:r w:rsidR="00123634" w:rsidRPr="00123634">
        <w:rPr>
          <w:lang w:val="en-US"/>
        </w:rPr>
        <w:t>94403281</w:t>
      </w:r>
    </w:p>
    <w:p w14:paraId="66D91553" w14:textId="77777777" w:rsidR="00465A30" w:rsidRPr="00FE527F" w:rsidRDefault="00465A30" w:rsidP="00465A30">
      <w:pPr>
        <w:pStyle w:val="Lille"/>
        <w:framePr w:w="1985" w:h="3493" w:hRule="exact" w:hSpace="181" w:wrap="notBeside" w:vAnchor="page" w:hAnchor="page" w:x="9317" w:y="4843" w:anchorLock="1"/>
        <w:rPr>
          <w:lang w:val="en-US"/>
        </w:rPr>
      </w:pPr>
      <w:r w:rsidRPr="00FE527F">
        <w:rPr>
          <w:lang w:val="en-US"/>
        </w:rPr>
        <w:t xml:space="preserve"> </w:t>
      </w:r>
    </w:p>
    <w:p w14:paraId="31140990" w14:textId="77777777" w:rsidR="00465A30" w:rsidRPr="00FE527F" w:rsidRDefault="00465A30" w:rsidP="00465A30">
      <w:pPr>
        <w:pStyle w:val="Lille"/>
        <w:framePr w:w="1985" w:h="3493" w:hRule="exact" w:hSpace="181" w:wrap="notBeside" w:vAnchor="page" w:hAnchor="page" w:x="9317" w:y="4843" w:anchorLock="1"/>
        <w:rPr>
          <w:lang w:val="en-US"/>
        </w:rPr>
      </w:pPr>
    </w:p>
    <w:p w14:paraId="68BFAF2E" w14:textId="77777777" w:rsidR="00465A30" w:rsidRPr="007C7BAB" w:rsidRDefault="006F1E1D" w:rsidP="00465A30">
      <w:pPr>
        <w:pStyle w:val="Lille"/>
        <w:framePr w:w="1985" w:h="3493" w:hRule="exact" w:hSpace="181" w:wrap="notBeside" w:vAnchor="page" w:hAnchor="page" w:x="9317" w:y="4843" w:anchorLock="1"/>
        <w:rPr>
          <w:lang w:val="en-US"/>
        </w:rPr>
      </w:pPr>
      <w:r w:rsidRPr="00AB7F38">
        <w:rPr>
          <w:lang w:val="en-US"/>
        </w:rPr>
        <w:t>Postboks 909</w:t>
      </w:r>
      <w:r w:rsidRPr="00AB7F38">
        <w:rPr>
          <w:lang w:val="en-US"/>
        </w:rPr>
        <w:br/>
      </w:r>
      <w:r w:rsidR="005D1690">
        <w:rPr>
          <w:lang w:val="en-US"/>
        </w:rPr>
        <w:t>3900 Nuuk</w:t>
      </w:r>
      <w:r w:rsidR="005D1690">
        <w:rPr>
          <w:lang w:val="en-US"/>
        </w:rPr>
        <w:br/>
        <w:t>Tlf.: (+299) 34 50 00</w:t>
      </w:r>
      <w:r w:rsidRPr="00AB7F38">
        <w:rPr>
          <w:lang w:val="en-US"/>
        </w:rPr>
        <w:br/>
        <w:t xml:space="preserve">E-mail: </w:t>
      </w:r>
      <w:r w:rsidR="005D1690">
        <w:rPr>
          <w:lang w:val="en-US"/>
        </w:rPr>
        <w:t>box909</w:t>
      </w:r>
      <w:r w:rsidRPr="00AB7F38">
        <w:rPr>
          <w:lang w:val="en-US"/>
        </w:rPr>
        <w:t>@nanoq.gl</w:t>
      </w:r>
      <w:r w:rsidRPr="00AB7F38">
        <w:rPr>
          <w:lang w:val="en-US"/>
        </w:rPr>
        <w:br/>
      </w:r>
      <w:r w:rsidRPr="007C7BAB">
        <w:rPr>
          <w:lang w:val="en-US"/>
        </w:rPr>
        <w:t>www.naalakkersuisut.gl</w:t>
      </w:r>
    </w:p>
    <w:p w14:paraId="1CB057B2" w14:textId="77777777" w:rsidR="00465A30" w:rsidRPr="007C7BAB" w:rsidRDefault="00465A30" w:rsidP="00465A30">
      <w:pPr>
        <w:pStyle w:val="Lille"/>
        <w:framePr w:w="1985" w:h="3493" w:hRule="exact" w:hSpace="181" w:wrap="notBeside" w:vAnchor="page" w:hAnchor="page" w:x="9317" w:y="4843" w:anchorLock="1"/>
        <w:rPr>
          <w:lang w:val="en-US"/>
        </w:rPr>
      </w:pPr>
    </w:p>
    <w:p w14:paraId="3421154A" w14:textId="77777777" w:rsidR="00465A30" w:rsidRPr="007C7BAB" w:rsidRDefault="00465A30" w:rsidP="00465A30">
      <w:pPr>
        <w:pStyle w:val="Lille"/>
        <w:framePr w:w="1985" w:h="3493" w:hRule="exact" w:hSpace="181" w:wrap="notBeside" w:vAnchor="page" w:hAnchor="page" w:x="9317" w:y="4843" w:anchorLock="1"/>
        <w:rPr>
          <w:lang w:val="en-US"/>
        </w:rPr>
      </w:pPr>
    </w:p>
    <w:tbl>
      <w:tblPr>
        <w:tblStyle w:val="Tabel-Git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6"/>
      </w:tblGrid>
      <w:tr w:rsidR="00465A30" w:rsidRPr="003B779A" w14:paraId="54182E9C" w14:textId="77777777" w:rsidTr="00D36E95">
        <w:trPr>
          <w:trHeight w:val="2552"/>
        </w:trPr>
        <w:tc>
          <w:tcPr>
            <w:tcW w:w="7966" w:type="dxa"/>
          </w:tcPr>
          <w:p w14:paraId="743A989D" w14:textId="77777777" w:rsidR="00465A30" w:rsidRPr="003B779A" w:rsidRDefault="00000000" w:rsidP="00171DDA">
            <w:pPr>
              <w:spacing w:line="276" w:lineRule="auto"/>
              <w:rPr>
                <w:rFonts w:ascii="Arial" w:hAnsi="Arial" w:cs="Arial"/>
                <w:sz w:val="20"/>
                <w:szCs w:val="20"/>
              </w:rPr>
            </w:pPr>
            <w:sdt>
              <w:sdtPr>
                <w:rPr>
                  <w:rFonts w:ascii="Arial" w:hAnsi="Arial" w:cs="Arial"/>
                  <w:sz w:val="20"/>
                  <w:szCs w:val="20"/>
                </w:rPr>
                <w:alias w:val="(Modtagere) Navn 1"/>
                <w:id w:val="2070769747"/>
                <w:placeholder>
                  <w:docPart w:val="78465557E7204AD3A450ACAAC9423CE3"/>
                </w:placeholder>
                <w:showingPlcHdr/>
                <w:dataBinding w:prefixMappings="xmlns:ns0='Captia'" w:xpath="/ns0:Root[1]/ns0:address/ns0:Content[@id='name:name1']/ns0:Value[1]" w:storeItemID="{4E58D8CC-2510-4C5E-8403-B5C46FC56E19}"/>
                <w:text/>
              </w:sdtPr>
              <w:sdtContent>
                <w:r w:rsidR="00465A30" w:rsidRPr="003B779A">
                  <w:rPr>
                    <w:rStyle w:val="Pladsholdertekst"/>
                    <w:rFonts w:ascii="Arial" w:hAnsi="Arial" w:cs="Arial"/>
                    <w:sz w:val="20"/>
                    <w:szCs w:val="20"/>
                  </w:rPr>
                  <w:t>[Navn 1]</w:t>
                </w:r>
              </w:sdtContent>
            </w:sdt>
            <w:r w:rsidR="00465A30" w:rsidRPr="003B779A">
              <w:rPr>
                <w:rFonts w:ascii="Arial" w:hAnsi="Arial" w:cs="Arial"/>
                <w:sz w:val="20"/>
                <w:szCs w:val="20"/>
              </w:rPr>
              <w:t xml:space="preserve"> </w:t>
            </w:r>
            <w:sdt>
              <w:sdtPr>
                <w:rPr>
                  <w:rFonts w:ascii="Arial" w:hAnsi="Arial" w:cs="Arial"/>
                  <w:sz w:val="20"/>
                  <w:szCs w:val="20"/>
                </w:rPr>
                <w:alias w:val="(Modtagere) Navn 2"/>
                <w:id w:val="-985776027"/>
                <w:placeholder>
                  <w:docPart w:val="550E4BB2B3E14752A6D3CDD393F0574D"/>
                </w:placeholder>
                <w:showingPlcHdr/>
                <w:dataBinding w:prefixMappings="xmlns:ns0='Captia'" w:xpath="/ns0:Root[1]/ns0:address/ns0:Content[@id='name:name2']/ns0:Value[1]" w:storeItemID="{4E58D8CC-2510-4C5E-8403-B5C46FC56E19}"/>
                <w:text/>
              </w:sdtPr>
              <w:sdtContent>
                <w:r w:rsidR="00465A30" w:rsidRPr="003B779A">
                  <w:rPr>
                    <w:rStyle w:val="Pladsholdertekst"/>
                    <w:rFonts w:ascii="Arial" w:hAnsi="Arial" w:cs="Arial"/>
                    <w:sz w:val="20"/>
                    <w:szCs w:val="20"/>
                  </w:rPr>
                  <w:t>[Navn 2]</w:t>
                </w:r>
              </w:sdtContent>
            </w:sdt>
          </w:p>
          <w:p w14:paraId="06FDABFC" w14:textId="77777777" w:rsidR="00465A30" w:rsidRPr="003B779A" w:rsidRDefault="00000000" w:rsidP="00171DDA">
            <w:pPr>
              <w:spacing w:line="276" w:lineRule="auto"/>
              <w:rPr>
                <w:rFonts w:ascii="Arial" w:hAnsi="Arial" w:cs="Arial"/>
                <w:sz w:val="20"/>
                <w:szCs w:val="20"/>
              </w:rPr>
            </w:pPr>
            <w:sdt>
              <w:sdtPr>
                <w:rPr>
                  <w:rFonts w:ascii="Arial" w:hAnsi="Arial" w:cs="Arial"/>
                  <w:sz w:val="20"/>
                  <w:szCs w:val="20"/>
                </w:rPr>
                <w:alias w:val="(Modtagere) Adresse 1"/>
                <w:id w:val="-2016906168"/>
                <w:placeholder>
                  <w:docPart w:val="407FC5521F38492380D870F9B1F16F50"/>
                </w:placeholder>
                <w:showingPlcHdr/>
                <w:dataBinding w:prefixMappings="xmlns:ns0='Captia'" w:xpath="/ns0:Root[1]/ns0:address/ns0:Content[@id='address1']/ns0:Value[1]" w:storeItemID="{4E58D8CC-2510-4C5E-8403-B5C46FC56E19}"/>
                <w:text/>
              </w:sdtPr>
              <w:sdtContent>
                <w:r w:rsidR="00465A30" w:rsidRPr="003B779A">
                  <w:rPr>
                    <w:rStyle w:val="Pladsholdertekst"/>
                    <w:rFonts w:ascii="Arial" w:hAnsi="Arial" w:cs="Arial"/>
                    <w:sz w:val="20"/>
                    <w:szCs w:val="20"/>
                  </w:rPr>
                  <w:t>[Adresse 1]</w:t>
                </w:r>
              </w:sdtContent>
            </w:sdt>
            <w:r w:rsidR="00465A30" w:rsidRPr="003B779A">
              <w:rPr>
                <w:rFonts w:ascii="Arial" w:hAnsi="Arial" w:cs="Arial"/>
                <w:sz w:val="20"/>
                <w:szCs w:val="20"/>
              </w:rPr>
              <w:t xml:space="preserve"> </w:t>
            </w:r>
            <w:sdt>
              <w:sdtPr>
                <w:rPr>
                  <w:rFonts w:ascii="Arial" w:hAnsi="Arial" w:cs="Arial"/>
                  <w:sz w:val="20"/>
                  <w:szCs w:val="20"/>
                </w:rPr>
                <w:alias w:val="(Modtagere) Adresse 2"/>
                <w:id w:val="56369118"/>
                <w:placeholder>
                  <w:docPart w:val="EE1993363B9B4F0DB63C8FA70E81B3E9"/>
                </w:placeholder>
                <w:showingPlcHdr/>
                <w:dataBinding w:prefixMappings="xmlns:ns0='Captia'" w:xpath="/ns0:Root[1]/ns0:address/ns0:Content[@id='address2']/ns0:Value[1]" w:storeItemID="{4E58D8CC-2510-4C5E-8403-B5C46FC56E19}"/>
                <w:text/>
              </w:sdtPr>
              <w:sdtContent>
                <w:r w:rsidR="00465A30" w:rsidRPr="003B779A">
                  <w:rPr>
                    <w:rStyle w:val="Pladsholdertekst"/>
                    <w:rFonts w:ascii="Arial" w:hAnsi="Arial" w:cs="Arial"/>
                    <w:sz w:val="20"/>
                    <w:szCs w:val="20"/>
                  </w:rPr>
                  <w:t>[Adresse 2]</w:t>
                </w:r>
              </w:sdtContent>
            </w:sdt>
            <w:r w:rsidR="00465A30" w:rsidRPr="003B779A">
              <w:rPr>
                <w:rFonts w:ascii="Arial" w:hAnsi="Arial" w:cs="Arial"/>
                <w:sz w:val="20"/>
                <w:szCs w:val="20"/>
              </w:rPr>
              <w:t xml:space="preserve"> </w:t>
            </w:r>
          </w:p>
          <w:p w14:paraId="4CBB9A38" w14:textId="77777777" w:rsidR="00465A30" w:rsidRPr="003B779A" w:rsidRDefault="00000000" w:rsidP="00171DDA">
            <w:pPr>
              <w:spacing w:line="276" w:lineRule="auto"/>
              <w:rPr>
                <w:rFonts w:ascii="Arial" w:hAnsi="Arial" w:cs="Arial"/>
                <w:sz w:val="20"/>
                <w:szCs w:val="20"/>
              </w:rPr>
            </w:pPr>
            <w:sdt>
              <w:sdtPr>
                <w:rPr>
                  <w:rFonts w:ascii="Arial" w:hAnsi="Arial" w:cs="Arial"/>
                  <w:sz w:val="20"/>
                  <w:szCs w:val="20"/>
                </w:rPr>
                <w:alias w:val="(Modtagere) Postnr. (tekst)"/>
                <w:id w:val="-1675258280"/>
                <w:placeholder>
                  <w:docPart w:val="9B6291F2EBB445708691F3BE1F94BC15"/>
                </w:placeholder>
                <w:showingPlcHdr/>
                <w:dataBinding w:prefixMappings="xmlns:ns0='Captia'" w:xpath="/ns0:Root[1]/ns0:address/ns0:Content[@id='postcode']/ns0:Elab[1]" w:storeItemID="{4E58D8CC-2510-4C5E-8403-B5C46FC56E19}"/>
                <w:text/>
              </w:sdtPr>
              <w:sdtContent>
                <w:r w:rsidR="00465A30" w:rsidRPr="003B779A">
                  <w:rPr>
                    <w:rStyle w:val="Pladsholdertekst"/>
                    <w:rFonts w:ascii="Arial" w:hAnsi="Arial" w:cs="Arial"/>
                    <w:sz w:val="20"/>
                    <w:szCs w:val="20"/>
                  </w:rPr>
                  <w:t>[Postnr.]</w:t>
                </w:r>
              </w:sdtContent>
            </w:sdt>
          </w:p>
        </w:tc>
      </w:tr>
      <w:tr w:rsidR="00465A30" w:rsidRPr="00171DDA" w14:paraId="05C55044" w14:textId="77777777" w:rsidTr="00D36E95">
        <w:tc>
          <w:tcPr>
            <w:tcW w:w="7966" w:type="dxa"/>
          </w:tcPr>
          <w:p w14:paraId="3EC0EF76" w14:textId="7F5D9F32" w:rsidR="00FE5324" w:rsidRPr="00D36E95" w:rsidRDefault="00D36E95" w:rsidP="00171DDA">
            <w:pPr>
              <w:spacing w:line="276" w:lineRule="auto"/>
              <w:rPr>
                <w:rFonts w:ascii="Arial" w:hAnsi="Arial" w:cs="Arial"/>
                <w:b/>
                <w:bCs/>
                <w:sz w:val="24"/>
                <w:szCs w:val="24"/>
              </w:rPr>
            </w:pPr>
            <w:r w:rsidRPr="00D36E95">
              <w:rPr>
                <w:rFonts w:ascii="Arial" w:hAnsi="Arial" w:cs="Arial"/>
                <w:b/>
                <w:bCs/>
                <w:sz w:val="24"/>
                <w:szCs w:val="24"/>
              </w:rPr>
              <w:t>Høring over Bygningsreglement 2024 (BR24)</w:t>
            </w:r>
          </w:p>
          <w:p w14:paraId="0AAF6513" w14:textId="77777777" w:rsidR="00465A30" w:rsidRPr="00171DDA" w:rsidRDefault="00465A30" w:rsidP="00171DDA">
            <w:pPr>
              <w:spacing w:line="276" w:lineRule="auto"/>
              <w:rPr>
                <w:rFonts w:ascii="Times New Roman" w:hAnsi="Times New Roman" w:cs="Times New Roman"/>
                <w:b/>
                <w:sz w:val="24"/>
                <w:szCs w:val="24"/>
              </w:rPr>
            </w:pPr>
          </w:p>
        </w:tc>
      </w:tr>
    </w:tbl>
    <w:p w14:paraId="6AD22D27" w14:textId="77777777" w:rsidR="00D36E95" w:rsidRDefault="00D36E95" w:rsidP="00D36E95">
      <w:pPr>
        <w:spacing w:after="0"/>
        <w:rPr>
          <w:rFonts w:ascii="Arial" w:hAnsi="Arial" w:cs="Arial"/>
          <w:sz w:val="20"/>
          <w:szCs w:val="20"/>
        </w:rPr>
      </w:pPr>
      <w:r w:rsidRPr="00D36E95">
        <w:rPr>
          <w:rFonts w:ascii="Arial" w:hAnsi="Arial" w:cs="Arial"/>
          <w:sz w:val="20"/>
          <w:szCs w:val="20"/>
        </w:rPr>
        <w:t>Hermed sendes forslag til Selvstyrets bekendtgørelse om bygningsreglement 2024 i offentlig høring.</w:t>
      </w:r>
    </w:p>
    <w:p w14:paraId="44908053" w14:textId="77777777" w:rsidR="00D36E95" w:rsidRPr="00D36E95" w:rsidRDefault="00D36E95" w:rsidP="00D36E95">
      <w:pPr>
        <w:spacing w:after="0"/>
        <w:rPr>
          <w:rFonts w:ascii="Arial" w:hAnsi="Arial" w:cs="Arial"/>
          <w:sz w:val="20"/>
          <w:szCs w:val="20"/>
        </w:rPr>
      </w:pPr>
    </w:p>
    <w:p w14:paraId="1C1B24C9" w14:textId="77777777" w:rsidR="00D36E95" w:rsidRDefault="00D36E95" w:rsidP="00D36E95">
      <w:pPr>
        <w:spacing w:after="0"/>
        <w:rPr>
          <w:rFonts w:ascii="Arial" w:hAnsi="Arial" w:cs="Arial"/>
          <w:sz w:val="20"/>
          <w:szCs w:val="20"/>
        </w:rPr>
      </w:pPr>
      <w:r w:rsidRPr="00D36E95">
        <w:rPr>
          <w:rFonts w:ascii="Arial" w:hAnsi="Arial" w:cs="Arial"/>
          <w:sz w:val="20"/>
          <w:szCs w:val="20"/>
        </w:rPr>
        <w:t>Anledningen til at udsende et nyt bygningsreglementet er den stadigt større bevågenhed generelt i samfundet over for klimaforandringerne og jagten på nye tiltag, der har til formål at reducere CO</w:t>
      </w:r>
      <w:r w:rsidRPr="00D36E95">
        <w:rPr>
          <w:rFonts w:ascii="Cambria Math" w:hAnsi="Cambria Math" w:cs="Cambria Math"/>
          <w:sz w:val="20"/>
          <w:szCs w:val="20"/>
        </w:rPr>
        <w:t>₂</w:t>
      </w:r>
      <w:r w:rsidRPr="00D36E95">
        <w:rPr>
          <w:rFonts w:ascii="Arial" w:hAnsi="Arial" w:cs="Arial"/>
          <w:sz w:val="20"/>
          <w:szCs w:val="20"/>
        </w:rPr>
        <w:t>-udslippet. Dette omfatter også bygge- og anlægssektoren, som tegner sig for en stor del af energiforbruget.</w:t>
      </w:r>
    </w:p>
    <w:p w14:paraId="381BA7B9" w14:textId="77777777" w:rsidR="00D36E95" w:rsidRPr="00D36E95" w:rsidRDefault="00D36E95" w:rsidP="00D36E95">
      <w:pPr>
        <w:spacing w:after="0"/>
        <w:rPr>
          <w:rFonts w:ascii="Arial" w:hAnsi="Arial" w:cs="Arial"/>
          <w:sz w:val="20"/>
          <w:szCs w:val="20"/>
        </w:rPr>
      </w:pPr>
    </w:p>
    <w:p w14:paraId="585EF0FC" w14:textId="77777777" w:rsidR="00D36E95" w:rsidRDefault="00D36E95" w:rsidP="00D36E95">
      <w:pPr>
        <w:spacing w:after="0"/>
        <w:rPr>
          <w:rFonts w:ascii="Arial" w:hAnsi="Arial" w:cs="Arial"/>
          <w:sz w:val="20"/>
          <w:szCs w:val="20"/>
        </w:rPr>
      </w:pPr>
      <w:r w:rsidRPr="00D36E95">
        <w:rPr>
          <w:rFonts w:ascii="Arial" w:hAnsi="Arial" w:cs="Arial"/>
          <w:sz w:val="20"/>
          <w:szCs w:val="20"/>
        </w:rPr>
        <w:t>Der er konkrete udfordringer i form af fugtbetingede problemer med indeklimaet og deraf følgende vækst af skimmel, ikke bare i den ældre del af bygningsmassen, men også i nyere bebyggelser.</w:t>
      </w:r>
    </w:p>
    <w:p w14:paraId="0D82BC59" w14:textId="77777777" w:rsidR="00D36E95" w:rsidRPr="00D36E95" w:rsidRDefault="00D36E95" w:rsidP="00D36E95">
      <w:pPr>
        <w:spacing w:after="0"/>
        <w:rPr>
          <w:rFonts w:ascii="Arial" w:hAnsi="Arial" w:cs="Arial"/>
          <w:sz w:val="20"/>
          <w:szCs w:val="20"/>
        </w:rPr>
      </w:pPr>
    </w:p>
    <w:p w14:paraId="4D4FD5B4" w14:textId="77777777" w:rsidR="00D36E95" w:rsidRPr="00D36E95" w:rsidRDefault="00D36E95" w:rsidP="00D36E95">
      <w:pPr>
        <w:spacing w:after="0"/>
        <w:rPr>
          <w:rFonts w:ascii="Arial" w:hAnsi="Arial" w:cs="Arial"/>
          <w:sz w:val="20"/>
          <w:szCs w:val="20"/>
        </w:rPr>
      </w:pPr>
      <w:r w:rsidRPr="00D36E95">
        <w:rPr>
          <w:rFonts w:ascii="Arial" w:hAnsi="Arial" w:cs="Arial"/>
          <w:sz w:val="20"/>
          <w:szCs w:val="20"/>
        </w:rPr>
        <w:t>I korte træk indføres følgende ændringer i bygningsreglementet:</w:t>
      </w:r>
    </w:p>
    <w:p w14:paraId="0AC63249" w14:textId="77777777" w:rsidR="00D36E95" w:rsidRPr="00D36E95" w:rsidRDefault="00D36E95" w:rsidP="00D36E95">
      <w:pPr>
        <w:pStyle w:val="Listeafsnit"/>
        <w:numPr>
          <w:ilvl w:val="0"/>
          <w:numId w:val="1"/>
        </w:numPr>
        <w:spacing w:after="0"/>
        <w:ind w:left="714" w:hanging="357"/>
        <w:rPr>
          <w:rFonts w:ascii="Arial" w:hAnsi="Arial" w:cs="Arial"/>
          <w:sz w:val="20"/>
          <w:szCs w:val="20"/>
        </w:rPr>
      </w:pPr>
      <w:r w:rsidRPr="00D36E95">
        <w:rPr>
          <w:rFonts w:ascii="Arial" w:hAnsi="Arial" w:cs="Arial"/>
          <w:sz w:val="20"/>
          <w:szCs w:val="20"/>
        </w:rPr>
        <w:t>Krav til energiforbruget til opvarmning og ventilation i nyt byggeri skærpes, så forbruget reduceres med 25-30 pct.</w:t>
      </w:r>
    </w:p>
    <w:p w14:paraId="7083D077" w14:textId="77777777" w:rsidR="00D36E95" w:rsidRPr="00D36E95" w:rsidRDefault="00D36E95" w:rsidP="00D36E95">
      <w:pPr>
        <w:pStyle w:val="Listeafsnit"/>
        <w:numPr>
          <w:ilvl w:val="0"/>
          <w:numId w:val="1"/>
        </w:numPr>
        <w:rPr>
          <w:rFonts w:ascii="Arial" w:hAnsi="Arial" w:cs="Arial"/>
          <w:sz w:val="20"/>
          <w:szCs w:val="20"/>
        </w:rPr>
      </w:pPr>
      <w:r w:rsidRPr="00D36E95">
        <w:rPr>
          <w:rFonts w:ascii="Arial" w:hAnsi="Arial" w:cs="Arial"/>
          <w:sz w:val="20"/>
          <w:szCs w:val="20"/>
        </w:rPr>
        <w:t>Der indføres krav om gennemførelse af energibesparelser ved ombygning i eksisterende bebyggelser.</w:t>
      </w:r>
    </w:p>
    <w:p w14:paraId="0BE15D0B" w14:textId="77777777" w:rsidR="00D36E95" w:rsidRPr="00D36E95" w:rsidRDefault="00D36E95" w:rsidP="00D36E95">
      <w:pPr>
        <w:pStyle w:val="Listeafsnit"/>
        <w:numPr>
          <w:ilvl w:val="0"/>
          <w:numId w:val="1"/>
        </w:numPr>
        <w:rPr>
          <w:rFonts w:ascii="Arial" w:hAnsi="Arial" w:cs="Arial"/>
          <w:sz w:val="20"/>
          <w:szCs w:val="20"/>
        </w:rPr>
      </w:pPr>
      <w:r w:rsidRPr="00D36E95">
        <w:rPr>
          <w:rFonts w:ascii="Arial" w:hAnsi="Arial" w:cs="Arial"/>
          <w:sz w:val="20"/>
          <w:szCs w:val="20"/>
        </w:rPr>
        <w:t>Der indføres krav om, at bygningskonstruktioner og byggematerialer ikke må have et fugtindhold, der ved indflytning giver risiko for vækst af skimmelsvamp.</w:t>
      </w:r>
    </w:p>
    <w:p w14:paraId="5FBB338E" w14:textId="77777777" w:rsidR="00D36E95" w:rsidRPr="00D36E95" w:rsidRDefault="00D36E95" w:rsidP="00D36E95">
      <w:pPr>
        <w:pStyle w:val="Listeafsnit"/>
        <w:numPr>
          <w:ilvl w:val="0"/>
          <w:numId w:val="1"/>
        </w:numPr>
        <w:rPr>
          <w:rFonts w:ascii="Arial" w:hAnsi="Arial" w:cs="Arial"/>
          <w:sz w:val="20"/>
          <w:szCs w:val="20"/>
        </w:rPr>
      </w:pPr>
      <w:r w:rsidRPr="00D36E95">
        <w:rPr>
          <w:rFonts w:ascii="Arial" w:hAnsi="Arial" w:cs="Arial"/>
          <w:sz w:val="20"/>
          <w:szCs w:val="20"/>
        </w:rPr>
        <w:t>Der indføres krav om installation af røgalarmer fast tilsluttet strømforsyningen i boliger, hoteller og kollegier mv.</w:t>
      </w:r>
    </w:p>
    <w:p w14:paraId="2BB5B025" w14:textId="77777777" w:rsidR="00D36E95" w:rsidRPr="00D36E95" w:rsidRDefault="00D36E95" w:rsidP="00D36E95">
      <w:pPr>
        <w:pStyle w:val="Listeafsnit"/>
        <w:numPr>
          <w:ilvl w:val="0"/>
          <w:numId w:val="1"/>
        </w:numPr>
        <w:rPr>
          <w:rFonts w:ascii="Arial" w:hAnsi="Arial" w:cs="Arial"/>
          <w:sz w:val="20"/>
          <w:szCs w:val="20"/>
        </w:rPr>
      </w:pPr>
      <w:r w:rsidRPr="00D36E95">
        <w:rPr>
          <w:rFonts w:ascii="Arial" w:hAnsi="Arial" w:cs="Arial"/>
          <w:sz w:val="20"/>
          <w:szCs w:val="20"/>
        </w:rPr>
        <w:t>Kravene om tilgængelighed i byggeriet præciseres og underbygges af illustrationer.</w:t>
      </w:r>
    </w:p>
    <w:p w14:paraId="743341F2" w14:textId="77777777" w:rsidR="00D36E95" w:rsidRPr="00D36E95" w:rsidRDefault="00D36E95" w:rsidP="00D36E95">
      <w:pPr>
        <w:pStyle w:val="Listeafsnit"/>
        <w:numPr>
          <w:ilvl w:val="0"/>
          <w:numId w:val="1"/>
        </w:numPr>
        <w:rPr>
          <w:rFonts w:ascii="Arial" w:hAnsi="Arial" w:cs="Arial"/>
          <w:sz w:val="20"/>
          <w:szCs w:val="20"/>
        </w:rPr>
      </w:pPr>
      <w:r w:rsidRPr="00D36E95">
        <w:rPr>
          <w:rFonts w:ascii="Arial" w:hAnsi="Arial" w:cs="Arial"/>
          <w:sz w:val="20"/>
          <w:szCs w:val="20"/>
        </w:rPr>
        <w:t>Grundlaget for projektering, udførelse og kontrol af bygningskonstruktioner opdateres ved indførelse af et sæt grønlandske, nationale annekser til eurocodes.</w:t>
      </w:r>
    </w:p>
    <w:p w14:paraId="6D75DE31" w14:textId="77777777" w:rsidR="00D36E95" w:rsidRPr="00D36E95" w:rsidRDefault="00D36E95" w:rsidP="00D36E95">
      <w:pPr>
        <w:pStyle w:val="Listeafsnit"/>
        <w:numPr>
          <w:ilvl w:val="0"/>
          <w:numId w:val="1"/>
        </w:numPr>
        <w:rPr>
          <w:rFonts w:ascii="Arial" w:hAnsi="Arial" w:cs="Arial"/>
          <w:sz w:val="20"/>
          <w:szCs w:val="20"/>
        </w:rPr>
      </w:pPr>
      <w:r w:rsidRPr="00D36E95">
        <w:rPr>
          <w:rFonts w:ascii="Arial" w:hAnsi="Arial" w:cs="Arial"/>
          <w:sz w:val="20"/>
          <w:szCs w:val="20"/>
        </w:rPr>
        <w:t>Der indføres på sigt (foreløbig 2 år) krav om, at nyt byggeri, hvor der er risiko for alvorlige konsekvenser ved svigt i bærende konstruktioner, skal projekteres og kontrolleres af certificerede rådgivere (hvorved kommunerne fritages for at udføre kontrol af bygningskonstruktioner i kompliceret byggeri).</w:t>
      </w:r>
    </w:p>
    <w:p w14:paraId="5DD9F29D" w14:textId="77777777" w:rsidR="00D36E95" w:rsidRPr="00D36E95" w:rsidRDefault="00D36E95" w:rsidP="00D36E95">
      <w:pPr>
        <w:spacing w:after="0"/>
        <w:rPr>
          <w:rFonts w:ascii="Arial" w:hAnsi="Arial" w:cs="Arial"/>
          <w:sz w:val="20"/>
          <w:szCs w:val="20"/>
        </w:rPr>
      </w:pPr>
      <w:r w:rsidRPr="00D36E95">
        <w:rPr>
          <w:rFonts w:ascii="Arial" w:hAnsi="Arial" w:cs="Arial"/>
          <w:sz w:val="20"/>
          <w:szCs w:val="20"/>
        </w:rPr>
        <w:t>Det skønnes, at disse tiltag er udgiftsneutrale for nyt byggeri, set over byggeriets levetid.</w:t>
      </w:r>
    </w:p>
    <w:p w14:paraId="4E5CCC09" w14:textId="77777777" w:rsidR="00D36E95" w:rsidRDefault="00D36E95" w:rsidP="00D36E95">
      <w:pPr>
        <w:spacing w:after="0"/>
        <w:rPr>
          <w:rFonts w:ascii="Arial" w:hAnsi="Arial" w:cs="Arial"/>
          <w:sz w:val="20"/>
          <w:szCs w:val="20"/>
        </w:rPr>
      </w:pPr>
    </w:p>
    <w:p w14:paraId="0D3D51C5" w14:textId="30BC9996" w:rsidR="00D36E95" w:rsidRDefault="00D36E95" w:rsidP="00D36E95">
      <w:pPr>
        <w:spacing w:after="0"/>
        <w:rPr>
          <w:rFonts w:ascii="Arial" w:hAnsi="Arial" w:cs="Arial"/>
          <w:sz w:val="20"/>
          <w:szCs w:val="20"/>
        </w:rPr>
      </w:pPr>
      <w:r w:rsidRPr="00D36E95">
        <w:rPr>
          <w:rFonts w:ascii="Arial" w:hAnsi="Arial" w:cs="Arial"/>
          <w:sz w:val="20"/>
          <w:szCs w:val="20"/>
        </w:rPr>
        <w:t>Den foreslåede skærpelse af kravene til energiforbruget i nyt byggeri indebærer ganske vist en umiddelbar fordyrelse af byggeriet. Fordyrelsen må til gengæld antages opvejet på sigt af besparelsen ved det reducerede energiforbrug. Energibesparelserne vil samlet set have en gavnlig effekt på samfundsøkonomien pga. et mindsket behov for den fremtidige udbygning af den offentlige energiforsyning, foruden den gunstige effekt på klimaet.</w:t>
      </w:r>
    </w:p>
    <w:p w14:paraId="3165FD8B" w14:textId="77777777" w:rsidR="00D36E95" w:rsidRPr="00D36E95" w:rsidRDefault="00D36E95" w:rsidP="00D36E95">
      <w:pPr>
        <w:spacing w:after="0"/>
        <w:rPr>
          <w:rFonts w:ascii="Arial" w:hAnsi="Arial" w:cs="Arial"/>
          <w:sz w:val="20"/>
          <w:szCs w:val="20"/>
        </w:rPr>
      </w:pPr>
    </w:p>
    <w:p w14:paraId="0476B927" w14:textId="77777777" w:rsidR="00D36E95" w:rsidRPr="00D36E95" w:rsidRDefault="00D36E95" w:rsidP="00D36E95">
      <w:pPr>
        <w:spacing w:after="0"/>
        <w:rPr>
          <w:rFonts w:ascii="Arial" w:hAnsi="Arial" w:cs="Arial"/>
          <w:sz w:val="20"/>
          <w:szCs w:val="20"/>
        </w:rPr>
      </w:pPr>
      <w:r w:rsidRPr="00D36E95">
        <w:rPr>
          <w:rFonts w:ascii="Arial" w:hAnsi="Arial" w:cs="Arial"/>
          <w:sz w:val="20"/>
          <w:szCs w:val="20"/>
        </w:rPr>
        <w:lastRenderedPageBreak/>
        <w:t>Ved krav om energibesparende foranstaltninger i bestående bebyggelse er det hensigten, at foranstaltningerne kun skal udføres, hvis besparelsen i energiforbruget er rationel i forhold til investeringen. Det betyder, at ejere af de bygninger, der skal ombygges som følge af kravet, nok vil have udgifter til ombygningsarbejdet, men at investeringen vil tjene sig selv ind, i kraft af den opnåede besparelse i energiforbruget.</w:t>
      </w:r>
    </w:p>
    <w:p w14:paraId="46EAC65D" w14:textId="77777777" w:rsidR="00D36E95" w:rsidRDefault="00D36E95" w:rsidP="00D36E95">
      <w:pPr>
        <w:spacing w:after="0"/>
        <w:rPr>
          <w:rFonts w:ascii="Arial" w:hAnsi="Arial" w:cs="Arial"/>
          <w:sz w:val="20"/>
          <w:szCs w:val="20"/>
        </w:rPr>
      </w:pPr>
    </w:p>
    <w:p w14:paraId="59A9C4B0" w14:textId="590C461E" w:rsidR="00D36E95" w:rsidRPr="00D36E95" w:rsidRDefault="00D36E95" w:rsidP="00D36E95">
      <w:pPr>
        <w:spacing w:after="0"/>
        <w:rPr>
          <w:rFonts w:ascii="Arial" w:hAnsi="Arial" w:cs="Arial"/>
          <w:sz w:val="20"/>
          <w:szCs w:val="20"/>
        </w:rPr>
      </w:pPr>
      <w:r w:rsidRPr="00D36E95">
        <w:rPr>
          <w:rFonts w:ascii="Arial" w:hAnsi="Arial" w:cs="Arial"/>
          <w:sz w:val="20"/>
          <w:szCs w:val="20"/>
        </w:rPr>
        <w:t>Ligeledes må det forudses, at den foreslåede skærpelse af fugtkravene nok vil indebære øgede direkte udgifter i byggeriet. Gevinsten skulle gerne være et mere holdbart byggeri, som på sigt må antages fuldt ud at opveje de øgede direkte udgifter.</w:t>
      </w:r>
    </w:p>
    <w:p w14:paraId="29870ED1" w14:textId="77777777" w:rsidR="00D36E95" w:rsidRDefault="00D36E95" w:rsidP="00D36E95">
      <w:pPr>
        <w:spacing w:after="0"/>
        <w:rPr>
          <w:rFonts w:ascii="Arial" w:hAnsi="Arial" w:cs="Arial"/>
          <w:sz w:val="20"/>
          <w:szCs w:val="20"/>
        </w:rPr>
      </w:pPr>
    </w:p>
    <w:p w14:paraId="60EB84A1" w14:textId="37C8B2FB" w:rsidR="00D36E95" w:rsidRDefault="00D36E95" w:rsidP="00D36E95">
      <w:pPr>
        <w:spacing w:after="0"/>
        <w:rPr>
          <w:rFonts w:ascii="Arial" w:hAnsi="Arial" w:cs="Arial"/>
          <w:sz w:val="20"/>
          <w:szCs w:val="20"/>
        </w:rPr>
      </w:pPr>
      <w:r w:rsidRPr="00D36E95">
        <w:rPr>
          <w:rFonts w:ascii="Arial" w:hAnsi="Arial" w:cs="Arial"/>
          <w:sz w:val="20"/>
          <w:szCs w:val="20"/>
        </w:rPr>
        <w:t>Det foreslås, at BR24 sættes i kraft 1. januar 2025. I en overgangsperiode frem til 30. juni 2025 vil det være valgfrit, om man vil følge det ny bygningsreglement BR24 eller det udgående Bygningsreglement 2006.</w:t>
      </w:r>
    </w:p>
    <w:p w14:paraId="48F26527" w14:textId="77777777" w:rsidR="00D36E95" w:rsidRPr="00D36E95" w:rsidRDefault="00D36E95" w:rsidP="00D36E95">
      <w:pPr>
        <w:spacing w:after="0"/>
        <w:rPr>
          <w:rFonts w:ascii="Arial" w:hAnsi="Arial" w:cs="Arial"/>
          <w:sz w:val="20"/>
          <w:szCs w:val="20"/>
        </w:rPr>
      </w:pPr>
    </w:p>
    <w:p w14:paraId="464BF585" w14:textId="77777777" w:rsidR="00D36E95" w:rsidRPr="00D36E95" w:rsidRDefault="00D36E95" w:rsidP="00D36E95">
      <w:pPr>
        <w:spacing w:after="0"/>
        <w:rPr>
          <w:rFonts w:ascii="Arial" w:hAnsi="Arial" w:cs="Arial"/>
          <w:b/>
          <w:bCs/>
          <w:sz w:val="20"/>
          <w:szCs w:val="20"/>
        </w:rPr>
      </w:pPr>
      <w:r w:rsidRPr="00D36E95">
        <w:rPr>
          <w:rFonts w:ascii="Arial" w:hAnsi="Arial" w:cs="Arial"/>
          <w:b/>
          <w:bCs/>
          <w:sz w:val="20"/>
          <w:szCs w:val="20"/>
        </w:rPr>
        <w:t>Frist for høringssvar</w:t>
      </w:r>
    </w:p>
    <w:p w14:paraId="6B16D1C5" w14:textId="296292F8" w:rsidR="00D36E95" w:rsidRPr="00D36E95" w:rsidRDefault="00D36E95" w:rsidP="00D36E95">
      <w:pPr>
        <w:spacing w:after="0"/>
        <w:rPr>
          <w:rFonts w:ascii="Arial" w:hAnsi="Arial" w:cs="Arial"/>
          <w:sz w:val="20"/>
          <w:szCs w:val="20"/>
        </w:rPr>
      </w:pPr>
      <w:r w:rsidRPr="00D36E95">
        <w:rPr>
          <w:rFonts w:ascii="Arial" w:hAnsi="Arial" w:cs="Arial"/>
          <w:sz w:val="20"/>
          <w:szCs w:val="20"/>
        </w:rPr>
        <w:t>Eventuelle bemærkninger til forslag til Bygningsreglement 2024 bedes sendt til Departementet for Boliger og Infrastruktur på e-mail:box909@nanoq.gl med kopi til</w:t>
      </w:r>
      <w:r w:rsidR="00123634">
        <w:rPr>
          <w:rFonts w:ascii="Arial" w:hAnsi="Arial" w:cs="Arial"/>
          <w:sz w:val="20"/>
          <w:szCs w:val="20"/>
        </w:rPr>
        <w:br/>
      </w:r>
      <w:proofErr w:type="spellStart"/>
      <w:r w:rsidRPr="00D36E95">
        <w:rPr>
          <w:rFonts w:ascii="Arial" w:hAnsi="Arial" w:cs="Arial"/>
          <w:sz w:val="20"/>
          <w:szCs w:val="20"/>
        </w:rPr>
        <w:t>e-mail:jks@nanoq.gl</w:t>
      </w:r>
      <w:proofErr w:type="spellEnd"/>
      <w:r w:rsidRPr="00D36E95">
        <w:rPr>
          <w:rFonts w:ascii="Arial" w:hAnsi="Arial" w:cs="Arial"/>
          <w:sz w:val="20"/>
          <w:szCs w:val="20"/>
        </w:rPr>
        <w:t>.</w:t>
      </w:r>
    </w:p>
    <w:p w14:paraId="2AB8F6E6" w14:textId="77777777" w:rsidR="00D36E95" w:rsidRDefault="00D36E95" w:rsidP="00D36E95">
      <w:pPr>
        <w:spacing w:after="0"/>
        <w:rPr>
          <w:rFonts w:ascii="Arial" w:hAnsi="Arial" w:cs="Arial"/>
          <w:sz w:val="20"/>
          <w:szCs w:val="20"/>
        </w:rPr>
      </w:pPr>
    </w:p>
    <w:p w14:paraId="657A6654" w14:textId="5106F0A4" w:rsidR="00D36E95" w:rsidRPr="00D36E95" w:rsidRDefault="00D36E95" w:rsidP="00D36E95">
      <w:pPr>
        <w:spacing w:after="0"/>
        <w:rPr>
          <w:rFonts w:ascii="Arial" w:hAnsi="Arial" w:cs="Arial"/>
          <w:sz w:val="20"/>
          <w:szCs w:val="20"/>
        </w:rPr>
      </w:pPr>
      <w:r w:rsidRPr="00D36E95">
        <w:rPr>
          <w:rFonts w:ascii="Arial" w:hAnsi="Arial" w:cs="Arial"/>
          <w:sz w:val="20"/>
          <w:szCs w:val="20"/>
        </w:rPr>
        <w:t xml:space="preserve">Bemærkningerne skal være departementet i hænde senest den </w:t>
      </w:r>
      <w:r w:rsidR="00123634">
        <w:rPr>
          <w:rFonts w:ascii="Arial" w:hAnsi="Arial" w:cs="Arial"/>
          <w:sz w:val="20"/>
          <w:szCs w:val="20"/>
        </w:rPr>
        <w:t>11</w:t>
      </w:r>
      <w:r w:rsidRPr="00D36E95">
        <w:rPr>
          <w:rFonts w:ascii="Arial" w:hAnsi="Arial" w:cs="Arial"/>
          <w:sz w:val="20"/>
          <w:szCs w:val="20"/>
        </w:rPr>
        <w:t xml:space="preserve">. </w:t>
      </w:r>
      <w:r w:rsidR="00123634">
        <w:rPr>
          <w:rFonts w:ascii="Arial" w:hAnsi="Arial" w:cs="Arial"/>
          <w:sz w:val="20"/>
          <w:szCs w:val="20"/>
        </w:rPr>
        <w:t>novem</w:t>
      </w:r>
      <w:r w:rsidRPr="00D36E95">
        <w:rPr>
          <w:rFonts w:ascii="Arial" w:hAnsi="Arial" w:cs="Arial"/>
          <w:sz w:val="20"/>
          <w:szCs w:val="20"/>
        </w:rPr>
        <w:t>ber 2024.</w:t>
      </w:r>
    </w:p>
    <w:p w14:paraId="23B496C9" w14:textId="77777777" w:rsidR="00D36E95" w:rsidRPr="00D36E95" w:rsidRDefault="00D36E95" w:rsidP="00D36E95">
      <w:pPr>
        <w:spacing w:after="0"/>
        <w:rPr>
          <w:rFonts w:ascii="Arial" w:hAnsi="Arial" w:cs="Arial"/>
          <w:sz w:val="20"/>
          <w:szCs w:val="20"/>
        </w:rPr>
      </w:pPr>
      <w:r w:rsidRPr="00D36E95">
        <w:rPr>
          <w:rFonts w:ascii="Arial" w:hAnsi="Arial" w:cs="Arial"/>
          <w:sz w:val="20"/>
          <w:szCs w:val="20"/>
        </w:rPr>
        <w:t xml:space="preserve">Eventuelle spørgsmål til forslaget kan rettes til Janus Køster på </w:t>
      </w:r>
      <w:proofErr w:type="spellStart"/>
      <w:r w:rsidRPr="00D36E95">
        <w:rPr>
          <w:rFonts w:ascii="Arial" w:hAnsi="Arial" w:cs="Arial"/>
          <w:sz w:val="20"/>
          <w:szCs w:val="20"/>
        </w:rPr>
        <w:t>e-mail:jks@nanoq.gl</w:t>
      </w:r>
      <w:proofErr w:type="spellEnd"/>
      <w:r w:rsidRPr="00D36E95">
        <w:rPr>
          <w:rFonts w:ascii="Arial" w:hAnsi="Arial" w:cs="Arial"/>
          <w:sz w:val="20"/>
          <w:szCs w:val="20"/>
        </w:rPr>
        <w:t xml:space="preserve"> eller tlf. 34 54 54.</w:t>
      </w:r>
    </w:p>
    <w:p w14:paraId="6D0D29AA" w14:textId="77777777" w:rsidR="00EE48FC" w:rsidRPr="003B779A" w:rsidRDefault="00EE48FC" w:rsidP="00171DDA">
      <w:pPr>
        <w:spacing w:after="0"/>
        <w:rPr>
          <w:rFonts w:ascii="Arial" w:hAnsi="Arial" w:cs="Arial"/>
          <w:sz w:val="20"/>
          <w:szCs w:val="20"/>
        </w:rPr>
      </w:pPr>
    </w:p>
    <w:p w14:paraId="2D0452C0" w14:textId="77777777" w:rsidR="00EE48FC" w:rsidRPr="003B779A" w:rsidRDefault="00EE48FC" w:rsidP="00171DDA">
      <w:pPr>
        <w:spacing w:after="0"/>
        <w:rPr>
          <w:rFonts w:ascii="Arial" w:hAnsi="Arial" w:cs="Arial"/>
          <w:sz w:val="20"/>
          <w:szCs w:val="20"/>
        </w:rPr>
      </w:pPr>
    </w:p>
    <w:p w14:paraId="19E74A1F" w14:textId="77777777" w:rsidR="00EE48FC" w:rsidRPr="003B779A" w:rsidRDefault="00EE48FC" w:rsidP="00171DDA">
      <w:pPr>
        <w:spacing w:after="0"/>
        <w:rPr>
          <w:rFonts w:ascii="Arial" w:hAnsi="Arial" w:cs="Arial"/>
          <w:sz w:val="20"/>
          <w:szCs w:val="20"/>
        </w:rPr>
      </w:pPr>
      <w:proofErr w:type="spellStart"/>
      <w:r w:rsidRPr="003B779A">
        <w:rPr>
          <w:rFonts w:ascii="Arial" w:hAnsi="Arial" w:cs="Arial"/>
          <w:sz w:val="20"/>
          <w:szCs w:val="20"/>
        </w:rPr>
        <w:t>Inussiarnersumik</w:t>
      </w:r>
      <w:proofErr w:type="spellEnd"/>
      <w:r w:rsidRPr="003B779A">
        <w:rPr>
          <w:rFonts w:ascii="Arial" w:hAnsi="Arial" w:cs="Arial"/>
          <w:sz w:val="20"/>
          <w:szCs w:val="20"/>
        </w:rPr>
        <w:t xml:space="preserve"> </w:t>
      </w:r>
      <w:proofErr w:type="spellStart"/>
      <w:r w:rsidRPr="003B779A">
        <w:rPr>
          <w:rFonts w:ascii="Arial" w:hAnsi="Arial" w:cs="Arial"/>
          <w:sz w:val="20"/>
          <w:szCs w:val="20"/>
        </w:rPr>
        <w:t>inuulluaqqusillunga</w:t>
      </w:r>
      <w:proofErr w:type="spellEnd"/>
    </w:p>
    <w:p w14:paraId="59134DD8" w14:textId="77777777" w:rsidR="00EE48FC" w:rsidRPr="003B779A" w:rsidRDefault="00C63E01" w:rsidP="00171DDA">
      <w:pPr>
        <w:spacing w:after="0"/>
        <w:rPr>
          <w:rFonts w:ascii="Arial" w:hAnsi="Arial" w:cs="Arial"/>
          <w:sz w:val="20"/>
          <w:szCs w:val="20"/>
        </w:rPr>
      </w:pPr>
      <w:r w:rsidRPr="003B779A">
        <w:rPr>
          <w:rFonts w:ascii="Arial" w:hAnsi="Arial" w:cs="Arial"/>
          <w:sz w:val="20"/>
          <w:szCs w:val="20"/>
        </w:rPr>
        <w:t>Med venlig hilsen</w:t>
      </w:r>
    </w:p>
    <w:p w14:paraId="549E355A" w14:textId="77777777" w:rsidR="00EE48FC" w:rsidRPr="003B779A" w:rsidRDefault="00EE48FC" w:rsidP="00171DDA">
      <w:pPr>
        <w:spacing w:after="0"/>
        <w:rPr>
          <w:rFonts w:ascii="Arial" w:hAnsi="Arial" w:cs="Arial"/>
          <w:sz w:val="20"/>
          <w:szCs w:val="20"/>
        </w:rPr>
      </w:pPr>
    </w:p>
    <w:p w14:paraId="7FC1914C" w14:textId="7E683747" w:rsidR="00986E1B" w:rsidRPr="00D36E95" w:rsidRDefault="00D36E95" w:rsidP="00986E1B">
      <w:pPr>
        <w:spacing w:after="0"/>
        <w:rPr>
          <w:rFonts w:ascii="Arial" w:hAnsi="Arial" w:cs="Arial"/>
          <w:sz w:val="20"/>
          <w:szCs w:val="20"/>
        </w:rPr>
      </w:pPr>
      <w:r>
        <w:rPr>
          <w:rFonts w:ascii="Arial" w:hAnsi="Arial" w:cs="Arial"/>
          <w:sz w:val="20"/>
          <w:szCs w:val="20"/>
        </w:rPr>
        <w:t>Janus Køster</w:t>
      </w:r>
    </w:p>
    <w:p w14:paraId="3FF013BC" w14:textId="77777777" w:rsidR="00986E1B" w:rsidRPr="00EB7195" w:rsidRDefault="00986E1B" w:rsidP="00986E1B">
      <w:pPr>
        <w:spacing w:after="0"/>
        <w:rPr>
          <w:rFonts w:ascii="Arial" w:hAnsi="Arial" w:cs="Arial"/>
          <w:sz w:val="20"/>
          <w:szCs w:val="20"/>
        </w:rPr>
      </w:pPr>
    </w:p>
    <w:sectPr w:rsidR="00986E1B" w:rsidRPr="00EB7195" w:rsidSect="004402D4">
      <w:footerReference w:type="default" r:id="rId9"/>
      <w:headerReference w:type="first" r:id="rId10"/>
      <w:footerReference w:type="first" r:id="rId11"/>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50B13" w14:textId="77777777" w:rsidR="006E221A" w:rsidRDefault="006E221A" w:rsidP="00FA2B29">
      <w:pPr>
        <w:spacing w:after="0" w:line="240" w:lineRule="auto"/>
      </w:pPr>
      <w:r>
        <w:separator/>
      </w:r>
    </w:p>
  </w:endnote>
  <w:endnote w:type="continuationSeparator" w:id="0">
    <w:p w14:paraId="4D0ECC84" w14:textId="77777777" w:rsidR="006E221A" w:rsidRDefault="006E221A"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667999"/>
      <w:docPartObj>
        <w:docPartGallery w:val="Page Numbers (Bottom of Page)"/>
        <w:docPartUnique/>
      </w:docPartObj>
    </w:sdtPr>
    <w:sdtContent>
      <w:p w14:paraId="0B47954E" w14:textId="77777777" w:rsidR="00986E1B" w:rsidRDefault="00986E1B">
        <w:pPr>
          <w:pStyle w:val="Sidefod"/>
          <w:jc w:val="right"/>
        </w:pPr>
        <w:r>
          <w:fldChar w:fldCharType="begin"/>
        </w:r>
        <w:r>
          <w:instrText>PAGE   \* MERGEFORMAT</w:instrText>
        </w:r>
        <w:r>
          <w:fldChar w:fldCharType="separate"/>
        </w:r>
        <w:r>
          <w:rPr>
            <w:noProof/>
          </w:rPr>
          <w:t>2</w:t>
        </w:r>
        <w:r>
          <w:fldChar w:fldCharType="end"/>
        </w:r>
      </w:p>
    </w:sdtContent>
  </w:sdt>
  <w:p w14:paraId="54378735" w14:textId="77777777" w:rsidR="00874C50" w:rsidRDefault="00874C5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201982"/>
      <w:docPartObj>
        <w:docPartGallery w:val="Page Numbers (Bottom of Page)"/>
        <w:docPartUnique/>
      </w:docPartObj>
    </w:sdtPr>
    <w:sdtContent>
      <w:p w14:paraId="0510B761" w14:textId="77777777" w:rsidR="00986E1B" w:rsidRDefault="00986E1B">
        <w:pPr>
          <w:pStyle w:val="Sidefod"/>
          <w:jc w:val="right"/>
        </w:pPr>
        <w:r>
          <w:fldChar w:fldCharType="begin"/>
        </w:r>
        <w:r>
          <w:instrText xml:space="preserve"> PAGE  \* MERGEFORMAT </w:instrText>
        </w:r>
        <w:r>
          <w:fldChar w:fldCharType="separate"/>
        </w:r>
        <w:r w:rsidR="00FF1515">
          <w:rPr>
            <w:noProof/>
          </w:rPr>
          <w:t>1</w:t>
        </w:r>
        <w:r>
          <w:fldChar w:fldCharType="end"/>
        </w:r>
      </w:p>
    </w:sdtContent>
  </w:sdt>
  <w:p w14:paraId="6D57C7AC" w14:textId="77777777" w:rsidR="005A226D"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A962E" w14:textId="77777777" w:rsidR="006E221A" w:rsidRDefault="006E221A" w:rsidP="00FA2B29">
      <w:pPr>
        <w:spacing w:after="0" w:line="240" w:lineRule="auto"/>
      </w:pPr>
      <w:r>
        <w:separator/>
      </w:r>
    </w:p>
  </w:footnote>
  <w:footnote w:type="continuationSeparator" w:id="0">
    <w:p w14:paraId="399B5956" w14:textId="77777777" w:rsidR="006E221A" w:rsidRDefault="006E221A"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6A0B0" w14:textId="77777777" w:rsidR="005A226D" w:rsidRDefault="00000000" w:rsidP="00FA2B29">
    <w:pPr>
      <w:pStyle w:val="Lillev"/>
    </w:pPr>
    <w:sdt>
      <w:sdtPr>
        <w:id w:val="-1312632220"/>
        <w:docPartObj>
          <w:docPartGallery w:val="Watermarks"/>
          <w:docPartUnique/>
        </w:docPartObj>
      </w:sdtPr>
      <w:sdtContent>
        <w:r w:rsidR="00883655">
          <w:rPr>
            <w:noProof/>
            <w:lang w:eastAsia="da-DK"/>
          </w:rPr>
          <w:drawing>
            <wp:anchor distT="0" distB="0" distL="114300" distR="114300" simplePos="0" relativeHeight="251661312" behindDoc="1" locked="1" layoutInCell="1" allowOverlap="1" wp14:anchorId="3EC1653C" wp14:editId="1C558797">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5A226D">
      <w:t xml:space="preserve">   </w:t>
    </w:r>
  </w:p>
  <w:p w14:paraId="7BFF5A39" w14:textId="77777777" w:rsidR="002165A0" w:rsidRDefault="005A226D" w:rsidP="002165A0">
    <w:pPr>
      <w:pStyle w:val="Lillev"/>
      <w:ind w:right="1020"/>
      <w:jc w:val="left"/>
    </w:pPr>
    <w:r>
      <w:rPr>
        <w:noProof/>
        <w:lang w:eastAsia="da-DK"/>
      </w:rPr>
      <w:drawing>
        <wp:anchor distT="0" distB="0" distL="114300" distR="114300" simplePos="0" relativeHeight="251659264" behindDoc="0" locked="1" layoutInCell="1" allowOverlap="1" wp14:anchorId="183F68B3" wp14:editId="53A06162">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rsidR="00FF1515">
      <w:t>Ineqarnermut</w:t>
    </w:r>
    <w:r w:rsidR="00F67CE4" w:rsidRPr="00F67CE4">
      <w:t xml:space="preserve"> Attaveqaasersuutinu</w:t>
    </w:r>
    <w:r w:rsidR="00FF1515">
      <w:t>l</w:t>
    </w:r>
    <w:r w:rsidR="00F67CE4" w:rsidRPr="00F67CE4">
      <w:t>lu Naalakkersuisoqarfik</w:t>
    </w:r>
  </w:p>
  <w:p w14:paraId="0E353831" w14:textId="77777777" w:rsidR="002165A0" w:rsidRDefault="003B779A" w:rsidP="002165A0">
    <w:pPr>
      <w:pStyle w:val="Lillev"/>
      <w:ind w:right="1020"/>
    </w:pPr>
    <w:r>
      <w:t>D</w:t>
    </w:r>
    <w:r w:rsidRPr="003B779A">
      <w:t>epartement</w:t>
    </w:r>
    <w:r w:rsidR="00910996">
      <w:t>et</w:t>
    </w:r>
    <w:r w:rsidR="00FF1515">
      <w:t xml:space="preserve"> for Boliger og</w:t>
    </w:r>
    <w:r w:rsidRPr="003B779A">
      <w:t xml:space="preserve"> Infrastruktur </w:t>
    </w:r>
  </w:p>
  <w:p w14:paraId="2AB97077" w14:textId="77777777" w:rsidR="005A226D" w:rsidRDefault="005A226D" w:rsidP="002165A0">
    <w:pPr>
      <w:pStyle w:val="Lillev"/>
      <w:spacing w:line="180" w:lineRule="atLeast"/>
      <w:ind w:right="2862"/>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1E648C"/>
    <w:multiLevelType w:val="hybridMultilevel"/>
    <w:tmpl w:val="1506FEF6"/>
    <w:lvl w:ilvl="0" w:tplc="8760E03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5523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16"/>
    <w:rsid w:val="00027D8E"/>
    <w:rsid w:val="00040AD9"/>
    <w:rsid w:val="000D4AA4"/>
    <w:rsid w:val="000F3927"/>
    <w:rsid w:val="00115913"/>
    <w:rsid w:val="00123634"/>
    <w:rsid w:val="00136411"/>
    <w:rsid w:val="00147C5D"/>
    <w:rsid w:val="00164B89"/>
    <w:rsid w:val="00164BA4"/>
    <w:rsid w:val="00171DDA"/>
    <w:rsid w:val="00173545"/>
    <w:rsid w:val="001A5BA9"/>
    <w:rsid w:val="001D6815"/>
    <w:rsid w:val="001F3B9C"/>
    <w:rsid w:val="0020536B"/>
    <w:rsid w:val="002165A0"/>
    <w:rsid w:val="00281BC3"/>
    <w:rsid w:val="00294B7A"/>
    <w:rsid w:val="002975F1"/>
    <w:rsid w:val="00344751"/>
    <w:rsid w:val="003B779A"/>
    <w:rsid w:val="00405676"/>
    <w:rsid w:val="0043108C"/>
    <w:rsid w:val="00433F70"/>
    <w:rsid w:val="004402D4"/>
    <w:rsid w:val="00442AB7"/>
    <w:rsid w:val="004524EC"/>
    <w:rsid w:val="00465A30"/>
    <w:rsid w:val="004A46AF"/>
    <w:rsid w:val="004A5112"/>
    <w:rsid w:val="004B6A5A"/>
    <w:rsid w:val="004F5A45"/>
    <w:rsid w:val="005222BF"/>
    <w:rsid w:val="0053094E"/>
    <w:rsid w:val="00565C65"/>
    <w:rsid w:val="00577C08"/>
    <w:rsid w:val="005A226D"/>
    <w:rsid w:val="005A2401"/>
    <w:rsid w:val="005A260E"/>
    <w:rsid w:val="005D1690"/>
    <w:rsid w:val="005E1291"/>
    <w:rsid w:val="005F2104"/>
    <w:rsid w:val="006403E6"/>
    <w:rsid w:val="00696112"/>
    <w:rsid w:val="006E221A"/>
    <w:rsid w:val="006F145E"/>
    <w:rsid w:val="006F1E1D"/>
    <w:rsid w:val="007142C8"/>
    <w:rsid w:val="00716930"/>
    <w:rsid w:val="00754E2C"/>
    <w:rsid w:val="00796799"/>
    <w:rsid w:val="007C7BAB"/>
    <w:rsid w:val="007D3B61"/>
    <w:rsid w:val="007D746B"/>
    <w:rsid w:val="007F3259"/>
    <w:rsid w:val="00874C50"/>
    <w:rsid w:val="00883655"/>
    <w:rsid w:val="008B5055"/>
    <w:rsid w:val="008C33DA"/>
    <w:rsid w:val="008D1BBE"/>
    <w:rsid w:val="008D5516"/>
    <w:rsid w:val="00910996"/>
    <w:rsid w:val="00986E1B"/>
    <w:rsid w:val="009A21D2"/>
    <w:rsid w:val="009C5FCE"/>
    <w:rsid w:val="009F2ED5"/>
    <w:rsid w:val="009F6E38"/>
    <w:rsid w:val="00A06DC9"/>
    <w:rsid w:val="00A2260D"/>
    <w:rsid w:val="00A630C5"/>
    <w:rsid w:val="00A74BEE"/>
    <w:rsid w:val="00A81BDD"/>
    <w:rsid w:val="00AB0631"/>
    <w:rsid w:val="00AB7F38"/>
    <w:rsid w:val="00B057E3"/>
    <w:rsid w:val="00B07417"/>
    <w:rsid w:val="00B07D44"/>
    <w:rsid w:val="00B56759"/>
    <w:rsid w:val="00B75A84"/>
    <w:rsid w:val="00BD2677"/>
    <w:rsid w:val="00BE63C2"/>
    <w:rsid w:val="00C27FDB"/>
    <w:rsid w:val="00C63E01"/>
    <w:rsid w:val="00C66B33"/>
    <w:rsid w:val="00C931F3"/>
    <w:rsid w:val="00CA632E"/>
    <w:rsid w:val="00CB2A5A"/>
    <w:rsid w:val="00D22C68"/>
    <w:rsid w:val="00D32276"/>
    <w:rsid w:val="00D32DC6"/>
    <w:rsid w:val="00D36E95"/>
    <w:rsid w:val="00D84E78"/>
    <w:rsid w:val="00DC10BF"/>
    <w:rsid w:val="00DD56A6"/>
    <w:rsid w:val="00E16C10"/>
    <w:rsid w:val="00EB1ADD"/>
    <w:rsid w:val="00EB384D"/>
    <w:rsid w:val="00EB7195"/>
    <w:rsid w:val="00EE48FC"/>
    <w:rsid w:val="00F07C37"/>
    <w:rsid w:val="00F24829"/>
    <w:rsid w:val="00F607BE"/>
    <w:rsid w:val="00F67CE4"/>
    <w:rsid w:val="00F77A51"/>
    <w:rsid w:val="00F83C61"/>
    <w:rsid w:val="00FA2B29"/>
    <w:rsid w:val="00FE4690"/>
    <w:rsid w:val="00FE527F"/>
    <w:rsid w:val="00FE5324"/>
    <w:rsid w:val="00FF15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5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32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styleId="Listeafsnit">
    <w:name w:val="List Paragraph"/>
    <w:basedOn w:val="Normal"/>
    <w:uiPriority w:val="34"/>
    <w:qFormat/>
    <w:rsid w:val="00D36E95"/>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3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465557E7204AD3A450ACAAC9423CE3"/>
        <w:category>
          <w:name w:val="Generelt"/>
          <w:gallery w:val="placeholder"/>
        </w:category>
        <w:types>
          <w:type w:val="bbPlcHdr"/>
        </w:types>
        <w:behaviors>
          <w:behavior w:val="content"/>
        </w:behaviors>
        <w:guid w:val="{31A7E521-32E0-4329-A63B-2A1C1FDEB674}"/>
      </w:docPartPr>
      <w:docPartBody>
        <w:p w:rsidR="00AA3DBE" w:rsidRDefault="00000000">
          <w:pPr>
            <w:pStyle w:val="78465557E7204AD3A450ACAAC9423CE3"/>
          </w:pPr>
          <w:r w:rsidRPr="001924DA">
            <w:rPr>
              <w:rStyle w:val="Pladsholdertekst"/>
            </w:rPr>
            <w:t>[Navn 1]</w:t>
          </w:r>
        </w:p>
      </w:docPartBody>
    </w:docPart>
    <w:docPart>
      <w:docPartPr>
        <w:name w:val="550E4BB2B3E14752A6D3CDD393F0574D"/>
        <w:category>
          <w:name w:val="Generelt"/>
          <w:gallery w:val="placeholder"/>
        </w:category>
        <w:types>
          <w:type w:val="bbPlcHdr"/>
        </w:types>
        <w:behaviors>
          <w:behavior w:val="content"/>
        </w:behaviors>
        <w:guid w:val="{F6086B21-42C3-4725-8915-7F704AC9A5E4}"/>
      </w:docPartPr>
      <w:docPartBody>
        <w:p w:rsidR="00AA3DBE" w:rsidRDefault="00000000">
          <w:pPr>
            <w:pStyle w:val="550E4BB2B3E14752A6D3CDD393F0574D"/>
          </w:pPr>
          <w:r w:rsidRPr="001924DA">
            <w:rPr>
              <w:rStyle w:val="Pladsholdertekst"/>
            </w:rPr>
            <w:t>[Navn 2]</w:t>
          </w:r>
        </w:p>
      </w:docPartBody>
    </w:docPart>
    <w:docPart>
      <w:docPartPr>
        <w:name w:val="407FC5521F38492380D870F9B1F16F50"/>
        <w:category>
          <w:name w:val="Generelt"/>
          <w:gallery w:val="placeholder"/>
        </w:category>
        <w:types>
          <w:type w:val="bbPlcHdr"/>
        </w:types>
        <w:behaviors>
          <w:behavior w:val="content"/>
        </w:behaviors>
        <w:guid w:val="{DF4735E9-47BB-43A1-9A07-71FA03D5BB4E}"/>
      </w:docPartPr>
      <w:docPartBody>
        <w:p w:rsidR="00AA3DBE" w:rsidRDefault="00000000">
          <w:pPr>
            <w:pStyle w:val="407FC5521F38492380D870F9B1F16F50"/>
          </w:pPr>
          <w:r w:rsidRPr="001924DA">
            <w:rPr>
              <w:rStyle w:val="Pladsholdertekst"/>
            </w:rPr>
            <w:t>[Adresse 1]</w:t>
          </w:r>
        </w:p>
      </w:docPartBody>
    </w:docPart>
    <w:docPart>
      <w:docPartPr>
        <w:name w:val="EE1993363B9B4F0DB63C8FA70E81B3E9"/>
        <w:category>
          <w:name w:val="Generelt"/>
          <w:gallery w:val="placeholder"/>
        </w:category>
        <w:types>
          <w:type w:val="bbPlcHdr"/>
        </w:types>
        <w:behaviors>
          <w:behavior w:val="content"/>
        </w:behaviors>
        <w:guid w:val="{D9F95460-004E-48B0-A1A7-752AD8D39D3D}"/>
      </w:docPartPr>
      <w:docPartBody>
        <w:p w:rsidR="00AA3DBE" w:rsidRDefault="00000000">
          <w:pPr>
            <w:pStyle w:val="EE1993363B9B4F0DB63C8FA70E81B3E9"/>
          </w:pPr>
          <w:r w:rsidRPr="001924DA">
            <w:rPr>
              <w:rStyle w:val="Pladsholdertekst"/>
            </w:rPr>
            <w:t>[Adresse 2]</w:t>
          </w:r>
        </w:p>
      </w:docPartBody>
    </w:docPart>
    <w:docPart>
      <w:docPartPr>
        <w:name w:val="9B6291F2EBB445708691F3BE1F94BC15"/>
        <w:category>
          <w:name w:val="Generelt"/>
          <w:gallery w:val="placeholder"/>
        </w:category>
        <w:types>
          <w:type w:val="bbPlcHdr"/>
        </w:types>
        <w:behaviors>
          <w:behavior w:val="content"/>
        </w:behaviors>
        <w:guid w:val="{284F9DD7-B7CD-4699-A0A5-3CA817FA10BE}"/>
      </w:docPartPr>
      <w:docPartBody>
        <w:p w:rsidR="00AA3DBE" w:rsidRDefault="00000000">
          <w:pPr>
            <w:pStyle w:val="9B6291F2EBB445708691F3BE1F94BC15"/>
          </w:pPr>
          <w:r w:rsidRPr="001924DA">
            <w:rPr>
              <w:rStyle w:val="Pladsholdertekst"/>
            </w:rPr>
            <w:t>[Postnr.]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AD"/>
    <w:rsid w:val="00173545"/>
    <w:rsid w:val="00175EAD"/>
    <w:rsid w:val="00497BB7"/>
    <w:rsid w:val="0053094E"/>
    <w:rsid w:val="00686049"/>
    <w:rsid w:val="009C27CB"/>
    <w:rsid w:val="00AA3DBE"/>
    <w:rsid w:val="00C511E7"/>
    <w:rsid w:val="00C7069C"/>
    <w:rsid w:val="00DC10BF"/>
    <w:rsid w:val="00EB384D"/>
    <w:rsid w:val="00F83C61"/>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kl-GL" w:eastAsia="kl-G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78465557E7204AD3A450ACAAC9423CE3">
    <w:name w:val="78465557E7204AD3A450ACAAC9423CE3"/>
  </w:style>
  <w:style w:type="paragraph" w:customStyle="1" w:styleId="550E4BB2B3E14752A6D3CDD393F0574D">
    <w:name w:val="550E4BB2B3E14752A6D3CDD393F0574D"/>
  </w:style>
  <w:style w:type="paragraph" w:customStyle="1" w:styleId="407FC5521F38492380D870F9B1F16F50">
    <w:name w:val="407FC5521F38492380D870F9B1F16F50"/>
  </w:style>
  <w:style w:type="paragraph" w:customStyle="1" w:styleId="EE1993363B9B4F0DB63C8FA70E81B3E9">
    <w:name w:val="EE1993363B9B4F0DB63C8FA70E81B3E9"/>
  </w:style>
  <w:style w:type="paragraph" w:customStyle="1" w:styleId="9B6291F2EBB445708691F3BE1F94BC15">
    <w:name w:val="9B6291F2EBB445708691F3BE1F94B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record>
    <Content xmlns="Captia" id="title">
      <Value/>
    </Content>
    <Content xmlns="Captia" id="letter_date">
      <Value/>
    </Content>
    <Content xmlns="Captia" id="record_key">
      <Value/>
    </Content>
  </ns0:record>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oot>
</file>

<file path=customXml/itemProps1.xml><?xml version="1.0" encoding="utf-8"?>
<ds:datastoreItem xmlns:ds="http://schemas.openxmlformats.org/officeDocument/2006/customXml" ds:itemID="{50E828CC-F9BC-4FB3-BCBB-FD21A727DFE5}">
  <ds:schemaRefs>
    <ds:schemaRef ds:uri="http://schemas.openxmlformats.org/officeDocument/2006/bibliography"/>
  </ds:schemaRefs>
</ds:datastoreItem>
</file>

<file path=customXml/itemProps2.xml><?xml version="1.0" encoding="utf-8"?>
<ds:datastoreItem xmlns:ds="http://schemas.openxmlformats.org/officeDocument/2006/customXml" ds:itemID="{4E58D8CC-2510-4C5E-8403-B5C46FC56E19}">
  <ds:schemaRefs>
    <ds:schemaRef ds:uri="Capti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3314</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2024-10-10T16:32:00Z</dcterms:created>
  <dcterms:modified xsi:type="dcterms:W3CDTF">2024-10-10T16:32:00Z</dcterms:modified>
</cp:coreProperties>
</file>