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C2FCF" w14:textId="79F676F5" w:rsidR="007C7904" w:rsidRDefault="00DE591A">
      <w:pPr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Nunalerinermut, Imminut Pilersornermut,</w:t>
      </w:r>
    </w:p>
    <w:p w14:paraId="1E3CAC05" w14:textId="72321105" w:rsidR="00DE591A" w:rsidRDefault="00DE591A">
      <w:pPr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Nukissiutinut Avatangiisinullu </w:t>
      </w:r>
    </w:p>
    <w:p w14:paraId="46BC5DC2" w14:textId="56C860FA" w:rsidR="00DE591A" w:rsidRDefault="00DE591A">
      <w:pPr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Naalakkersuisoq</w:t>
      </w:r>
    </w:p>
    <w:p w14:paraId="00737FB3" w14:textId="77777777" w:rsidR="007C7904" w:rsidRDefault="007C7904">
      <w:pPr>
        <w:rPr>
          <w:rFonts w:ascii="Arial" w:hAnsi="Arial"/>
          <w:lang w:val="en-US"/>
        </w:rPr>
      </w:pPr>
    </w:p>
    <w:p w14:paraId="35D496EB" w14:textId="60FB4BA3" w:rsidR="007C7904" w:rsidRDefault="00DE591A">
      <w:pPr>
        <w:rPr>
          <w:rFonts w:ascii="Arial" w:hAnsi="Arial"/>
          <w:b/>
          <w:bCs/>
          <w:lang w:val="en-US"/>
        </w:rPr>
      </w:pPr>
      <w:r>
        <w:rPr>
          <w:rFonts w:ascii="Arial" w:hAnsi="Arial"/>
          <w:b/>
          <w:bCs/>
          <w:lang w:val="en-US"/>
        </w:rPr>
        <w:t>Email-ikkut nassiunneqarpoq</w:t>
      </w:r>
      <w:r w:rsidR="007C7904">
        <w:rPr>
          <w:rFonts w:ascii="Arial" w:hAnsi="Arial"/>
          <w:b/>
          <w:bCs/>
          <w:lang w:val="en-US"/>
        </w:rPr>
        <w:t xml:space="preserve"> </w:t>
      </w:r>
      <w:hyperlink r:id="rId7" w:history="1">
        <w:r w:rsidR="007C7904" w:rsidRPr="001052CF">
          <w:rPr>
            <w:rStyle w:val="Hyperlink"/>
            <w:rFonts w:ascii="Arial" w:hAnsi="Arial"/>
            <w:b/>
            <w:bCs/>
            <w:lang w:val="en-US"/>
          </w:rPr>
          <w:t>eamra@nanoq.gl</w:t>
        </w:r>
      </w:hyperlink>
      <w:r w:rsidR="007C7904">
        <w:rPr>
          <w:rFonts w:ascii="Arial" w:hAnsi="Arial"/>
          <w:b/>
          <w:bCs/>
          <w:lang w:val="en-US"/>
        </w:rPr>
        <w:t>.</w:t>
      </w:r>
    </w:p>
    <w:p w14:paraId="206C8AB0" w14:textId="1D402713" w:rsidR="007C7904" w:rsidRPr="007C7904" w:rsidRDefault="007C7904">
      <w:pPr>
        <w:rPr>
          <w:rFonts w:ascii="Arial" w:hAnsi="Arial"/>
          <w:b/>
          <w:bCs/>
          <w:lang w:val="en-US"/>
        </w:rPr>
      </w:pPr>
    </w:p>
    <w:p w14:paraId="3CCFF065" w14:textId="77777777" w:rsidR="00A46845" w:rsidRPr="007C7904" w:rsidRDefault="00A46845" w:rsidP="0005086A">
      <w:pPr>
        <w:rPr>
          <w:rFonts w:ascii="Arial" w:hAnsi="Arial"/>
          <w:lang w:val="en-US"/>
        </w:rPr>
      </w:pPr>
    </w:p>
    <w:p w14:paraId="10462437" w14:textId="394414B7" w:rsidR="00A46845" w:rsidRPr="00AF3784" w:rsidRDefault="00A46845" w:rsidP="000D045E">
      <w:pPr>
        <w:framePr w:w="3829" w:h="929" w:hSpace="141" w:wrap="around" w:vAnchor="text" w:hAnchor="page" w:x="6823" w:y="8"/>
        <w:rPr>
          <w:rFonts w:ascii="Arial" w:hAnsi="Arial"/>
        </w:rPr>
      </w:pPr>
      <w:r w:rsidRPr="00AF3784">
        <w:rPr>
          <w:rFonts w:ascii="Arial" w:hAnsi="Arial"/>
        </w:rPr>
        <w:t xml:space="preserve">Nuuk, </w:t>
      </w:r>
      <w:r w:rsidR="00DE591A">
        <w:rPr>
          <w:rFonts w:ascii="Arial" w:hAnsi="Arial"/>
        </w:rPr>
        <w:t>ulloq</w:t>
      </w:r>
      <w:r w:rsidRPr="00AF3784">
        <w:rPr>
          <w:rFonts w:ascii="Arial" w:hAnsi="Arial"/>
        </w:rPr>
        <w:t xml:space="preserve"> </w:t>
      </w:r>
      <w:r w:rsidRPr="00AF3784">
        <w:rPr>
          <w:rFonts w:ascii="Arial" w:hAnsi="Arial"/>
        </w:rPr>
        <w:tab/>
      </w:r>
      <w:r w:rsidR="00C90711" w:rsidRPr="00C90711">
        <w:rPr>
          <w:rFonts w:ascii="Arial" w:hAnsi="Arial" w:cs="Arial"/>
        </w:rPr>
        <w:fldChar w:fldCharType="begin"/>
      </w:r>
      <w:r w:rsidR="00C90711" w:rsidRPr="00C90711">
        <w:rPr>
          <w:rFonts w:ascii="Arial" w:hAnsi="Arial" w:cs="Arial"/>
        </w:rPr>
        <w:instrText xml:space="preserve"> DOCPROPERTY  "DN_D Afsendelsesdato"  \* MERGEFORMAT </w:instrText>
      </w:r>
      <w:r w:rsidR="00C90711" w:rsidRPr="00C90711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4. september 2024</w:t>
      </w:r>
      <w:r w:rsidR="00C90711" w:rsidRPr="00C90711">
        <w:rPr>
          <w:rFonts w:ascii="Arial" w:hAnsi="Arial" w:cs="Arial"/>
        </w:rPr>
        <w:fldChar w:fldCharType="end"/>
      </w:r>
    </w:p>
    <w:p w14:paraId="6DE81D6E" w14:textId="10275FC8" w:rsidR="00A46845" w:rsidRPr="00AF3784" w:rsidRDefault="00DE591A" w:rsidP="000D045E">
      <w:pPr>
        <w:framePr w:w="3829" w:h="929" w:hSpace="141" w:wrap="around" w:vAnchor="text" w:hAnchor="page" w:x="6823" w:y="8"/>
        <w:rPr>
          <w:rFonts w:ascii="Arial" w:hAnsi="Arial"/>
        </w:rPr>
      </w:pPr>
      <w:r>
        <w:rPr>
          <w:rFonts w:ascii="Arial" w:hAnsi="Arial"/>
        </w:rPr>
        <w:t>Allakkat</w:t>
      </w:r>
      <w:r w:rsidR="00A46845" w:rsidRPr="00AF3784">
        <w:rPr>
          <w:rFonts w:ascii="Arial" w:hAnsi="Arial"/>
        </w:rPr>
        <w:t xml:space="preserve"> nr.</w:t>
      </w:r>
      <w:r w:rsidR="00A46845" w:rsidRPr="00AF3784">
        <w:rPr>
          <w:rFonts w:ascii="Arial" w:hAnsi="Arial"/>
        </w:rPr>
        <w:tab/>
      </w:r>
      <w:r w:rsidR="0031317B">
        <w:rPr>
          <w:rFonts w:ascii="Arial" w:hAnsi="Arial"/>
        </w:rPr>
        <w:fldChar w:fldCharType="begin"/>
      </w:r>
      <w:r w:rsidR="0031317B">
        <w:rPr>
          <w:rFonts w:ascii="Arial" w:hAnsi="Arial"/>
        </w:rPr>
        <w:instrText xml:space="preserve"> DOCPROPERTY  "DN_D dokumentnummer"  \* MERGEFORMAT </w:instrText>
      </w:r>
      <w:r w:rsidR="0031317B">
        <w:rPr>
          <w:rFonts w:ascii="Arial" w:hAnsi="Arial"/>
        </w:rPr>
        <w:fldChar w:fldCharType="separate"/>
      </w:r>
      <w:r w:rsidR="00A46845">
        <w:rPr>
          <w:rFonts w:ascii="Arial" w:hAnsi="Arial"/>
        </w:rPr>
        <w:t>D24-9966</w:t>
      </w:r>
      <w:r w:rsidR="0031317B">
        <w:rPr>
          <w:rFonts w:ascii="Arial" w:hAnsi="Arial"/>
        </w:rPr>
        <w:fldChar w:fldCharType="end"/>
      </w:r>
    </w:p>
    <w:p w14:paraId="7CBE01CA" w14:textId="07610FE0" w:rsidR="00A46845" w:rsidRPr="007C7904" w:rsidRDefault="0005086A" w:rsidP="000D045E">
      <w:pPr>
        <w:framePr w:w="3829" w:h="929" w:hSpace="141" w:wrap="around" w:vAnchor="text" w:hAnchor="page" w:x="6823" w:y="8"/>
        <w:rPr>
          <w:rFonts w:ascii="Arial" w:hAnsi="Arial"/>
          <w:lang w:val="en-US"/>
        </w:rPr>
      </w:pPr>
      <w:r w:rsidRPr="007C7904">
        <w:rPr>
          <w:rFonts w:ascii="Arial" w:hAnsi="Arial"/>
          <w:lang w:val="en-US"/>
        </w:rPr>
        <w:t>S</w:t>
      </w:r>
      <w:r w:rsidR="00DE591A">
        <w:rPr>
          <w:rFonts w:ascii="Arial" w:hAnsi="Arial"/>
          <w:lang w:val="en-US"/>
        </w:rPr>
        <w:t xml:space="preserve">uliap </w:t>
      </w:r>
      <w:r w:rsidR="00A46845" w:rsidRPr="007C7904">
        <w:rPr>
          <w:rFonts w:ascii="Arial" w:hAnsi="Arial"/>
          <w:lang w:val="en-US"/>
        </w:rPr>
        <w:t>nr.</w:t>
      </w:r>
      <w:r w:rsidR="00A46845" w:rsidRPr="007C7904">
        <w:rPr>
          <w:rFonts w:ascii="Arial" w:hAnsi="Arial"/>
          <w:lang w:val="en-US"/>
        </w:rPr>
        <w:tab/>
      </w:r>
      <w:r w:rsidR="00323BE3">
        <w:rPr>
          <w:rFonts w:ascii="Arial" w:hAnsi="Arial"/>
        </w:rPr>
        <w:fldChar w:fldCharType="begin"/>
      </w:r>
      <w:r w:rsidR="00323BE3" w:rsidRPr="007C7904">
        <w:rPr>
          <w:rFonts w:ascii="Arial" w:hAnsi="Arial"/>
          <w:lang w:val="en-US"/>
        </w:rPr>
        <w:instrText xml:space="preserve"> DOCPROPERTY  sagsnummer  \* MERGEFORMAT </w:instrText>
      </w:r>
      <w:r w:rsidR="00323BE3">
        <w:rPr>
          <w:rFonts w:ascii="Arial" w:hAnsi="Arial"/>
        </w:rPr>
        <w:fldChar w:fldCharType="separate"/>
      </w:r>
      <w:r>
        <w:rPr>
          <w:rFonts w:ascii="Arial" w:hAnsi="Arial"/>
          <w:lang w:val="en-US"/>
        </w:rPr>
        <w:t>S18-1074</w:t>
      </w:r>
      <w:r w:rsidR="00323BE3">
        <w:rPr>
          <w:rFonts w:ascii="Arial" w:hAnsi="Arial"/>
        </w:rPr>
        <w:fldChar w:fldCharType="end"/>
      </w:r>
    </w:p>
    <w:p w14:paraId="205793E7" w14:textId="77777777" w:rsidR="000D045E" w:rsidRPr="007C7904" w:rsidRDefault="000D045E" w:rsidP="000D045E">
      <w:pPr>
        <w:framePr w:w="3829" w:h="929" w:hSpace="141" w:wrap="around" w:vAnchor="text" w:hAnchor="page" w:x="6823" w:y="8"/>
        <w:rPr>
          <w:rFonts w:ascii="Arial" w:hAnsi="Arial"/>
          <w:lang w:val="en-US"/>
        </w:rPr>
      </w:pPr>
    </w:p>
    <w:p w14:paraId="5AD1BF96" w14:textId="77777777" w:rsidR="00A46845" w:rsidRPr="007C7904" w:rsidRDefault="00C90711">
      <w:pPr>
        <w:tabs>
          <w:tab w:val="left" w:pos="709"/>
        </w:tabs>
        <w:rPr>
          <w:rFonts w:ascii="Arial" w:hAnsi="Arial" w:cs="Arial"/>
          <w:lang w:val="en-US"/>
        </w:rPr>
      </w:pPr>
      <w:r w:rsidRPr="00C90711">
        <w:rPr>
          <w:rFonts w:ascii="Arial" w:hAnsi="Arial" w:cs="Arial"/>
        </w:rPr>
        <w:fldChar w:fldCharType="begin"/>
      </w:r>
      <w:r w:rsidRPr="007C7904">
        <w:rPr>
          <w:rFonts w:ascii="Arial" w:hAnsi="Arial" w:cs="Arial"/>
          <w:lang w:val="en-US"/>
        </w:rPr>
        <w:instrText xml:space="preserve"> DOCPROPERTY  "DN_D Modtager"  \* MERGEFORMAT </w:instrText>
      </w:r>
      <w:r w:rsidR="00000000">
        <w:rPr>
          <w:rFonts w:ascii="Arial" w:hAnsi="Arial" w:cs="Arial"/>
        </w:rPr>
        <w:fldChar w:fldCharType="separate"/>
      </w:r>
      <w:r w:rsidRPr="00C90711">
        <w:rPr>
          <w:rFonts w:ascii="Arial" w:hAnsi="Arial" w:cs="Arial"/>
        </w:rPr>
        <w:fldChar w:fldCharType="end"/>
      </w:r>
      <w:r w:rsidR="00A46845" w:rsidRPr="007C7904">
        <w:rPr>
          <w:rFonts w:ascii="Arial" w:hAnsi="Arial" w:cs="Arial"/>
          <w:lang w:val="en-US"/>
        </w:rPr>
        <w:tab/>
      </w:r>
    </w:p>
    <w:p w14:paraId="3BAFBFF3" w14:textId="77777777" w:rsidR="00A46845" w:rsidRPr="007C7904" w:rsidRDefault="00A46845">
      <w:pPr>
        <w:rPr>
          <w:rFonts w:ascii="Arial" w:hAnsi="Arial"/>
          <w:lang w:val="en-US"/>
        </w:rPr>
      </w:pPr>
    </w:p>
    <w:p w14:paraId="60639AAD" w14:textId="77777777" w:rsidR="00A46845" w:rsidRPr="007C7904" w:rsidRDefault="00A46845">
      <w:pPr>
        <w:rPr>
          <w:rFonts w:ascii="Arial" w:hAnsi="Arial"/>
          <w:lang w:val="en-US"/>
        </w:rPr>
      </w:pPr>
    </w:p>
    <w:p w14:paraId="6831D109" w14:textId="77777777" w:rsidR="00A46845" w:rsidRPr="007C7904" w:rsidRDefault="00A46845">
      <w:pPr>
        <w:rPr>
          <w:rFonts w:ascii="Arial" w:hAnsi="Arial"/>
          <w:lang w:val="en-US"/>
        </w:rPr>
      </w:pPr>
    </w:p>
    <w:p w14:paraId="5A2D3F94" w14:textId="77777777" w:rsidR="00346D2B" w:rsidRPr="007C7904" w:rsidRDefault="00346D2B">
      <w:pPr>
        <w:rPr>
          <w:rFonts w:ascii="Arial" w:hAnsi="Arial"/>
          <w:b/>
          <w:u w:val="single"/>
          <w:lang w:val="en-US"/>
        </w:rPr>
      </w:pPr>
    </w:p>
    <w:p w14:paraId="14ECED88" w14:textId="77777777" w:rsidR="00346D2B" w:rsidRPr="007C7904" w:rsidRDefault="00346D2B">
      <w:pPr>
        <w:rPr>
          <w:rFonts w:ascii="Arial" w:hAnsi="Arial"/>
          <w:b/>
          <w:u w:val="single"/>
          <w:lang w:val="en-US"/>
        </w:rPr>
      </w:pPr>
    </w:p>
    <w:p w14:paraId="606128EF" w14:textId="5EF83FEF" w:rsidR="00CB430E" w:rsidRPr="007C7904" w:rsidRDefault="00DE591A">
      <w:pPr>
        <w:pBdr>
          <w:bottom w:val="single" w:sz="12" w:space="1" w:color="auto"/>
        </w:pBdr>
        <w:rPr>
          <w:rFonts w:ascii="Arial" w:hAnsi="Arial"/>
          <w:b/>
          <w:lang w:val="en-US"/>
        </w:rPr>
      </w:pPr>
      <w:r w:rsidRPr="00DE591A">
        <w:rPr>
          <w:rFonts w:ascii="Arial" w:hAnsi="Arial"/>
          <w:b/>
          <w:lang w:val="en-US"/>
        </w:rPr>
        <w:t>Sulisitsi</w:t>
      </w:r>
      <w:r>
        <w:rPr>
          <w:rFonts w:ascii="Arial" w:hAnsi="Arial"/>
          <w:b/>
          <w:lang w:val="en-US"/>
        </w:rPr>
        <w:t>sut qisuariaataat</w:t>
      </w:r>
      <w:r w:rsidR="008C12FC">
        <w:rPr>
          <w:rFonts w:ascii="Arial" w:hAnsi="Arial"/>
          <w:b/>
          <w:lang w:val="en-US"/>
        </w:rPr>
        <w:t xml:space="preserve"> nalunaarusiamut “aatsitassarsiornermi nunap immikkoortuini avatangiisinut sunniutissaanut misissuinermut tunngatillugu nalunaarusiamut”.</w:t>
      </w:r>
      <w:r w:rsidR="008C12FC" w:rsidRPr="007C7904">
        <w:rPr>
          <w:rFonts w:ascii="Arial" w:hAnsi="Arial"/>
          <w:b/>
          <w:lang w:val="en-US"/>
        </w:rPr>
        <w:t xml:space="preserve"> </w:t>
      </w:r>
    </w:p>
    <w:p w14:paraId="0B67DD4F" w14:textId="77777777" w:rsidR="007C7904" w:rsidRDefault="007C7904">
      <w:pPr>
        <w:rPr>
          <w:rFonts w:ascii="Arial" w:hAnsi="Arial"/>
          <w:lang w:val="en-US"/>
        </w:rPr>
      </w:pPr>
    </w:p>
    <w:p w14:paraId="1055FD25" w14:textId="77777777" w:rsidR="00080617" w:rsidRDefault="00080617" w:rsidP="007C7904">
      <w:pPr>
        <w:jc w:val="both"/>
        <w:rPr>
          <w:rFonts w:ascii="Arial" w:hAnsi="Arial"/>
          <w:lang w:val="en-US"/>
        </w:rPr>
      </w:pPr>
    </w:p>
    <w:p w14:paraId="1C99BDBF" w14:textId="00F8F871" w:rsidR="007C7904" w:rsidRDefault="008C12FC" w:rsidP="007C7904">
      <w:p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Email Augustip 30, 2024-meersumut innersuussilluta, Zenica Gosvig Larsen-ip nassiussaanut, Sulisitsisut matumuuna qisuariaaterput ingerlateqqipparput, qulaani nalunaarusiamut taaneqartumut tunngatillugu aatsitassarsiornermik suliaqartut sinnerlugit aammalu </w:t>
      </w:r>
      <w:r w:rsidR="00E47671">
        <w:rPr>
          <w:rFonts w:ascii="Arial" w:hAnsi="Arial"/>
          <w:lang w:val="en-US"/>
        </w:rPr>
        <w:t>aatsitassanik suliarineqanngitsut pillugit.</w:t>
      </w:r>
    </w:p>
    <w:p w14:paraId="4716777D" w14:textId="77777777" w:rsidR="004149A9" w:rsidRDefault="004149A9" w:rsidP="007C7904">
      <w:pPr>
        <w:jc w:val="both"/>
        <w:rPr>
          <w:rFonts w:ascii="Arial" w:hAnsi="Arial"/>
          <w:lang w:val="en-US"/>
        </w:rPr>
      </w:pPr>
    </w:p>
    <w:p w14:paraId="37517A5C" w14:textId="1C92D316" w:rsidR="00655D22" w:rsidRDefault="00E47671" w:rsidP="007C7904">
      <w:p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Susassaqartut ilisimasanik (databaser) tunngaviusumik aallaavillit tamaasa isumaqatigaat, Kalaallit Nunaannut tunngatillugu misissuinerit aammalu aatsitassatigut suliniuteqarnerit. Tamannalu aamma avatangiisinut tunngasuni iluaqusiinerulluni, nunaqavissunut AAMMALU aatsitassarsiortunut, nalunaarusiaq taamaattoq pitsaalluinnartumik tunngaviussaaq ineriartortsitsinissamut suliffissanik nutaanik pilersitsinissamut, t</w:t>
      </w:r>
      <w:r w:rsidR="00ED17CB">
        <w:rPr>
          <w:rFonts w:ascii="Arial" w:hAnsi="Arial"/>
          <w:lang w:val="en-US"/>
        </w:rPr>
        <w:t xml:space="preserve">aamaasilluni suliffissanik nutaanik pilersitsissalluni, aningaasarsiorfissat (nunaqavissunut) inuiaqatigiinnut, ilinniartitaanikkut periarfissat nutaat aammalu  akisussaassusilimmik tunngavilik. </w:t>
      </w:r>
    </w:p>
    <w:p w14:paraId="020CB385" w14:textId="77777777" w:rsidR="00655D22" w:rsidRDefault="00655D22" w:rsidP="007C7904">
      <w:pPr>
        <w:jc w:val="both"/>
        <w:rPr>
          <w:rFonts w:ascii="Arial" w:hAnsi="Arial"/>
          <w:lang w:val="en-US"/>
        </w:rPr>
      </w:pPr>
    </w:p>
    <w:p w14:paraId="3A588CC3" w14:textId="0DE0572D" w:rsidR="00655D22" w:rsidRDefault="00ED17CB" w:rsidP="007C7904">
      <w:p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Assigusumik data-nik nalunaarusiat pigissallugit iluaqutaassapput, Kalaallit Nunaanni piffiit allat eqqarsaatigalugit. Nalunaarusiat taamaattut aammalu tassunga attuumasinnaasut </w:t>
      </w:r>
      <w:r w:rsidR="007C590C">
        <w:rPr>
          <w:rFonts w:ascii="Arial" w:hAnsi="Arial"/>
          <w:lang w:val="en-US"/>
        </w:rPr>
        <w:t xml:space="preserve">imatut database-ni annertuuni toqqorsimasariaqarlutik, EAMRA-mit aningaasaliiffigineqartumit. GBA ilimagaa aammalu inassutigaat database-it taamaattut – angisuut imaluunniit minnerit – taakkualu Pinngortitaleriffimmit allaffissornikkut aqunneqarlutik aammalu Kalaallinit aallaavilimmik ilisimasat (data) aammalu immikkut ilisimasaqartunit aqunneqarlutik. </w:t>
      </w:r>
    </w:p>
    <w:p w14:paraId="38A5B23F" w14:textId="77777777" w:rsidR="002F3220" w:rsidRDefault="002F3220" w:rsidP="007C7904">
      <w:pPr>
        <w:jc w:val="both"/>
        <w:rPr>
          <w:rFonts w:ascii="Arial" w:hAnsi="Arial"/>
          <w:lang w:val="en-US"/>
        </w:rPr>
      </w:pPr>
    </w:p>
    <w:p w14:paraId="5E307032" w14:textId="1318643A" w:rsidR="002F3220" w:rsidRDefault="007C590C" w:rsidP="007C7904">
      <w:p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Piumasarineqarpat, data suliffeqarfiit misissueqqissaartunit database-ni pineqartuni atorneqarsinnaapput, kisiannili imarisaai kisiisa pineqarpata</w:t>
      </w:r>
      <w:r w:rsidR="00FA4914">
        <w:rPr>
          <w:rFonts w:ascii="Arial" w:hAnsi="Arial"/>
          <w:lang w:val="en-US"/>
        </w:rPr>
        <w:t xml:space="preserve">, taamaattorli aatsaat aatsitassarsiornermik misissueqqissaartunit tamanna akuerineqarpat. </w:t>
      </w:r>
    </w:p>
    <w:p w14:paraId="42CC4B95" w14:textId="77777777" w:rsidR="00C30BB3" w:rsidRDefault="00C30BB3" w:rsidP="007C7904">
      <w:pPr>
        <w:jc w:val="both"/>
        <w:rPr>
          <w:rFonts w:ascii="Arial" w:hAnsi="Arial"/>
          <w:lang w:val="en-US"/>
        </w:rPr>
      </w:pPr>
    </w:p>
    <w:p w14:paraId="67F7B416" w14:textId="65B75796" w:rsidR="00C30BB3" w:rsidRDefault="00FA4914" w:rsidP="007C7904">
      <w:p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Killilersuisoqartariaqanngilaq kikkut misissuutaasimasunik taakkuninnga katersisuussanersut taamaallaat data pineqartut Pinngortitalerffimmit katersorneqarpata, soorlu tamanna oqaatigereeripput. </w:t>
      </w:r>
    </w:p>
    <w:p w14:paraId="295902C1" w14:textId="77777777" w:rsidR="00F1349D" w:rsidRDefault="00F1349D" w:rsidP="007C7904">
      <w:pPr>
        <w:jc w:val="both"/>
        <w:rPr>
          <w:rFonts w:ascii="Arial" w:hAnsi="Arial"/>
          <w:lang w:val="en-US"/>
        </w:rPr>
      </w:pPr>
    </w:p>
    <w:p w14:paraId="56F8BC53" w14:textId="31CF629D" w:rsidR="00F1349D" w:rsidRDefault="007A01EF" w:rsidP="007C7904">
      <w:p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lastRenderedPageBreak/>
        <w:t xml:space="preserve">Nalunaarusiat siunissami inatsisitigut suliaqarnermi ilaatinneqartassappata, taava tamanna taamatut suliaqartunut iluaqutaassaagaluarpoq, nalunaarusiat inerniliussaqarpata pissutsinik tamagiinnik qulaajaasunik imaqarpat, taamaasilluni nalunaarusiap sunaanera aammalu paasinartuuneranik iluaqutaassammat. </w:t>
      </w:r>
    </w:p>
    <w:p w14:paraId="4359B6F7" w14:textId="77777777" w:rsidR="00984F16" w:rsidRDefault="00984F16" w:rsidP="007C7904">
      <w:pPr>
        <w:jc w:val="both"/>
        <w:rPr>
          <w:rFonts w:ascii="Arial" w:hAnsi="Arial"/>
          <w:lang w:val="en-US"/>
        </w:rPr>
      </w:pPr>
    </w:p>
    <w:p w14:paraId="49A8240A" w14:textId="7D6C792E" w:rsidR="00984F16" w:rsidRDefault="007A01EF" w:rsidP="007C7904">
      <w:p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Taamatut nalunaarusiortoqassappat, Kalaallit Nunaat tamakkerlugu pineqarluni, taava aatsitassarsiornermik suliaqartunut tamanna annertuumik iluaqusiissaaq, taakkualu nalilersorsinnaalissallugu akuersissummut-/suliallu ingerlaneranut projekt-inut tunngatillugu, suliap aallartinneraniit aammalu annertuumik aningaasaliinissaq sioqqullugu pisinnaappat. </w:t>
      </w:r>
    </w:p>
    <w:p w14:paraId="57EEF0F6" w14:textId="77777777" w:rsidR="00F1349D" w:rsidRDefault="00F1349D" w:rsidP="007C7904">
      <w:pPr>
        <w:jc w:val="both"/>
        <w:rPr>
          <w:rFonts w:ascii="Arial" w:hAnsi="Arial"/>
          <w:lang w:val="en-US"/>
        </w:rPr>
      </w:pPr>
    </w:p>
    <w:p w14:paraId="7568253A" w14:textId="0C1A0355" w:rsidR="00F1349D" w:rsidRDefault="00B547FC" w:rsidP="007C7904">
      <w:p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Taamaassappalli nalunaarusiami ilimattaassisoqarsimassaaq inerniliinerit ersarissuussasut aammalu nalunaarusiami atorneqarsinnaassallutik. </w:t>
      </w:r>
    </w:p>
    <w:p w14:paraId="2BE9DA2B" w14:textId="77777777" w:rsidR="00080617" w:rsidRDefault="00080617" w:rsidP="007C7904">
      <w:pPr>
        <w:jc w:val="both"/>
        <w:rPr>
          <w:rFonts w:ascii="Arial" w:hAnsi="Arial"/>
          <w:lang w:val="en-US"/>
        </w:rPr>
      </w:pPr>
    </w:p>
    <w:p w14:paraId="6F58CE24" w14:textId="3FA7133D" w:rsidR="00080617" w:rsidRDefault="00B547FC" w:rsidP="007C7904">
      <w:p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Inussiarnersumik piumaffigaassi, sinaakkutit suut atorneqassappat VVM-imut suliap ingerlanneqarneranut. </w:t>
      </w:r>
    </w:p>
    <w:p w14:paraId="56F9547E" w14:textId="77777777" w:rsidR="00080617" w:rsidRDefault="00080617" w:rsidP="007C7904">
      <w:pPr>
        <w:jc w:val="both"/>
        <w:rPr>
          <w:rFonts w:ascii="Arial" w:hAnsi="Arial"/>
          <w:lang w:val="en-US"/>
        </w:rPr>
      </w:pPr>
    </w:p>
    <w:p w14:paraId="5FC2464B" w14:textId="4518AC86" w:rsidR="00F1349D" w:rsidRDefault="00B547FC" w:rsidP="007C7904">
      <w:p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Inussiarnersumik uumap akissutigineqartup tigusimanera uppernarsarsiuk. </w:t>
      </w:r>
    </w:p>
    <w:p w14:paraId="5CC94630" w14:textId="77777777" w:rsidR="00655D22" w:rsidRDefault="00655D22" w:rsidP="007C7904">
      <w:pPr>
        <w:jc w:val="both"/>
        <w:rPr>
          <w:rFonts w:ascii="Arial" w:hAnsi="Arial"/>
          <w:lang w:val="en-US"/>
        </w:rPr>
      </w:pPr>
    </w:p>
    <w:p w14:paraId="338503A2" w14:textId="349F9AD4" w:rsidR="00CB430E" w:rsidRDefault="00655D22" w:rsidP="0063679A">
      <w:p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 </w:t>
      </w:r>
    </w:p>
    <w:p w14:paraId="0EF6FC97" w14:textId="77777777" w:rsidR="00080617" w:rsidRDefault="00080617" w:rsidP="0063679A">
      <w:pPr>
        <w:jc w:val="both"/>
        <w:rPr>
          <w:rFonts w:ascii="Arial" w:hAnsi="Arial"/>
          <w:lang w:val="en-US"/>
        </w:rPr>
      </w:pPr>
    </w:p>
    <w:p w14:paraId="5341D8D3" w14:textId="77777777" w:rsidR="00080617" w:rsidRPr="007C7904" w:rsidRDefault="00080617" w:rsidP="0063679A">
      <w:pPr>
        <w:jc w:val="both"/>
        <w:rPr>
          <w:rFonts w:ascii="Arial" w:hAnsi="Arial"/>
          <w:lang w:val="en-US"/>
        </w:rPr>
      </w:pPr>
    </w:p>
    <w:p w14:paraId="10E92C01" w14:textId="0768B3DA" w:rsidR="00B27231" w:rsidRPr="002F3220" w:rsidRDefault="00B547FC" w:rsidP="007A6807">
      <w:pPr>
        <w:jc w:val="center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Inussiarnersumik Inuulluaqqusillunga</w:t>
      </w:r>
    </w:p>
    <w:p w14:paraId="5C49E725" w14:textId="77777777" w:rsidR="00B27231" w:rsidRPr="002F3220" w:rsidRDefault="00B27231" w:rsidP="00B27231">
      <w:pPr>
        <w:jc w:val="center"/>
        <w:rPr>
          <w:rFonts w:ascii="Arial" w:hAnsi="Arial"/>
          <w:lang w:val="en-US"/>
        </w:rPr>
      </w:pPr>
    </w:p>
    <w:p w14:paraId="1A356CE8" w14:textId="77777777" w:rsidR="00B27231" w:rsidRPr="002F3220" w:rsidRDefault="00B27231" w:rsidP="00B27231">
      <w:pPr>
        <w:jc w:val="center"/>
        <w:rPr>
          <w:rFonts w:ascii="Arial" w:hAnsi="Arial"/>
          <w:lang w:val="en-US"/>
        </w:rPr>
      </w:pPr>
    </w:p>
    <w:p w14:paraId="0E9FBA6E" w14:textId="6FD3A1A9" w:rsidR="00B27231" w:rsidRPr="002F3220" w:rsidRDefault="0063679A" w:rsidP="00B27231">
      <w:pPr>
        <w:jc w:val="center"/>
        <w:rPr>
          <w:rFonts w:ascii="Arial" w:hAnsi="Arial" w:cs="Arial"/>
          <w:lang w:val="en-US"/>
        </w:rPr>
      </w:pPr>
      <w:r w:rsidRPr="002F3220">
        <w:rPr>
          <w:rFonts w:ascii="Arial" w:hAnsi="Arial" w:cs="Arial"/>
          <w:lang w:val="en-US"/>
        </w:rPr>
        <w:t>Lars Krogsgaard-Jensen</w:t>
      </w:r>
    </w:p>
    <w:p w14:paraId="52121335" w14:textId="302610C9" w:rsidR="0063679A" w:rsidRPr="002F3220" w:rsidRDefault="00B547FC" w:rsidP="00B27231"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Inatsisitigut Siunnersorti</w:t>
      </w:r>
    </w:p>
    <w:p w14:paraId="20BFBFA4" w14:textId="77777777" w:rsidR="00056566" w:rsidRPr="00C90711" w:rsidRDefault="0031317B" w:rsidP="006F5564">
      <w:pPr>
        <w:jc w:val="center"/>
        <w:rPr>
          <w:rFonts w:ascii="Arial" w:hAnsi="Arial" w:cs="Arial"/>
        </w:rPr>
      </w:pPr>
      <w:r w:rsidRPr="00C90711">
        <w:rPr>
          <w:rFonts w:ascii="Arial" w:hAnsi="Arial" w:cs="Arial"/>
        </w:rPr>
        <w:fldChar w:fldCharType="begin"/>
      </w:r>
      <w:r w:rsidRPr="00C90711">
        <w:rPr>
          <w:rFonts w:ascii="Arial" w:hAnsi="Arial" w:cs="Arial"/>
        </w:rPr>
        <w:instrText xml:space="preserve"> DOCPROPERTY  "DN_D_Afsender titel"  \* MERGEFORMAT </w:instrText>
      </w:r>
      <w:r w:rsidR="00000000">
        <w:rPr>
          <w:rFonts w:ascii="Arial" w:hAnsi="Arial" w:cs="Arial"/>
        </w:rPr>
        <w:fldChar w:fldCharType="separate"/>
      </w:r>
      <w:r w:rsidRPr="00C90711">
        <w:rPr>
          <w:rFonts w:ascii="Arial" w:hAnsi="Arial" w:cs="Arial"/>
        </w:rPr>
        <w:fldChar w:fldCharType="end"/>
      </w:r>
    </w:p>
    <w:sectPr w:rsidR="00056566" w:rsidRPr="00C90711" w:rsidSect="00AD4B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418" w:bottom="1418" w:left="1276" w:header="709" w:footer="709" w:gutter="0"/>
      <w:paperSrc w:first="15" w:other="15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67A16E" w14:textId="77777777" w:rsidR="00467458" w:rsidRDefault="00467458">
      <w:r>
        <w:separator/>
      </w:r>
    </w:p>
  </w:endnote>
  <w:endnote w:type="continuationSeparator" w:id="0">
    <w:p w14:paraId="23EDC5A9" w14:textId="77777777" w:rsidR="00467458" w:rsidRDefault="00467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FED14" w14:textId="77777777" w:rsidR="00056566" w:rsidRDefault="00056566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38275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730DF2" w14:textId="77777777" w:rsidR="0011225A" w:rsidRDefault="0011225A">
        <w:pPr>
          <w:pStyle w:val="Sidefo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556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EAE48A" w14:textId="77777777" w:rsidR="004026C3" w:rsidRDefault="004026C3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31318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B0152A" w14:textId="77777777" w:rsidR="00323BE3" w:rsidRDefault="00323BE3">
        <w:pPr>
          <w:pStyle w:val="Sidefo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556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A289877" w14:textId="77777777" w:rsidR="004026C3" w:rsidRPr="007D4666" w:rsidRDefault="004026C3">
    <w:pPr>
      <w:pStyle w:val="Sidefod"/>
      <w:jc w:val="center"/>
      <w:rPr>
        <w:rFonts w:ascii="Arial" w:hAnsi="Arial"/>
        <w:sz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76D64" w14:textId="77777777" w:rsidR="00467458" w:rsidRDefault="00467458">
      <w:r>
        <w:separator/>
      </w:r>
    </w:p>
  </w:footnote>
  <w:footnote w:type="continuationSeparator" w:id="0">
    <w:p w14:paraId="2FB8296F" w14:textId="77777777" w:rsidR="00467458" w:rsidRDefault="00467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6468C" w14:textId="77777777" w:rsidR="00056566" w:rsidRDefault="00056566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D6E13" w14:textId="77777777" w:rsidR="004026C3" w:rsidRDefault="004026C3" w:rsidP="00A46845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EC34A" w14:textId="77777777" w:rsidR="004026C3" w:rsidRDefault="004026C3">
    <w:pPr>
      <w:pStyle w:val="Sidehoved"/>
    </w:pPr>
    <w:r w:rsidRPr="00055A49"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60288" behindDoc="1" locked="0" layoutInCell="1" allowOverlap="1" wp14:anchorId="0DCCD69B" wp14:editId="0651C065">
          <wp:simplePos x="0" y="0"/>
          <wp:positionH relativeFrom="page">
            <wp:posOffset>0</wp:posOffset>
          </wp:positionH>
          <wp:positionV relativeFrom="paragraph">
            <wp:posOffset>-812165</wp:posOffset>
          </wp:positionV>
          <wp:extent cx="7558405" cy="1714500"/>
          <wp:effectExtent l="0" t="0" r="0" b="0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fil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714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drawingGridHorizontalOrigin w:val="1134"/>
  <w:drawingGridVerticalOrigin w:val="170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814"/>
    <w:rsid w:val="0005086A"/>
    <w:rsid w:val="00055A49"/>
    <w:rsid w:val="00056566"/>
    <w:rsid w:val="00080617"/>
    <w:rsid w:val="000D045E"/>
    <w:rsid w:val="0010400E"/>
    <w:rsid w:val="0011225A"/>
    <w:rsid w:val="0014360C"/>
    <w:rsid w:val="00154A5E"/>
    <w:rsid w:val="00180EA7"/>
    <w:rsid w:val="001B09A6"/>
    <w:rsid w:val="001D1C1F"/>
    <w:rsid w:val="001F5F16"/>
    <w:rsid w:val="00201DAE"/>
    <w:rsid w:val="00240570"/>
    <w:rsid w:val="00273645"/>
    <w:rsid w:val="0027645B"/>
    <w:rsid w:val="00287A2F"/>
    <w:rsid w:val="002A57F7"/>
    <w:rsid w:val="002B6AAB"/>
    <w:rsid w:val="002F3220"/>
    <w:rsid w:val="00300709"/>
    <w:rsid w:val="00300BD9"/>
    <w:rsid w:val="0031317B"/>
    <w:rsid w:val="00323BE3"/>
    <w:rsid w:val="00346D2B"/>
    <w:rsid w:val="003C356C"/>
    <w:rsid w:val="003E687F"/>
    <w:rsid w:val="003F3091"/>
    <w:rsid w:val="004026C3"/>
    <w:rsid w:val="004149A9"/>
    <w:rsid w:val="00437B18"/>
    <w:rsid w:val="0046621E"/>
    <w:rsid w:val="00467458"/>
    <w:rsid w:val="00514966"/>
    <w:rsid w:val="0053524E"/>
    <w:rsid w:val="00542B58"/>
    <w:rsid w:val="00555AFF"/>
    <w:rsid w:val="005C114D"/>
    <w:rsid w:val="005D0086"/>
    <w:rsid w:val="005F6765"/>
    <w:rsid w:val="0061254E"/>
    <w:rsid w:val="0063679A"/>
    <w:rsid w:val="00643E96"/>
    <w:rsid w:val="00652808"/>
    <w:rsid w:val="00655D22"/>
    <w:rsid w:val="00656622"/>
    <w:rsid w:val="006877D0"/>
    <w:rsid w:val="006B4818"/>
    <w:rsid w:val="006D61D6"/>
    <w:rsid w:val="006F5564"/>
    <w:rsid w:val="00767AAC"/>
    <w:rsid w:val="007A01EF"/>
    <w:rsid w:val="007A6807"/>
    <w:rsid w:val="007C590C"/>
    <w:rsid w:val="007C7904"/>
    <w:rsid w:val="00816CD6"/>
    <w:rsid w:val="0083102F"/>
    <w:rsid w:val="008369AB"/>
    <w:rsid w:val="008C12FC"/>
    <w:rsid w:val="00914B48"/>
    <w:rsid w:val="00947D32"/>
    <w:rsid w:val="00984F16"/>
    <w:rsid w:val="009A1771"/>
    <w:rsid w:val="009D1814"/>
    <w:rsid w:val="00A46845"/>
    <w:rsid w:val="00A86BFE"/>
    <w:rsid w:val="00AA582A"/>
    <w:rsid w:val="00AD4B75"/>
    <w:rsid w:val="00B2652B"/>
    <w:rsid w:val="00B27231"/>
    <w:rsid w:val="00B430D5"/>
    <w:rsid w:val="00B547FC"/>
    <w:rsid w:val="00BA4760"/>
    <w:rsid w:val="00BB50E0"/>
    <w:rsid w:val="00C06BCB"/>
    <w:rsid w:val="00C11FD7"/>
    <w:rsid w:val="00C30BB3"/>
    <w:rsid w:val="00C32EF3"/>
    <w:rsid w:val="00C53FA9"/>
    <w:rsid w:val="00C90711"/>
    <w:rsid w:val="00CB2BB8"/>
    <w:rsid w:val="00CB430E"/>
    <w:rsid w:val="00CF4A91"/>
    <w:rsid w:val="00CF7A7F"/>
    <w:rsid w:val="00D01131"/>
    <w:rsid w:val="00D112B3"/>
    <w:rsid w:val="00D1593E"/>
    <w:rsid w:val="00D42DE5"/>
    <w:rsid w:val="00D51F26"/>
    <w:rsid w:val="00D624E2"/>
    <w:rsid w:val="00D65601"/>
    <w:rsid w:val="00D72799"/>
    <w:rsid w:val="00DE591A"/>
    <w:rsid w:val="00DF7DAD"/>
    <w:rsid w:val="00E245B7"/>
    <w:rsid w:val="00E37C9B"/>
    <w:rsid w:val="00E47671"/>
    <w:rsid w:val="00E532DF"/>
    <w:rsid w:val="00E6265C"/>
    <w:rsid w:val="00E81454"/>
    <w:rsid w:val="00EB4881"/>
    <w:rsid w:val="00ED17CB"/>
    <w:rsid w:val="00ED52FA"/>
    <w:rsid w:val="00F1349D"/>
    <w:rsid w:val="00F639BE"/>
    <w:rsid w:val="00F73D59"/>
    <w:rsid w:val="00F75C08"/>
    <w:rsid w:val="00F81846"/>
    <w:rsid w:val="00FA4914"/>
    <w:rsid w:val="00FD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6292A0"/>
  <w15:docId w15:val="{2EEC9682-73B4-4500-9F7B-DC0C60966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1814"/>
    <w:rPr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9D1814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9D1814"/>
    <w:pPr>
      <w:tabs>
        <w:tab w:val="center" w:pos="4819"/>
        <w:tab w:val="right" w:pos="9638"/>
      </w:tabs>
    </w:pPr>
  </w:style>
  <w:style w:type="character" w:styleId="Hyperlink">
    <w:name w:val="Hyperlink"/>
    <w:basedOn w:val="Standardskrifttypeiafsnit"/>
    <w:rsid w:val="009D1814"/>
    <w:rPr>
      <w:color w:val="0000FF"/>
      <w:u w:val="single"/>
    </w:rPr>
  </w:style>
  <w:style w:type="paragraph" w:styleId="Markeringsbobletekst">
    <w:name w:val="Balloon Text"/>
    <w:basedOn w:val="Normal"/>
    <w:semiHidden/>
    <w:rsid w:val="00300BD9"/>
    <w:rPr>
      <w:rFonts w:ascii="Tahoma" w:hAnsi="Tahoma" w:cs="Tahoma"/>
      <w:sz w:val="16"/>
      <w:szCs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7A6807"/>
    <w:rPr>
      <w:sz w:val="24"/>
    </w:rPr>
  </w:style>
  <w:style w:type="character" w:styleId="Ulstomtale">
    <w:name w:val="Unresolved Mention"/>
    <w:basedOn w:val="Standardskrifttypeiafsnit"/>
    <w:uiPriority w:val="99"/>
    <w:semiHidden/>
    <w:unhideWhenUsed/>
    <w:rsid w:val="007C79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amra@nanoq.g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sten_GA\AppData\Local\Microsoft\Windows\Temporary%20Internet%20Files\Content.MSO\744AE7E6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A4546-13CA-4224-9DFF-5FD57AB02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744AE7E6</Template>
  <TotalTime>3</TotalTime>
  <Pages>2</Pages>
  <Words>512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Nuuk, den</vt:lpstr>
    </vt:vector>
  </TitlesOfParts>
  <Company>Grønlands Kontorforsyning A/S</Company>
  <LinksUpToDate>false</LinksUpToDate>
  <CharactersWithSpaces>3633</CharactersWithSpaces>
  <SharedDoc>false</SharedDoc>
  <HLinks>
    <vt:vector size="6" baseType="variant">
      <vt:variant>
        <vt:i4>917590</vt:i4>
      </vt:variant>
      <vt:variant>
        <vt:i4>0</vt:i4>
      </vt:variant>
      <vt:variant>
        <vt:i4>0</vt:i4>
      </vt:variant>
      <vt:variant>
        <vt:i4>5</vt:i4>
      </vt:variant>
      <vt:variant>
        <vt:lpwstr>http://www.ga.gl/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Nuuk, den</dc:title>
  <dc:creator>Administrator</dc:creator>
  <cp:lastModifiedBy>Lars Krogsgaard-Jensen | Grønlands Erhverv</cp:lastModifiedBy>
  <cp:revision>2</cp:revision>
  <cp:lastPrinted>2024-09-04T09:02:00Z</cp:lastPrinted>
  <dcterms:created xsi:type="dcterms:W3CDTF">2024-09-09T08:21:00Z</dcterms:created>
  <dcterms:modified xsi:type="dcterms:W3CDTF">2024-09-09T08:21:00Z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fsendelsesdato">
    <vt:lpwstr>Afsendelsesdato</vt:lpwstr>
  </property>
  <property fmtid="{D5CDD505-2E9C-101B-9397-08002B2CF9AE}" pid="3" name="Afsender navn">
    <vt:lpwstr>Afsender navn</vt:lpwstr>
  </property>
  <property fmtid="{D5CDD505-2E9C-101B-9397-08002B2CF9AE}" pid="4" name="Afsender titel">
    <vt:lpwstr>Afsender titel</vt:lpwstr>
  </property>
  <property fmtid="{D5CDD505-2E9C-101B-9397-08002B2CF9AE}" pid="5" name="Dokument titel">
    <vt:lpwstr>Dokument titel</vt:lpwstr>
  </property>
  <property fmtid="{D5CDD505-2E9C-101B-9397-08002B2CF9AE}" pid="6" name="dokumentnummer">
    <vt:lpwstr>dokumentnummer</vt:lpwstr>
  </property>
  <property fmtid="{D5CDD505-2E9C-101B-9397-08002B2CF9AE}" pid="7" name="Modtager">
    <vt:lpwstr>Modtager</vt:lpwstr>
  </property>
  <property fmtid="{D5CDD505-2E9C-101B-9397-08002B2CF9AE}" pid="8" name="sagsnummer">
    <vt:lpwstr>S18-1074</vt:lpwstr>
  </property>
  <property fmtid="{D5CDD505-2E9C-101B-9397-08002B2CF9AE}" pid="9" name="DN_D dokumentnummer">
    <vt:lpwstr>D24-9966</vt:lpwstr>
  </property>
  <property fmtid="{D5CDD505-2E9C-101B-9397-08002B2CF9AE}" pid="10" name="DN_D Modtager">
    <vt:lpwstr/>
  </property>
  <property fmtid="{D5CDD505-2E9C-101B-9397-08002B2CF9AE}" pid="11" name="DN_D Afsendelsesdato">
    <vt:lpwstr>4. september 2024</vt:lpwstr>
  </property>
  <property fmtid="{D5CDD505-2E9C-101B-9397-08002B2CF9AE}" pid="12" name="DN_D_ Afsender navn">
    <vt:lpwstr>Lars Krogsgaard-Jensen | Grønlands Erhverv</vt:lpwstr>
  </property>
  <property fmtid="{D5CDD505-2E9C-101B-9397-08002B2CF9AE}" pid="13" name="DN_D_Afsender titel">
    <vt:lpwstr/>
  </property>
  <property fmtid="{D5CDD505-2E9C-101B-9397-08002B2CF9AE}" pid="14" name="DN_D Dokument titel">
    <vt:lpwstr>Greenland Business Associations response on the report "Regional environmental baseline assessment for mining activities".</vt:lpwstr>
  </property>
  <property fmtid="{D5CDD505-2E9C-101B-9397-08002B2CF9AE}" pid="15" name="DN_D_email">
    <vt:lpwstr/>
  </property>
  <property fmtid="{D5CDD505-2E9C-101B-9397-08002B2CF9AE}" pid="16" name="Sagstitel">
    <vt:lpwstr>Høringssvar</vt:lpwstr>
  </property>
</Properties>
</file>