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A25D" w14:textId="77777777" w:rsidR="0060750B" w:rsidRPr="0060750B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  <w:r w:rsidRPr="006075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Forslag til:</w:t>
      </w:r>
    </w:p>
    <w:p w14:paraId="25CFC2F2" w14:textId="77777777" w:rsidR="0060750B" w:rsidRPr="0060750B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2E768CD1" w14:textId="77777777" w:rsidR="0060750B" w:rsidRPr="0060750B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  <w:r w:rsidRPr="006075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Selvstyrets bekendtgørelse om </w:t>
      </w:r>
      <w:r w:rsidR="00024C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vinterkørsel i </w:t>
      </w:r>
      <w:r w:rsidR="00BD4E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vandspærrezonen</w:t>
      </w:r>
      <w:r w:rsidR="00A62F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 og</w:t>
      </w:r>
      <w:r w:rsidR="00844F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 UNESCO</w:t>
      </w:r>
      <w:r w:rsidR="002F09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 verdensarvs</w:t>
      </w:r>
      <w:r w:rsidR="00844F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området</w:t>
      </w:r>
      <w:r w:rsidR="00881A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 </w:t>
      </w:r>
      <w:r w:rsidR="00A62F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samt tilhørende</w:t>
      </w:r>
      <w:r w:rsidR="00881A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 bufferzone</w:t>
      </w:r>
      <w:r w:rsidR="00F715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r</w:t>
      </w:r>
      <w:r w:rsidR="00BD4E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 ved </w:t>
      </w:r>
      <w:r w:rsidR="00024C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Ilulissat</w:t>
      </w:r>
    </w:p>
    <w:p w14:paraId="1504EBAB" w14:textId="77777777" w:rsidR="0060750B" w:rsidRPr="0060750B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bookmarkStart w:id="0" w:name="s"/>
      <w:bookmarkEnd w:id="0"/>
    </w:p>
    <w:p w14:paraId="78D1CC5E" w14:textId="77777777" w:rsidR="00844FA6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 w:rsidRPr="006075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I medfør af § 1</w:t>
      </w:r>
      <w:r w:rsidR="00C86C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0</w:t>
      </w:r>
      <w:r w:rsidRPr="006075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,</w:t>
      </w:r>
      <w:r w:rsidR="001453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stk. 1,</w:t>
      </w:r>
      <w:r w:rsidRPr="006075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nr. </w:t>
      </w:r>
      <w:r w:rsidR="001453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6</w:t>
      </w:r>
      <w:r w:rsidR="00051A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, 20 og 27</w:t>
      </w:r>
      <w:r w:rsidRPr="006075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,</w:t>
      </w:r>
      <w:r w:rsidR="00B67D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§ 11,</w:t>
      </w:r>
      <w:r w:rsidRPr="006075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</w:t>
      </w:r>
      <w:r w:rsidR="000E75B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§ 28, stk. 3,</w:t>
      </w:r>
      <w:r w:rsidR="00DD6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§ 34, nr. 1 og 2,</w:t>
      </w:r>
      <w:r w:rsidR="009321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</w:t>
      </w:r>
      <w:r w:rsidR="00A627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og </w:t>
      </w:r>
      <w:r w:rsidR="00BF7E6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§ 56, stk. 1,</w:t>
      </w:r>
      <w:r w:rsidRPr="006075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i Inatsisartutlov nr. 9 af 22. november 2011 om beskyttelse af miljøet, som senest ændret ved Inatsisartutlov nr. 16 af 1. december 2021, </w:t>
      </w:r>
      <w:r w:rsidR="0009575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samt </w:t>
      </w:r>
      <w:r w:rsidR="00844FA6" w:rsidRPr="00844FA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§ 39, stk. 5,</w:t>
      </w:r>
      <w:r w:rsidR="002B30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</w:t>
      </w:r>
      <w:r w:rsidR="00AF516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og</w:t>
      </w:r>
      <w:r w:rsidR="00844FA6" w:rsidRPr="00844FA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§ 46,</w:t>
      </w:r>
      <w:r w:rsidR="00B830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stk. </w:t>
      </w:r>
      <w:r w:rsidR="00474BE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1 og </w:t>
      </w:r>
      <w:r w:rsidR="00B830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2,</w:t>
      </w:r>
      <w:r w:rsidR="00844FA6" w:rsidRPr="00844FA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i landstingslov nr. 29 af 18. december 2003 om naturbeskyttelse</w:t>
      </w:r>
      <w:r w:rsidR="00844FA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,</w:t>
      </w:r>
      <w:r w:rsidR="00844FA6" w:rsidRPr="00844FA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fastsættes:</w:t>
      </w:r>
    </w:p>
    <w:p w14:paraId="239A3CC5" w14:textId="77777777" w:rsidR="0060750B" w:rsidRPr="0060750B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6F1A068A" w14:textId="77777777" w:rsidR="0060750B" w:rsidRPr="0060750B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a-DK"/>
          <w14:ligatures w14:val="none"/>
        </w:rPr>
      </w:pPr>
      <w:r w:rsidRPr="0060750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a-DK"/>
          <w14:ligatures w14:val="none"/>
        </w:rPr>
        <w:t>Anvendelsesområde</w:t>
      </w:r>
    </w:p>
    <w:p w14:paraId="5479C615" w14:textId="77777777" w:rsidR="0060750B" w:rsidRPr="0060750B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5EB0E779" w14:textId="77777777" w:rsidR="004F6C1E" w:rsidRDefault="004F6C1E" w:rsidP="004F6C1E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 w:rsidRPr="004F6C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>§ 1.</w:t>
      </w:r>
      <w:r w:rsidRPr="004F6C1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 w:rsidR="00565D4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Denne b</w:t>
      </w:r>
      <w:r w:rsidRPr="004F6C1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ekendtgørelse gælder for vandspærrezonen</w:t>
      </w:r>
      <w:r w:rsidR="005F0C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</w:t>
      </w:r>
      <w:r w:rsidRPr="004F6C1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ved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Ilulissat</w:t>
      </w:r>
      <w:r w:rsidRPr="004F6C1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.</w:t>
      </w:r>
    </w:p>
    <w:p w14:paraId="43ACF09D" w14:textId="77777777" w:rsidR="00A272D0" w:rsidRPr="00A272D0" w:rsidRDefault="00A272D0" w:rsidP="004F6C1E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a-DK"/>
          <w14:ligatures w14:val="none"/>
        </w:rPr>
        <w:t>Stk. 2.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 w:rsidR="008074C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Denne b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ekendtgørelse gælder ligeledes for UNESCO verdensarvsområdet og </w:t>
      </w:r>
      <w:r w:rsidR="00A62F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de tilhørende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bufferzone</w:t>
      </w:r>
      <w:r w:rsidR="00F715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r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ved Ilulissat</w:t>
      </w:r>
      <w:r w:rsidR="0064396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.</w:t>
      </w:r>
    </w:p>
    <w:p w14:paraId="5C9780D7" w14:textId="77777777" w:rsidR="0060750B" w:rsidRPr="0060750B" w:rsidRDefault="0060750B" w:rsidP="001D25B2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3B368EB9" w14:textId="77777777" w:rsidR="0060750B" w:rsidRPr="0060750B" w:rsidRDefault="00632487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 w:rsidRPr="00632487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a-DK"/>
          <w14:ligatures w14:val="none"/>
        </w:rPr>
        <w:t>Kørsel med snescooter</w:t>
      </w:r>
      <w:r w:rsidR="00420BC3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a-DK"/>
          <w14:ligatures w14:val="none"/>
        </w:rPr>
        <w:t xml:space="preserve"> og pistemaskine</w:t>
      </w:r>
    </w:p>
    <w:p w14:paraId="370E2826" w14:textId="77777777" w:rsidR="0060750B" w:rsidRPr="0060750B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35270496" w14:textId="77777777" w:rsidR="004203DA" w:rsidRDefault="0060750B" w:rsidP="00CC778C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 w:rsidRPr="006075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 w:rsidRPr="006075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 xml:space="preserve">§ </w:t>
      </w:r>
      <w:r w:rsidR="00AC1B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>2</w:t>
      </w:r>
      <w:r w:rsidRPr="006075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>.</w:t>
      </w:r>
      <w:r w:rsidRPr="006075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 w:rsidR="00BA4DB1" w:rsidRPr="00CC77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Kørsel med snescooter </w:t>
      </w:r>
      <w:r w:rsidR="005127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eller</w:t>
      </w:r>
      <w:r w:rsidR="00BA4D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pistemaskine </w:t>
      </w:r>
      <w:r w:rsidR="00BA4DB1" w:rsidRPr="00CC77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er</w:t>
      </w:r>
      <w:r w:rsidR="00280B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</w:t>
      </w:r>
      <w:r w:rsidR="00BA4DB1" w:rsidRPr="00CC77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tilladt</w:t>
      </w:r>
      <w:r w:rsidR="00BA4D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inden for</w:t>
      </w:r>
      <w:r w:rsidR="00516E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de 4 meter brede</w:t>
      </w:r>
      <w:r w:rsidR="00ED7B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kørselskorridorer</w:t>
      </w:r>
      <w:r w:rsidR="00516E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, som fremgår af bilaget,</w:t>
      </w:r>
      <w:r w:rsidR="00ED7B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</w:t>
      </w:r>
      <w:r w:rsidR="00280B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når kommunalbestyrelsen har </w:t>
      </w:r>
      <w:r w:rsidR="0031322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meddelt</w:t>
      </w:r>
      <w:r w:rsidR="00280B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dette til offentligheden.</w:t>
      </w:r>
    </w:p>
    <w:p w14:paraId="34E7AC9C" w14:textId="77777777" w:rsidR="00D0117A" w:rsidRDefault="004203DA" w:rsidP="00CC778C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a-DK"/>
          <w14:ligatures w14:val="none"/>
        </w:rPr>
        <w:t>Stk. 2.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 w:rsidR="0031322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Meddelelse efter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stk. 1</w:t>
      </w:r>
      <w:r w:rsidR="0031322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forudsætter, at </w:t>
      </w:r>
      <w:r w:rsidR="007A61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følgende betingelser er opfyldt:</w:t>
      </w:r>
    </w:p>
    <w:p w14:paraId="36D5A667" w14:textId="77777777" w:rsidR="00D0117A" w:rsidRDefault="00D0117A" w:rsidP="00CC778C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1) </w:t>
      </w:r>
      <w:r w:rsidR="004A77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</w:t>
      </w:r>
      <w:r w:rsidR="007A61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Kommunalbestyrelsen har b</w:t>
      </w:r>
      <w:r w:rsidR="004A77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ekræftet, at </w:t>
      </w:r>
      <w:r w:rsidR="00001C0E" w:rsidRPr="00001C0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jordbunden er frossen, snedækket, og har en sådan bæreevne, at der ikke opstår skade på vegetation og jordbund</w:t>
      </w:r>
      <w:r w:rsidR="007A61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.</w:t>
      </w:r>
    </w:p>
    <w:p w14:paraId="3D5D8D11" w14:textId="5E52E809" w:rsidR="004112E3" w:rsidRDefault="00D0117A" w:rsidP="00CC778C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2)  </w:t>
      </w:r>
      <w:r w:rsidR="007A61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Kommunalbestyrelsen har </w:t>
      </w:r>
      <w:r w:rsidR="00287D0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klargjort kørselskorridorerne og </w:t>
      </w:r>
      <w:r w:rsidR="007515E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f</w:t>
      </w:r>
      <w:r w:rsidR="00DF6F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oretaget tydelig afmærkning </w:t>
      </w:r>
      <w:r w:rsidR="00287D0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her</w:t>
      </w:r>
      <w:r w:rsidR="00DF6F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af.</w:t>
      </w:r>
    </w:p>
    <w:p w14:paraId="48F9A23D" w14:textId="45141A8F" w:rsidR="0060750B" w:rsidRDefault="007A613F" w:rsidP="00CC778C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3)  </w:t>
      </w:r>
      <w:r w:rsidR="00886E1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Kommunalbestyrelsen har bekræftet</w:t>
      </w:r>
      <w:r w:rsidR="00AE03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,</w:t>
      </w:r>
      <w:r w:rsidR="00886E1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at vandløb, der forsyner drikkevandssøerne, er tilfros</w:t>
      </w:r>
      <w:r w:rsidR="009E247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ne</w:t>
      </w:r>
      <w:r w:rsidR="00886E1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, inden der sker k</w:t>
      </w:r>
      <w:r w:rsidR="00092F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ørsel</w:t>
      </w:r>
      <w:r w:rsidR="00AF2F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, som krydser disse</w:t>
      </w:r>
      <w:r w:rsidR="00FF76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.</w:t>
      </w:r>
    </w:p>
    <w:p w14:paraId="2BD1C891" w14:textId="77777777" w:rsidR="00994DCF" w:rsidRDefault="00994DCF" w:rsidP="00087A89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a-DK"/>
          <w14:ligatures w14:val="none"/>
        </w:rPr>
        <w:t>Stk. 2.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Kommunalbestyrelsen skal tage passende skridt til at sikre, at kørsel så vidt muligt sker via den lilla kørselskorridor i stedet for den blå kørselskorridor.</w:t>
      </w:r>
    </w:p>
    <w:p w14:paraId="2A082451" w14:textId="77777777" w:rsidR="00BD2042" w:rsidRDefault="00BD2042" w:rsidP="00087A89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1565EF66" w14:textId="77777777" w:rsidR="00994DCF" w:rsidRDefault="00BD2042" w:rsidP="006244EB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>§ 3.</w:t>
      </w:r>
      <w:r w:rsidR="0080293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 w:rsidR="006244E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Ved klargøring og afmærkning af kørselskorridorerne, må der </w:t>
      </w:r>
      <w:r w:rsidR="006244EB" w:rsidRPr="007351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kun</w:t>
      </w:r>
      <w:r w:rsidR="006244E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</w:t>
      </w:r>
      <w:r w:rsidR="006244EB" w:rsidRPr="007351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foregå aktiviteter, som er nødvendige for gennemførelsen af </w:t>
      </w:r>
      <w:r w:rsidR="006244E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dette </w:t>
      </w:r>
      <w:r w:rsidR="006244EB" w:rsidRPr="007351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anlægsarbejde.</w:t>
      </w:r>
    </w:p>
    <w:p w14:paraId="1174C696" w14:textId="06CC2C87" w:rsidR="001D5632" w:rsidRPr="001D5632" w:rsidRDefault="00DE0F72" w:rsidP="006244EB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a-DK"/>
          <w14:ligatures w14:val="none"/>
        </w:rPr>
        <w:t>Stk. 2.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For at forebygge uheld, skal kommunalbestyrelsen sikre l</w:t>
      </w:r>
      <w:r w:rsidRPr="0080293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øbende præparering af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kørselskorridorerne</w:t>
      </w:r>
      <w:r w:rsidRPr="0080293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ved brug af pistemaskine.</w:t>
      </w:r>
    </w:p>
    <w:p w14:paraId="7F2058AE" w14:textId="77777777" w:rsidR="00087A89" w:rsidRDefault="00087A89" w:rsidP="00CC778C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16F71648" w14:textId="77777777" w:rsidR="00DB0230" w:rsidRDefault="00DB0230" w:rsidP="00DB0230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 w:rsidRPr="00DB02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 xml:space="preserve">§ </w:t>
      </w:r>
      <w:r w:rsidR="00DE0F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>4</w:t>
      </w:r>
      <w:r w:rsidRPr="00DB02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Kørsel inden for de kørselskorridorer, som fremgår af bilaget, </w:t>
      </w:r>
      <w:r w:rsidR="00BB2D6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er </w:t>
      </w:r>
      <w:r w:rsidR="00321E6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endvidere </w:t>
      </w:r>
      <w:r w:rsidR="00BB2D6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kun tilladt, såfremt følgende krav overholdes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:</w:t>
      </w:r>
    </w:p>
    <w:p w14:paraId="201E9782" w14:textId="77777777" w:rsidR="00DB0230" w:rsidRDefault="00DB0230" w:rsidP="007351DC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1)  </w:t>
      </w:r>
      <w:r w:rsidR="003B022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Køretøjer</w:t>
      </w:r>
      <w:r w:rsidR="00917B2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</w:t>
      </w:r>
      <w:r w:rsidR="007351DC" w:rsidRPr="007351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må ikke efterlades uden opsyn.</w:t>
      </w:r>
    </w:p>
    <w:p w14:paraId="50A7176A" w14:textId="77777777" w:rsidR="007351DC" w:rsidRDefault="007F1CE7" w:rsidP="007351DC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2</w:t>
      </w:r>
      <w:r w:rsidR="007351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)  </w:t>
      </w:r>
      <w:r w:rsidR="0031322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Kørslen </w:t>
      </w:r>
      <w:r w:rsidR="0097049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skal </w:t>
      </w:r>
      <w:r w:rsidR="0031322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foregå på en måde, der ikke beskadiger vegetationen, herunder ved at undgå </w:t>
      </w:r>
      <w:r w:rsidR="0031322A" w:rsidRPr="00775F1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skarpe drejninger, acceleration</w:t>
      </w:r>
      <w:r w:rsidR="0031322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eller</w:t>
      </w:r>
      <w:r w:rsidR="0031322A" w:rsidRPr="00775F1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opbremsning</w:t>
      </w:r>
      <w:r w:rsidR="0031322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.</w:t>
      </w:r>
    </w:p>
    <w:p w14:paraId="353A1866" w14:textId="77777777" w:rsidR="007F1CE7" w:rsidRPr="007351DC" w:rsidRDefault="007F1CE7" w:rsidP="007F1CE7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3)  </w:t>
      </w:r>
      <w:r w:rsidRPr="007351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Der må ikke </w:t>
      </w:r>
      <w:r w:rsidR="00A04A7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oplægges</w:t>
      </w:r>
      <w:r w:rsidRPr="007351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olieprodukter eller andre stoffer, som kan udgøre</w:t>
      </w:r>
    </w:p>
    <w:p w14:paraId="10C6C132" w14:textId="77777777" w:rsidR="007F1CE7" w:rsidRDefault="007F1CE7" w:rsidP="007F1CE7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 w:rsidRPr="007351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lastRenderedPageBreak/>
        <w:t>en risiko for forurening.</w:t>
      </w:r>
    </w:p>
    <w:p w14:paraId="78DA677B" w14:textId="6ED6E070" w:rsidR="00414197" w:rsidRDefault="007F1CE7" w:rsidP="007351DC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4)  </w:t>
      </w:r>
      <w:r w:rsidR="00AA740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Der må ikke efterlades nogen form for affald.</w:t>
      </w:r>
    </w:p>
    <w:p w14:paraId="2B4E2A38" w14:textId="7CD7B453" w:rsidR="004B3B69" w:rsidRDefault="004B3B69" w:rsidP="007351DC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5)  Der må ikke transporteres miljøskadelige stoffer</w:t>
      </w:r>
      <w:r w:rsidR="00542F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, bortset fra transport af brændstof til brug </w:t>
      </w:r>
      <w:r w:rsidR="00C00C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på turen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.</w:t>
      </w:r>
    </w:p>
    <w:p w14:paraId="2E13E33D" w14:textId="6516794D" w:rsidR="00C53A2A" w:rsidRDefault="00542F3C" w:rsidP="007351DC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6</w:t>
      </w:r>
      <w:r w:rsidR="00C53A2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)  </w:t>
      </w:r>
      <w:r w:rsidR="00A853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Snescootere og pistemaskiner skal indrettes og vedligeholdes sådan, at risikoen for forurening begrænses mest muligt</w:t>
      </w:r>
      <w:r w:rsidR="00C53A2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.</w:t>
      </w:r>
    </w:p>
    <w:p w14:paraId="785FB15B" w14:textId="4824D6D1" w:rsidR="00AE344C" w:rsidRPr="00AE344C" w:rsidRDefault="005D784C" w:rsidP="007351DC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7</w:t>
      </w:r>
      <w:r w:rsidR="0041419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)  Der skal anvendes biologisk nedbrydelig hydraulikolie.</w:t>
      </w:r>
      <w:r w:rsidR="00AE344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</w:p>
    <w:p w14:paraId="5B149B2D" w14:textId="77777777" w:rsidR="00DB0230" w:rsidRDefault="00DB0230" w:rsidP="00CC778C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4091F486" w14:textId="77777777" w:rsidR="00AE036E" w:rsidRPr="00B2737A" w:rsidRDefault="006479A9" w:rsidP="00AE036E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 xml:space="preserve">§ </w:t>
      </w:r>
      <w:r w:rsidR="00DE0F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 w:rsidR="00AE03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Det påhviler kommunalbestyrelsen at informere offentligheden om, hvorvidt kørsel må finde sted.</w:t>
      </w:r>
    </w:p>
    <w:p w14:paraId="3A5E9717" w14:textId="77777777" w:rsidR="006479A9" w:rsidRDefault="00197D0A" w:rsidP="00CC778C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a-DK"/>
          <w14:ligatures w14:val="none"/>
        </w:rPr>
        <w:t xml:space="preserve">Stk. </w:t>
      </w:r>
      <w:r w:rsidRPr="00197D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. Kommunalbestyrelsen </w:t>
      </w:r>
      <w:r w:rsidR="006479A9" w:rsidRPr="00197D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kan</w:t>
      </w:r>
      <w:r w:rsidR="006479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stille nærmere krav til kørsel omfattet af denne bekendtgørelse</w:t>
      </w:r>
      <w:r w:rsidR="0027712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, og kan herunder begrænse sådan kørsel til nærmere angivne transportformål</w:t>
      </w:r>
      <w:r w:rsidR="006479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.</w:t>
      </w:r>
    </w:p>
    <w:p w14:paraId="59D72219" w14:textId="77777777" w:rsidR="00E913F6" w:rsidRDefault="00E913F6" w:rsidP="00E913F6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a-DK"/>
          <w14:ligatures w14:val="none"/>
        </w:rPr>
        <w:t>Stk. 3.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Kommunalbestyrelsen skal give passende vejledning til offentligheden, herunder information om brug af kørselskorridorerne, om indberetning af forurening og om kommunalbestyrelsens beredskab for håndtering af forurening.</w:t>
      </w:r>
    </w:p>
    <w:p w14:paraId="2D4403A2" w14:textId="77777777" w:rsidR="00775F11" w:rsidRDefault="00775F11" w:rsidP="00CC778C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254C1C92" w14:textId="77777777" w:rsidR="0060750B" w:rsidRPr="0060750B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a-DK"/>
          <w14:ligatures w14:val="none"/>
        </w:rPr>
      </w:pPr>
      <w:r w:rsidRPr="0060750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a-DK"/>
          <w14:ligatures w14:val="none"/>
        </w:rPr>
        <w:t>Tilsyn</w:t>
      </w:r>
      <w:r w:rsidR="00E5752A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a-DK"/>
          <w14:ligatures w14:val="none"/>
        </w:rPr>
        <w:t xml:space="preserve"> og</w:t>
      </w:r>
      <w:r w:rsidR="00144E38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a-DK"/>
          <w14:ligatures w14:val="none"/>
        </w:rPr>
        <w:t xml:space="preserve"> prøvetagning</w:t>
      </w:r>
    </w:p>
    <w:p w14:paraId="73F0C1C9" w14:textId="77777777" w:rsidR="0060750B" w:rsidRPr="0060750B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 w:rsidRPr="006075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</w:t>
      </w:r>
    </w:p>
    <w:p w14:paraId="7CDC700F" w14:textId="5DF3981E" w:rsidR="00A33B3D" w:rsidRPr="00A33B3D" w:rsidRDefault="0060750B" w:rsidP="007C0A60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 w:rsidRPr="006075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 w:rsidRPr="006075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 xml:space="preserve">§ </w:t>
      </w:r>
      <w:r w:rsidR="007E52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>6</w:t>
      </w:r>
      <w:r w:rsidRPr="006075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>.</w:t>
      </w:r>
      <w:r w:rsidRPr="006075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 w:rsidR="007C0A60" w:rsidRPr="007C0A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Kommunalbestyrelsen fører tilsyn med</w:t>
      </w:r>
      <w:r w:rsidR="007C0A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kørsel omfattet af denne bekendtgørelse</w:t>
      </w:r>
      <w:r w:rsidR="001024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.</w:t>
      </w:r>
    </w:p>
    <w:p w14:paraId="252630BC" w14:textId="77777777" w:rsidR="00826E0F" w:rsidRDefault="00826E0F" w:rsidP="007C0A60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45285192" w14:textId="77777777" w:rsidR="0060750B" w:rsidRPr="00826E0F" w:rsidRDefault="00826E0F" w:rsidP="007C0A60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 xml:space="preserve">§ </w:t>
      </w:r>
      <w:r w:rsidR="007E52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>7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>.</w:t>
      </w:r>
      <w:r w:rsidR="007C0A60" w:rsidRPr="007C0A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Naalakkersuisut fører tilsyn med</w:t>
      </w:r>
      <w:r w:rsidR="001024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</w:t>
      </w:r>
      <w:r w:rsidR="00A76DC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udførelsen af </w:t>
      </w:r>
      <w:r w:rsidR="001024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kommunalbestyrelsens</w:t>
      </w:r>
      <w:r w:rsidR="00A76DC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beføjelser og </w:t>
      </w:r>
      <w:r w:rsidR="007300E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opgaver</w:t>
      </w:r>
      <w:r w:rsidR="00FC777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</w:t>
      </w:r>
      <w:r w:rsidR="00FC777D" w:rsidRPr="00826E0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i henhold til denne bekendtgørelse</w:t>
      </w:r>
      <w:r w:rsidR="00965EE3" w:rsidRPr="00826E0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og med</w:t>
      </w:r>
      <w:r w:rsidR="001A6E6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udførelse af</w:t>
      </w:r>
      <w:r w:rsidR="00965EE3" w:rsidRPr="00826E0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</w:t>
      </w:r>
      <w:r w:rsidR="00D66864" w:rsidRPr="00826E0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vand</w:t>
      </w:r>
      <w:r w:rsidR="00965EE3" w:rsidRPr="00826E0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prøvetagning</w:t>
      </w:r>
      <w:r w:rsidR="00FC777D" w:rsidRPr="00826E0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</w:t>
      </w:r>
      <w:r w:rsidR="00A943C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krævet </w:t>
      </w:r>
      <w:r w:rsidR="00FC777D" w:rsidRPr="00826E0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i henhold til</w:t>
      </w:r>
      <w:r w:rsidR="00166C15" w:rsidRPr="00826E0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§ </w:t>
      </w:r>
      <w:r w:rsidR="007E524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8</w:t>
      </w:r>
      <w:r w:rsidR="007C0A60" w:rsidRPr="00826E0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.</w:t>
      </w:r>
    </w:p>
    <w:p w14:paraId="36CE2D80" w14:textId="2F4BAD0D" w:rsidR="00826E0F" w:rsidRDefault="00826E0F" w:rsidP="00826E0F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 w:rsidRPr="00826E0F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a-DK"/>
          <w14:ligatures w14:val="none"/>
        </w:rPr>
        <w:t xml:space="preserve">  Stk. 2</w:t>
      </w:r>
      <w:r w:rsidRPr="00826E0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. 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Naalakkersuisut kan stille nærmere krav angående kommunalbestyrelsens beføjelser og opgaver, herunder krav </w:t>
      </w:r>
      <w:r w:rsidR="007B41C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vedrørende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:</w:t>
      </w:r>
    </w:p>
    <w:p w14:paraId="1EB44AB7" w14:textId="77777777" w:rsidR="00826E0F" w:rsidRDefault="00826E0F" w:rsidP="00826E0F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1)  Klargøring og afmærkning af kørselskorridorerne.</w:t>
      </w:r>
    </w:p>
    <w:p w14:paraId="05A2FF56" w14:textId="77777777" w:rsidR="00826E0F" w:rsidRDefault="00826E0F" w:rsidP="00826E0F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2)  Vejledning til offentligheden.</w:t>
      </w:r>
    </w:p>
    <w:p w14:paraId="592A4A33" w14:textId="77777777" w:rsidR="00826E0F" w:rsidRDefault="00826E0F" w:rsidP="00826E0F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3)  Beredskabsplaner og materiel til bekæmpelse af forurening.</w:t>
      </w:r>
    </w:p>
    <w:p w14:paraId="68B36CE9" w14:textId="2C5B4091" w:rsidR="007D5A32" w:rsidRDefault="007D5A32" w:rsidP="00826E0F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4)  Omfanget og udførelsen af kommunalbestyrelsens tilsyn.</w:t>
      </w:r>
    </w:p>
    <w:p w14:paraId="466D7D10" w14:textId="77777777" w:rsidR="00883F16" w:rsidRDefault="00883F16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7163B649" w14:textId="77777777" w:rsidR="00C72372" w:rsidRDefault="00883F16" w:rsidP="00C72372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 w:rsidRPr="006075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 w:rsidRPr="006075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 xml:space="preserve">§ </w:t>
      </w:r>
      <w:r w:rsidR="007E52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>8</w:t>
      </w:r>
      <w:r w:rsidRPr="006075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>.</w:t>
      </w:r>
      <w:r w:rsidRPr="006075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 w:rsidR="00C723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Naalakkersuisut stille</w:t>
      </w:r>
      <w:r w:rsidR="009713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r</w:t>
      </w:r>
      <w:r w:rsidR="00C723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krav om </w:t>
      </w:r>
      <w:r w:rsidR="0014572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gennemførelse</w:t>
      </w:r>
      <w:r w:rsidR="00C723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af </w:t>
      </w:r>
      <w:r w:rsidR="000F14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supplerende </w:t>
      </w:r>
      <w:r w:rsidR="00C723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rå- og drikkevandsprøve</w:t>
      </w:r>
      <w:r w:rsidR="0014572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tagning</w:t>
      </w:r>
      <w:r w:rsidR="006147B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. Det nærmere antal prøver</w:t>
      </w:r>
      <w:r w:rsidR="006349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og de parametre, som vandet skal analyseres for,</w:t>
      </w:r>
      <w:r w:rsidR="006147B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fastlægges</w:t>
      </w:r>
      <w:r w:rsidR="00C723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efter </w:t>
      </w:r>
      <w:r w:rsidR="00B462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forudgående </w:t>
      </w:r>
      <w:r w:rsidR="00C723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høring af </w:t>
      </w:r>
      <w:r w:rsidR="00C72372" w:rsidRPr="00FD18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kommunalbestyrelsen, Landslægeembedet</w:t>
      </w:r>
      <w:r w:rsidR="00C723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, </w:t>
      </w:r>
      <w:r w:rsidR="00C72372" w:rsidRPr="00FD18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Veterinær- og Fødevaremyndigheden i Grønland</w:t>
      </w:r>
      <w:r w:rsidR="00C723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samt Nukissiorfiit.</w:t>
      </w:r>
    </w:p>
    <w:p w14:paraId="195508CE" w14:textId="77777777" w:rsidR="00A3367F" w:rsidRDefault="00A3367F" w:rsidP="00883F16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a-DK"/>
          <w14:ligatures w14:val="none"/>
        </w:rPr>
        <w:t>Stk. 2.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 w:rsidR="006473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P</w:t>
      </w:r>
      <w:r w:rsidR="0042261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røve</w:t>
      </w:r>
      <w:r w:rsidR="000550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tagning</w:t>
      </w:r>
      <w:r w:rsidR="006473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en</w:t>
      </w:r>
      <w:r w:rsidR="000550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gennemføres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af Nukissiorfiit</w:t>
      </w:r>
      <w:r w:rsidR="00D70DF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, i overensstemmelse med kravene til prøvetagning i Selvstyrets bekendtgørelse om drikkevand</w:t>
      </w:r>
      <w:r w:rsidR="0042261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.</w:t>
      </w:r>
    </w:p>
    <w:p w14:paraId="6E3F8B18" w14:textId="77777777" w:rsidR="003111E2" w:rsidRPr="003111E2" w:rsidRDefault="00D66864" w:rsidP="00883F16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a-DK"/>
          <w14:ligatures w14:val="none"/>
        </w:rPr>
        <w:t>Stk. 3.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K</w:t>
      </w:r>
      <w:r w:rsidRPr="007C0A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ommunal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bestyrelsen dække</w:t>
      </w:r>
      <w:r w:rsidR="006473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r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</w:t>
      </w:r>
      <w:r w:rsidR="00DA0C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Nukissiorfiits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udgifter til </w:t>
      </w:r>
      <w:r w:rsidR="008A39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gennemførelse af</w:t>
      </w:r>
      <w:r w:rsidR="006473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prøve</w:t>
      </w:r>
      <w:r w:rsidR="008A39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tagning</w:t>
      </w:r>
      <w:r w:rsidR="006473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en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.</w:t>
      </w:r>
    </w:p>
    <w:p w14:paraId="16C803C5" w14:textId="77777777" w:rsidR="002F54C7" w:rsidRDefault="002F54C7" w:rsidP="00883F16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12454D59" w14:textId="77777777" w:rsidR="00144E38" w:rsidRDefault="00525E77" w:rsidP="00144E38">
      <w:pPr>
        <w:overflowPunct w:val="0"/>
        <w:autoSpaceDE w:val="0"/>
        <w:autoSpaceDN w:val="0"/>
        <w:adjustRightInd w:val="0"/>
        <w:spacing w:after="0" w:line="288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a-DK"/>
          <w14:ligatures w14:val="none"/>
        </w:rPr>
        <w:t>Beredskab og forureningsbekæmpelse</w:t>
      </w:r>
    </w:p>
    <w:p w14:paraId="07B50C54" w14:textId="77777777" w:rsidR="00EB544F" w:rsidRDefault="00EB544F" w:rsidP="00EB544F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47A6A072" w14:textId="77777777" w:rsidR="00EB544F" w:rsidRDefault="00EB544F" w:rsidP="00EB544F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lastRenderedPageBreak/>
        <w:t xml:space="preserve">  </w:t>
      </w:r>
      <w:r w:rsidRPr="00EB54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 xml:space="preserve">§ </w:t>
      </w:r>
      <w:r w:rsidR="007E52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>9</w:t>
      </w:r>
      <w:r w:rsidRPr="00EB54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Kommunalbestyrelsen skal udarbejde en beredskabsplan for</w:t>
      </w:r>
      <w:r w:rsidR="007223B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håndtering af forurenings</w:t>
      </w:r>
      <w:r w:rsidR="00D300A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situationer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.</w:t>
      </w:r>
    </w:p>
    <w:p w14:paraId="5E661C84" w14:textId="77777777" w:rsidR="00EB544F" w:rsidRDefault="00EB544F" w:rsidP="006612C1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a-DK"/>
          <w14:ligatures w14:val="none"/>
        </w:rPr>
        <w:t>Stk. 2.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Beredskabsplanen skal sikre hurtig og effektiv indsats i tilfælde af forurening eller fare for forurening.</w:t>
      </w:r>
      <w:r w:rsidR="006612C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</w:t>
      </w:r>
    </w:p>
    <w:p w14:paraId="0E60CB66" w14:textId="77777777" w:rsidR="00095A53" w:rsidRDefault="00095A53" w:rsidP="00883F16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3267BA8F" w14:textId="77777777" w:rsidR="004A1B59" w:rsidRDefault="004A1B59" w:rsidP="004A1B59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 xml:space="preserve">§ </w:t>
      </w:r>
      <w:r w:rsidR="007E52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>10.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Hvor aktiviteter omfattet af denne bekendtgørelse fører til forurening, herunder forurening med olie eller andre skadelige flydende stoffer, påhviler det kommunalbestyrelsen </w:t>
      </w:r>
      <w:r w:rsidR="009741A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straks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at sikre oprensning af den skete forurening.</w:t>
      </w:r>
    </w:p>
    <w:p w14:paraId="506CC3C2" w14:textId="77777777" w:rsidR="004A1B59" w:rsidRDefault="004A1B59" w:rsidP="004A1B59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779ED213" w14:textId="77777777" w:rsidR="004A1B59" w:rsidRDefault="004A1B59" w:rsidP="004A1B59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 w:rsidRPr="002E12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 xml:space="preserve">§ </w:t>
      </w:r>
      <w:r w:rsidR="007E52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>11.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I tilfælde af forurening, skal kommunalbestyrelsen snarest muligt underrette departementet med ressortansvar for miljø.</w:t>
      </w:r>
      <w:r w:rsidR="00E5234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Ved forurening inden for vandspærrezonen, skal kommunalbestyrelsen endvidere snarest muligt underrette Nukissiorfiit.</w:t>
      </w:r>
    </w:p>
    <w:p w14:paraId="22EE129F" w14:textId="77777777" w:rsidR="00240999" w:rsidRDefault="00240999" w:rsidP="004A1B59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224D3102" w14:textId="77777777" w:rsidR="0060750B" w:rsidRPr="0060750B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a-DK"/>
          <w14:ligatures w14:val="none"/>
        </w:rPr>
      </w:pPr>
      <w:r w:rsidRPr="0060750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a-DK"/>
          <w14:ligatures w14:val="none"/>
        </w:rPr>
        <w:t>Ikrafttrædelsesbestemmelser</w:t>
      </w:r>
    </w:p>
    <w:p w14:paraId="065DEC00" w14:textId="77777777" w:rsidR="0060750B" w:rsidRPr="0060750B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5C338068" w14:textId="77777777" w:rsidR="0060750B" w:rsidRPr="0060750B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 w:rsidRPr="006075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 w:rsidRPr="006075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 xml:space="preserve">§ </w:t>
      </w:r>
      <w:r w:rsidR="007F74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>1</w:t>
      </w:r>
      <w:r w:rsidR="007E52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>2</w:t>
      </w:r>
      <w:r w:rsidRPr="006075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>.</w:t>
      </w:r>
      <w:r w:rsidRPr="006075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 </w:t>
      </w:r>
      <w:r w:rsidR="00F23D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Denne b</w:t>
      </w:r>
      <w:r w:rsidRPr="006075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ekendtgørelse træder i kraft </w:t>
      </w:r>
      <w:r w:rsidR="00BD4E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den xx. xxx</w:t>
      </w:r>
      <w:r w:rsidRPr="006075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 2024. </w:t>
      </w:r>
    </w:p>
    <w:p w14:paraId="3ED20FC4" w14:textId="77777777" w:rsidR="0060750B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1BB3A0F5" w14:textId="77777777" w:rsidR="00211C73" w:rsidRDefault="00211C73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553286CF" w14:textId="77777777" w:rsidR="00211C73" w:rsidRPr="0060750B" w:rsidRDefault="00211C73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0E6A88B2" w14:textId="77777777" w:rsidR="0060750B" w:rsidRPr="0060750B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a-DK"/>
          <w14:ligatures w14:val="none"/>
        </w:rPr>
      </w:pPr>
      <w:r w:rsidRPr="0060750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a-DK"/>
          <w14:ligatures w14:val="none"/>
        </w:rPr>
        <w:t>Grønlands Selvstyre, den xx. xxx 202</w:t>
      </w:r>
      <w:r w:rsidR="00BD4E78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a-DK"/>
          <w14:ligatures w14:val="none"/>
        </w:rPr>
        <w:t>4</w:t>
      </w:r>
    </w:p>
    <w:p w14:paraId="280AD1CF" w14:textId="77777777" w:rsidR="0060750B" w:rsidRPr="0060750B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421FAE11" w14:textId="77777777" w:rsidR="0060750B" w:rsidRPr="0060750B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5465A109" w14:textId="77777777" w:rsidR="0060750B" w:rsidRPr="0060750B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59DFAE75" w14:textId="77777777" w:rsidR="0060750B" w:rsidRPr="0060750B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</w:pPr>
      <w:r w:rsidRPr="006075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a-DK"/>
          <w14:ligatures w14:val="none"/>
        </w:rPr>
        <w:t>Kalistat Lund</w:t>
      </w:r>
    </w:p>
    <w:p w14:paraId="7534B6B0" w14:textId="77777777" w:rsidR="0060750B" w:rsidRPr="0060750B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 w:rsidRPr="006075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Naalakkersuisoq for Landbrug, Selvforsyning, Energi og Miljø</w:t>
      </w:r>
    </w:p>
    <w:p w14:paraId="02516545" w14:textId="77777777" w:rsidR="0060750B" w:rsidRPr="0060750B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07A6A7C4" w14:textId="77777777" w:rsidR="0060750B" w:rsidRPr="0060750B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1F7EB751" w14:textId="77777777" w:rsidR="0060750B" w:rsidRPr="0060750B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5B4B4FDE" w14:textId="77777777" w:rsidR="0060750B" w:rsidRPr="0060750B" w:rsidRDefault="0060750B" w:rsidP="0060750B">
      <w:pPr>
        <w:overflowPunct w:val="0"/>
        <w:autoSpaceDE w:val="0"/>
        <w:autoSpaceDN w:val="0"/>
        <w:adjustRightInd w:val="0"/>
        <w:spacing w:after="0" w:line="288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 w:rsidRPr="006075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/Natuk Lund Olsen</w:t>
      </w:r>
    </w:p>
    <w:p w14:paraId="7343E41B" w14:textId="77777777" w:rsidR="00500E35" w:rsidRPr="003054B5" w:rsidRDefault="00500E35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0E92C9E9" w14:textId="77777777" w:rsidR="008F560F" w:rsidRPr="003054B5" w:rsidRDefault="008F560F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3058AAEA" w14:textId="77777777" w:rsidR="008F560F" w:rsidRPr="003054B5" w:rsidRDefault="008F560F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</w:p>
    <w:p w14:paraId="0C33734E" w14:textId="5B4D2238" w:rsidR="00B072C5" w:rsidRDefault="00B072C5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 xml:space="preserve">Bilag 2 Rutekort - Detailkort </w:t>
      </w:r>
    </w:p>
    <w:p w14:paraId="54A1A07C" w14:textId="66D0937D" w:rsidR="008F560F" w:rsidRPr="003054B5" w:rsidRDefault="00B072C5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a-DK"/>
          <w14:ligatures w14:val="none"/>
        </w:rPr>
        <w:t>Bilag 3 Rute kort - oversigtskort</w:t>
      </w:r>
    </w:p>
    <w:sectPr w:rsidR="008F560F" w:rsidRPr="003054B5" w:rsidSect="00B00023">
      <w:footerReference w:type="default" r:id="rId7"/>
      <w:footerReference w:type="first" r:id="rId8"/>
      <w:pgSz w:w="11906" w:h="16838" w:code="9"/>
      <w:pgMar w:top="1418" w:right="1418" w:bottom="1418" w:left="1418" w:header="567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6901" w14:textId="77777777" w:rsidR="00B00023" w:rsidRDefault="00B00023" w:rsidP="002A59C5">
      <w:pPr>
        <w:spacing w:after="0" w:line="240" w:lineRule="auto"/>
      </w:pPr>
      <w:r>
        <w:separator/>
      </w:r>
    </w:p>
  </w:endnote>
  <w:endnote w:type="continuationSeparator" w:id="0">
    <w:p w14:paraId="7C9C499F" w14:textId="77777777" w:rsidR="00B00023" w:rsidRDefault="00B00023" w:rsidP="002A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36"/>
      </w:rPr>
      <w:id w:val="-1160538864"/>
      <w:docPartObj>
        <w:docPartGallery w:val="Page Numbers (Bottom of Page)"/>
        <w:docPartUnique/>
      </w:docPartObj>
    </w:sdtPr>
    <w:sdtContent>
      <w:p w14:paraId="42DBD5FB" w14:textId="77777777" w:rsidR="00126300" w:rsidRPr="00C6607D" w:rsidRDefault="00046E2B" w:rsidP="000D3A6B">
        <w:pPr>
          <w:pStyle w:val="Sidefod"/>
          <w:jc w:val="center"/>
          <w:rPr>
            <w:sz w:val="24"/>
            <w:szCs w:val="36"/>
          </w:rPr>
        </w:pPr>
        <w:r w:rsidRPr="00C6607D">
          <w:rPr>
            <w:sz w:val="24"/>
            <w:szCs w:val="36"/>
          </w:rPr>
          <w:fldChar w:fldCharType="begin"/>
        </w:r>
        <w:r w:rsidRPr="00C6607D">
          <w:rPr>
            <w:sz w:val="24"/>
            <w:szCs w:val="36"/>
          </w:rPr>
          <w:instrText>PAGE   \* MERGEFORMAT</w:instrText>
        </w:r>
        <w:r w:rsidRPr="00C6607D">
          <w:rPr>
            <w:sz w:val="24"/>
            <w:szCs w:val="36"/>
          </w:rPr>
          <w:fldChar w:fldCharType="separate"/>
        </w:r>
        <w:r w:rsidR="00125484">
          <w:rPr>
            <w:noProof/>
            <w:sz w:val="24"/>
            <w:szCs w:val="36"/>
          </w:rPr>
          <w:t>3</w:t>
        </w:r>
        <w:r w:rsidRPr="00C6607D">
          <w:rPr>
            <w:sz w:val="24"/>
            <w:szCs w:val="3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36"/>
      </w:rPr>
      <w:id w:val="1649942877"/>
      <w:docPartObj>
        <w:docPartGallery w:val="Page Numbers (Bottom of Page)"/>
        <w:docPartUnique/>
      </w:docPartObj>
    </w:sdtPr>
    <w:sdtContent>
      <w:p w14:paraId="2E1C448C" w14:textId="77777777" w:rsidR="00126300" w:rsidRPr="0012114C" w:rsidRDefault="00046E2B">
        <w:pPr>
          <w:pStyle w:val="Sidefod"/>
          <w:rPr>
            <w:sz w:val="24"/>
            <w:szCs w:val="36"/>
          </w:rPr>
        </w:pPr>
        <w:r w:rsidRPr="0012114C">
          <w:rPr>
            <w:sz w:val="24"/>
            <w:szCs w:val="36"/>
          </w:rPr>
          <w:fldChar w:fldCharType="begin"/>
        </w:r>
        <w:r w:rsidRPr="0012114C">
          <w:rPr>
            <w:sz w:val="24"/>
            <w:szCs w:val="36"/>
          </w:rPr>
          <w:instrText>PAGE   \* MERGEFORMAT</w:instrText>
        </w:r>
        <w:r w:rsidRPr="0012114C">
          <w:rPr>
            <w:sz w:val="24"/>
            <w:szCs w:val="36"/>
          </w:rPr>
          <w:fldChar w:fldCharType="separate"/>
        </w:r>
        <w:r w:rsidRPr="0012114C">
          <w:rPr>
            <w:sz w:val="24"/>
            <w:szCs w:val="36"/>
          </w:rPr>
          <w:t>2</w:t>
        </w:r>
        <w:r w:rsidRPr="0012114C">
          <w:rPr>
            <w:sz w:val="24"/>
            <w:szCs w:val="36"/>
          </w:rPr>
          <w:fldChar w:fldCharType="end"/>
        </w:r>
      </w:p>
    </w:sdtContent>
  </w:sdt>
  <w:p w14:paraId="0D7E6915" w14:textId="77777777" w:rsidR="00126300" w:rsidRPr="0012114C" w:rsidRDefault="00126300">
    <w:pPr>
      <w:pStyle w:val="Sidefod"/>
      <w:jc w:val="right"/>
      <w:rPr>
        <w:sz w:val="24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CE9F" w14:textId="77777777" w:rsidR="00B00023" w:rsidRDefault="00B00023" w:rsidP="002A59C5">
      <w:pPr>
        <w:spacing w:after="0" w:line="240" w:lineRule="auto"/>
      </w:pPr>
      <w:r>
        <w:separator/>
      </w:r>
    </w:p>
  </w:footnote>
  <w:footnote w:type="continuationSeparator" w:id="0">
    <w:p w14:paraId="0F9E34F7" w14:textId="77777777" w:rsidR="00B00023" w:rsidRDefault="00B00023" w:rsidP="002A5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7EB5"/>
    <w:multiLevelType w:val="hybridMultilevel"/>
    <w:tmpl w:val="28AEF802"/>
    <w:lvl w:ilvl="0" w:tplc="C36A2D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F4785"/>
    <w:multiLevelType w:val="hybridMultilevel"/>
    <w:tmpl w:val="4ABA2DE8"/>
    <w:lvl w:ilvl="0" w:tplc="2084B2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5736D"/>
    <w:multiLevelType w:val="hybridMultilevel"/>
    <w:tmpl w:val="5FB65E86"/>
    <w:lvl w:ilvl="0" w:tplc="10A85F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A01D0"/>
    <w:multiLevelType w:val="hybridMultilevel"/>
    <w:tmpl w:val="922880F2"/>
    <w:lvl w:ilvl="0" w:tplc="A484D2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924294">
    <w:abstractNumId w:val="3"/>
  </w:num>
  <w:num w:numId="2" w16cid:durableId="516192880">
    <w:abstractNumId w:val="0"/>
  </w:num>
  <w:num w:numId="3" w16cid:durableId="847790768">
    <w:abstractNumId w:val="2"/>
  </w:num>
  <w:num w:numId="4" w16cid:durableId="361395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4B"/>
    <w:rsid w:val="00000ED7"/>
    <w:rsid w:val="00001C0E"/>
    <w:rsid w:val="00003594"/>
    <w:rsid w:val="00007AA8"/>
    <w:rsid w:val="0001038E"/>
    <w:rsid w:val="00017CC7"/>
    <w:rsid w:val="00024C70"/>
    <w:rsid w:val="00025D68"/>
    <w:rsid w:val="00027183"/>
    <w:rsid w:val="00034B25"/>
    <w:rsid w:val="00046E2B"/>
    <w:rsid w:val="00051A59"/>
    <w:rsid w:val="00055040"/>
    <w:rsid w:val="000600EB"/>
    <w:rsid w:val="00063442"/>
    <w:rsid w:val="0006371A"/>
    <w:rsid w:val="00067CBA"/>
    <w:rsid w:val="000752BA"/>
    <w:rsid w:val="000762AC"/>
    <w:rsid w:val="0008174F"/>
    <w:rsid w:val="000846C6"/>
    <w:rsid w:val="00085F28"/>
    <w:rsid w:val="00087A89"/>
    <w:rsid w:val="0009213F"/>
    <w:rsid w:val="00092F30"/>
    <w:rsid w:val="00095754"/>
    <w:rsid w:val="00095A53"/>
    <w:rsid w:val="000A2D6E"/>
    <w:rsid w:val="000A57EB"/>
    <w:rsid w:val="000B5AB6"/>
    <w:rsid w:val="000B6D17"/>
    <w:rsid w:val="000B7ACC"/>
    <w:rsid w:val="000B7FC2"/>
    <w:rsid w:val="000C1ACE"/>
    <w:rsid w:val="000D3A6B"/>
    <w:rsid w:val="000E75BB"/>
    <w:rsid w:val="000F1441"/>
    <w:rsid w:val="000F1E36"/>
    <w:rsid w:val="0010004B"/>
    <w:rsid w:val="001024C8"/>
    <w:rsid w:val="00103F08"/>
    <w:rsid w:val="001105E1"/>
    <w:rsid w:val="001177EA"/>
    <w:rsid w:val="001214EB"/>
    <w:rsid w:val="00123B59"/>
    <w:rsid w:val="00125484"/>
    <w:rsid w:val="00126300"/>
    <w:rsid w:val="00144E38"/>
    <w:rsid w:val="00145321"/>
    <w:rsid w:val="00145720"/>
    <w:rsid w:val="00146737"/>
    <w:rsid w:val="00166C15"/>
    <w:rsid w:val="00170DFF"/>
    <w:rsid w:val="001759C0"/>
    <w:rsid w:val="00175ECE"/>
    <w:rsid w:val="00182116"/>
    <w:rsid w:val="00191399"/>
    <w:rsid w:val="00197D0A"/>
    <w:rsid w:val="001A2F4F"/>
    <w:rsid w:val="001A6E62"/>
    <w:rsid w:val="001C15E3"/>
    <w:rsid w:val="001C51F9"/>
    <w:rsid w:val="001C7FC1"/>
    <w:rsid w:val="001D12DD"/>
    <w:rsid w:val="001D25B2"/>
    <w:rsid w:val="001D5632"/>
    <w:rsid w:val="002027C5"/>
    <w:rsid w:val="00204756"/>
    <w:rsid w:val="00211C73"/>
    <w:rsid w:val="002262E5"/>
    <w:rsid w:val="00231CDB"/>
    <w:rsid w:val="00237412"/>
    <w:rsid w:val="00240999"/>
    <w:rsid w:val="00240AB1"/>
    <w:rsid w:val="00251662"/>
    <w:rsid w:val="00277122"/>
    <w:rsid w:val="00280B83"/>
    <w:rsid w:val="00281EB4"/>
    <w:rsid w:val="00287D0F"/>
    <w:rsid w:val="002937A3"/>
    <w:rsid w:val="00294E97"/>
    <w:rsid w:val="002A142E"/>
    <w:rsid w:val="002A59C5"/>
    <w:rsid w:val="002B303C"/>
    <w:rsid w:val="002B4909"/>
    <w:rsid w:val="002B49D9"/>
    <w:rsid w:val="002C7C5C"/>
    <w:rsid w:val="002E056F"/>
    <w:rsid w:val="002E125C"/>
    <w:rsid w:val="002F057A"/>
    <w:rsid w:val="002F09D4"/>
    <w:rsid w:val="002F54C7"/>
    <w:rsid w:val="003054B5"/>
    <w:rsid w:val="003111E2"/>
    <w:rsid w:val="0031322A"/>
    <w:rsid w:val="00321E62"/>
    <w:rsid w:val="0034175A"/>
    <w:rsid w:val="003520D0"/>
    <w:rsid w:val="003703BC"/>
    <w:rsid w:val="003732BD"/>
    <w:rsid w:val="003804FD"/>
    <w:rsid w:val="00383079"/>
    <w:rsid w:val="003866CE"/>
    <w:rsid w:val="003A6A3C"/>
    <w:rsid w:val="003B0222"/>
    <w:rsid w:val="003B69D3"/>
    <w:rsid w:val="003C47C3"/>
    <w:rsid w:val="003C4940"/>
    <w:rsid w:val="003E219D"/>
    <w:rsid w:val="003E62E3"/>
    <w:rsid w:val="003F557B"/>
    <w:rsid w:val="0040031C"/>
    <w:rsid w:val="004112E3"/>
    <w:rsid w:val="00414197"/>
    <w:rsid w:val="00414223"/>
    <w:rsid w:val="004203DA"/>
    <w:rsid w:val="00420BC3"/>
    <w:rsid w:val="00422617"/>
    <w:rsid w:val="004312F6"/>
    <w:rsid w:val="00437313"/>
    <w:rsid w:val="00440275"/>
    <w:rsid w:val="00445E35"/>
    <w:rsid w:val="00463BD3"/>
    <w:rsid w:val="00464E10"/>
    <w:rsid w:val="00471DB2"/>
    <w:rsid w:val="00474BE8"/>
    <w:rsid w:val="004774FA"/>
    <w:rsid w:val="00484103"/>
    <w:rsid w:val="00496240"/>
    <w:rsid w:val="004A1B59"/>
    <w:rsid w:val="004A3D1F"/>
    <w:rsid w:val="004A777A"/>
    <w:rsid w:val="004B3A76"/>
    <w:rsid w:val="004B3B69"/>
    <w:rsid w:val="004B75B3"/>
    <w:rsid w:val="004D1F51"/>
    <w:rsid w:val="004F1407"/>
    <w:rsid w:val="004F3437"/>
    <w:rsid w:val="004F6C1E"/>
    <w:rsid w:val="00500E35"/>
    <w:rsid w:val="00502261"/>
    <w:rsid w:val="00504E6B"/>
    <w:rsid w:val="005101A9"/>
    <w:rsid w:val="005127BE"/>
    <w:rsid w:val="00516E00"/>
    <w:rsid w:val="00520E15"/>
    <w:rsid w:val="005250CC"/>
    <w:rsid w:val="00525E77"/>
    <w:rsid w:val="00542F3C"/>
    <w:rsid w:val="00543AE1"/>
    <w:rsid w:val="0056253C"/>
    <w:rsid w:val="00564790"/>
    <w:rsid w:val="00565D42"/>
    <w:rsid w:val="00585E06"/>
    <w:rsid w:val="00597B77"/>
    <w:rsid w:val="005A479C"/>
    <w:rsid w:val="005A7962"/>
    <w:rsid w:val="005B1C9D"/>
    <w:rsid w:val="005B4E73"/>
    <w:rsid w:val="005B5569"/>
    <w:rsid w:val="005D784C"/>
    <w:rsid w:val="005E0A34"/>
    <w:rsid w:val="005E7AD9"/>
    <w:rsid w:val="005F0C28"/>
    <w:rsid w:val="005F18D4"/>
    <w:rsid w:val="0060750B"/>
    <w:rsid w:val="00610932"/>
    <w:rsid w:val="00612373"/>
    <w:rsid w:val="006147B7"/>
    <w:rsid w:val="00620839"/>
    <w:rsid w:val="006244EB"/>
    <w:rsid w:val="00632487"/>
    <w:rsid w:val="006349B8"/>
    <w:rsid w:val="00636771"/>
    <w:rsid w:val="00642DAA"/>
    <w:rsid w:val="00643758"/>
    <w:rsid w:val="00643966"/>
    <w:rsid w:val="006473F4"/>
    <w:rsid w:val="006479A9"/>
    <w:rsid w:val="00650C65"/>
    <w:rsid w:val="00653EA3"/>
    <w:rsid w:val="006612C1"/>
    <w:rsid w:val="0067704D"/>
    <w:rsid w:val="0068425F"/>
    <w:rsid w:val="006D3C7F"/>
    <w:rsid w:val="006F20C7"/>
    <w:rsid w:val="006F2F9C"/>
    <w:rsid w:val="006F7D3D"/>
    <w:rsid w:val="007008C3"/>
    <w:rsid w:val="0071103E"/>
    <w:rsid w:val="007223BA"/>
    <w:rsid w:val="0072530E"/>
    <w:rsid w:val="007300E6"/>
    <w:rsid w:val="007351DC"/>
    <w:rsid w:val="0074071C"/>
    <w:rsid w:val="0074451C"/>
    <w:rsid w:val="007515DC"/>
    <w:rsid w:val="007515EB"/>
    <w:rsid w:val="007553E8"/>
    <w:rsid w:val="00760805"/>
    <w:rsid w:val="00764478"/>
    <w:rsid w:val="00770255"/>
    <w:rsid w:val="00775F11"/>
    <w:rsid w:val="00785AFB"/>
    <w:rsid w:val="007A19E5"/>
    <w:rsid w:val="007A2E50"/>
    <w:rsid w:val="007A5C5A"/>
    <w:rsid w:val="007A613F"/>
    <w:rsid w:val="007A75A7"/>
    <w:rsid w:val="007B41C6"/>
    <w:rsid w:val="007C0A60"/>
    <w:rsid w:val="007D0AD3"/>
    <w:rsid w:val="007D4702"/>
    <w:rsid w:val="007D5A32"/>
    <w:rsid w:val="007E0E5C"/>
    <w:rsid w:val="007E28E2"/>
    <w:rsid w:val="007E524B"/>
    <w:rsid w:val="007E55DE"/>
    <w:rsid w:val="007F1CE7"/>
    <w:rsid w:val="007F74AE"/>
    <w:rsid w:val="00802939"/>
    <w:rsid w:val="00803097"/>
    <w:rsid w:val="008074C4"/>
    <w:rsid w:val="00814BEE"/>
    <w:rsid w:val="00817AE4"/>
    <w:rsid w:val="00820310"/>
    <w:rsid w:val="00826E0F"/>
    <w:rsid w:val="00831C11"/>
    <w:rsid w:val="00832428"/>
    <w:rsid w:val="00844FA6"/>
    <w:rsid w:val="008469FE"/>
    <w:rsid w:val="00851965"/>
    <w:rsid w:val="008532B8"/>
    <w:rsid w:val="008539E5"/>
    <w:rsid w:val="00863859"/>
    <w:rsid w:val="00870C9C"/>
    <w:rsid w:val="0088072E"/>
    <w:rsid w:val="00881A5B"/>
    <w:rsid w:val="00883F16"/>
    <w:rsid w:val="00884DE2"/>
    <w:rsid w:val="00884ED7"/>
    <w:rsid w:val="00886E1D"/>
    <w:rsid w:val="00893D83"/>
    <w:rsid w:val="00896AD6"/>
    <w:rsid w:val="008A3925"/>
    <w:rsid w:val="008D53FE"/>
    <w:rsid w:val="008D6763"/>
    <w:rsid w:val="008F0423"/>
    <w:rsid w:val="008F560F"/>
    <w:rsid w:val="008F7692"/>
    <w:rsid w:val="00906D51"/>
    <w:rsid w:val="00917B2A"/>
    <w:rsid w:val="00922763"/>
    <w:rsid w:val="00932130"/>
    <w:rsid w:val="009342B4"/>
    <w:rsid w:val="009431C8"/>
    <w:rsid w:val="00944B7A"/>
    <w:rsid w:val="00947810"/>
    <w:rsid w:val="00954BB2"/>
    <w:rsid w:val="00954FD9"/>
    <w:rsid w:val="00957888"/>
    <w:rsid w:val="00965EE3"/>
    <w:rsid w:val="009702B6"/>
    <w:rsid w:val="0097049D"/>
    <w:rsid w:val="0097135A"/>
    <w:rsid w:val="009721EE"/>
    <w:rsid w:val="009741AB"/>
    <w:rsid w:val="00975D82"/>
    <w:rsid w:val="00984204"/>
    <w:rsid w:val="009920B9"/>
    <w:rsid w:val="00994DCF"/>
    <w:rsid w:val="009B13BD"/>
    <w:rsid w:val="009C7306"/>
    <w:rsid w:val="009D3D4D"/>
    <w:rsid w:val="009D5330"/>
    <w:rsid w:val="009D5F84"/>
    <w:rsid w:val="009E247B"/>
    <w:rsid w:val="009F07C5"/>
    <w:rsid w:val="009F0B35"/>
    <w:rsid w:val="009F1F4D"/>
    <w:rsid w:val="009F51E0"/>
    <w:rsid w:val="00A0260F"/>
    <w:rsid w:val="00A04A7D"/>
    <w:rsid w:val="00A11006"/>
    <w:rsid w:val="00A272D0"/>
    <w:rsid w:val="00A30E05"/>
    <w:rsid w:val="00A3367F"/>
    <w:rsid w:val="00A33B3D"/>
    <w:rsid w:val="00A34A5A"/>
    <w:rsid w:val="00A44D68"/>
    <w:rsid w:val="00A61053"/>
    <w:rsid w:val="00A6272E"/>
    <w:rsid w:val="00A62F29"/>
    <w:rsid w:val="00A64AB2"/>
    <w:rsid w:val="00A76DCC"/>
    <w:rsid w:val="00A853F0"/>
    <w:rsid w:val="00A943C7"/>
    <w:rsid w:val="00AA123D"/>
    <w:rsid w:val="00AA2817"/>
    <w:rsid w:val="00AA740E"/>
    <w:rsid w:val="00AB1CAE"/>
    <w:rsid w:val="00AB2941"/>
    <w:rsid w:val="00AB554A"/>
    <w:rsid w:val="00AC1BAD"/>
    <w:rsid w:val="00AC6D0E"/>
    <w:rsid w:val="00AD4112"/>
    <w:rsid w:val="00AE036E"/>
    <w:rsid w:val="00AE173D"/>
    <w:rsid w:val="00AE1778"/>
    <w:rsid w:val="00AE344C"/>
    <w:rsid w:val="00AF2F8C"/>
    <w:rsid w:val="00AF516A"/>
    <w:rsid w:val="00AF6E63"/>
    <w:rsid w:val="00B00023"/>
    <w:rsid w:val="00B028E7"/>
    <w:rsid w:val="00B0333D"/>
    <w:rsid w:val="00B072C5"/>
    <w:rsid w:val="00B16A79"/>
    <w:rsid w:val="00B20557"/>
    <w:rsid w:val="00B208DA"/>
    <w:rsid w:val="00B2737A"/>
    <w:rsid w:val="00B3543C"/>
    <w:rsid w:val="00B46201"/>
    <w:rsid w:val="00B465E0"/>
    <w:rsid w:val="00B67DEC"/>
    <w:rsid w:val="00B73BD5"/>
    <w:rsid w:val="00B7786B"/>
    <w:rsid w:val="00B83041"/>
    <w:rsid w:val="00B838A6"/>
    <w:rsid w:val="00B84E3E"/>
    <w:rsid w:val="00BA051E"/>
    <w:rsid w:val="00BA12AE"/>
    <w:rsid w:val="00BA248E"/>
    <w:rsid w:val="00BA3868"/>
    <w:rsid w:val="00BA4B7F"/>
    <w:rsid w:val="00BA4DB1"/>
    <w:rsid w:val="00BA7A16"/>
    <w:rsid w:val="00BB2D62"/>
    <w:rsid w:val="00BD2042"/>
    <w:rsid w:val="00BD211A"/>
    <w:rsid w:val="00BD4E78"/>
    <w:rsid w:val="00BE2536"/>
    <w:rsid w:val="00BE27BA"/>
    <w:rsid w:val="00BE3963"/>
    <w:rsid w:val="00BF3BC5"/>
    <w:rsid w:val="00BF7B39"/>
    <w:rsid w:val="00BF7E65"/>
    <w:rsid w:val="00C00C6E"/>
    <w:rsid w:val="00C0465E"/>
    <w:rsid w:val="00C07F2F"/>
    <w:rsid w:val="00C122D8"/>
    <w:rsid w:val="00C3132F"/>
    <w:rsid w:val="00C3410B"/>
    <w:rsid w:val="00C511C2"/>
    <w:rsid w:val="00C5127A"/>
    <w:rsid w:val="00C53A2A"/>
    <w:rsid w:val="00C6398A"/>
    <w:rsid w:val="00C72372"/>
    <w:rsid w:val="00C8133F"/>
    <w:rsid w:val="00C86CBF"/>
    <w:rsid w:val="00C87F90"/>
    <w:rsid w:val="00C97870"/>
    <w:rsid w:val="00CA2EFD"/>
    <w:rsid w:val="00CA3AE1"/>
    <w:rsid w:val="00CA470B"/>
    <w:rsid w:val="00CA5275"/>
    <w:rsid w:val="00CB3421"/>
    <w:rsid w:val="00CC683D"/>
    <w:rsid w:val="00CC778C"/>
    <w:rsid w:val="00CE3D1B"/>
    <w:rsid w:val="00CE43A0"/>
    <w:rsid w:val="00CE49F7"/>
    <w:rsid w:val="00CF68FB"/>
    <w:rsid w:val="00D0117A"/>
    <w:rsid w:val="00D02D3B"/>
    <w:rsid w:val="00D04FA5"/>
    <w:rsid w:val="00D05F9E"/>
    <w:rsid w:val="00D14860"/>
    <w:rsid w:val="00D300A6"/>
    <w:rsid w:val="00D41310"/>
    <w:rsid w:val="00D43FA0"/>
    <w:rsid w:val="00D45B03"/>
    <w:rsid w:val="00D47D7C"/>
    <w:rsid w:val="00D66864"/>
    <w:rsid w:val="00D70DF3"/>
    <w:rsid w:val="00D77A62"/>
    <w:rsid w:val="00D95B86"/>
    <w:rsid w:val="00D9657B"/>
    <w:rsid w:val="00D97755"/>
    <w:rsid w:val="00DA0CB2"/>
    <w:rsid w:val="00DA6BC6"/>
    <w:rsid w:val="00DB0230"/>
    <w:rsid w:val="00DC7F5A"/>
    <w:rsid w:val="00DD1822"/>
    <w:rsid w:val="00DD279B"/>
    <w:rsid w:val="00DD6729"/>
    <w:rsid w:val="00DE0F72"/>
    <w:rsid w:val="00DE5C17"/>
    <w:rsid w:val="00DE6BAF"/>
    <w:rsid w:val="00DF2772"/>
    <w:rsid w:val="00DF4109"/>
    <w:rsid w:val="00DF6F07"/>
    <w:rsid w:val="00E0002C"/>
    <w:rsid w:val="00E003A5"/>
    <w:rsid w:val="00E01A17"/>
    <w:rsid w:val="00E027C5"/>
    <w:rsid w:val="00E03E69"/>
    <w:rsid w:val="00E10BCA"/>
    <w:rsid w:val="00E119E6"/>
    <w:rsid w:val="00E20832"/>
    <w:rsid w:val="00E20F42"/>
    <w:rsid w:val="00E350C8"/>
    <w:rsid w:val="00E424B7"/>
    <w:rsid w:val="00E44FA6"/>
    <w:rsid w:val="00E5234B"/>
    <w:rsid w:val="00E55F40"/>
    <w:rsid w:val="00E5752A"/>
    <w:rsid w:val="00E5795A"/>
    <w:rsid w:val="00E64D6A"/>
    <w:rsid w:val="00E656A7"/>
    <w:rsid w:val="00E83DA9"/>
    <w:rsid w:val="00E913F6"/>
    <w:rsid w:val="00E93288"/>
    <w:rsid w:val="00E97B7E"/>
    <w:rsid w:val="00EA0172"/>
    <w:rsid w:val="00EA29DE"/>
    <w:rsid w:val="00EA2BAD"/>
    <w:rsid w:val="00EA51F6"/>
    <w:rsid w:val="00EA69C2"/>
    <w:rsid w:val="00EB544F"/>
    <w:rsid w:val="00EC7CB9"/>
    <w:rsid w:val="00ED7B3C"/>
    <w:rsid w:val="00EE23EC"/>
    <w:rsid w:val="00EE48D7"/>
    <w:rsid w:val="00EE5769"/>
    <w:rsid w:val="00EF64AC"/>
    <w:rsid w:val="00F15946"/>
    <w:rsid w:val="00F21C71"/>
    <w:rsid w:val="00F21CB4"/>
    <w:rsid w:val="00F224D1"/>
    <w:rsid w:val="00F23D60"/>
    <w:rsid w:val="00F264F6"/>
    <w:rsid w:val="00F43544"/>
    <w:rsid w:val="00F47269"/>
    <w:rsid w:val="00F47973"/>
    <w:rsid w:val="00F524C9"/>
    <w:rsid w:val="00F56844"/>
    <w:rsid w:val="00F661D2"/>
    <w:rsid w:val="00F66F87"/>
    <w:rsid w:val="00F71525"/>
    <w:rsid w:val="00F859D6"/>
    <w:rsid w:val="00FB10F7"/>
    <w:rsid w:val="00FB27E1"/>
    <w:rsid w:val="00FB544A"/>
    <w:rsid w:val="00FC777D"/>
    <w:rsid w:val="00FD1814"/>
    <w:rsid w:val="00FD26CD"/>
    <w:rsid w:val="00FD3626"/>
    <w:rsid w:val="00FD4EA4"/>
    <w:rsid w:val="00FD552D"/>
    <w:rsid w:val="00FE4FA2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E81E"/>
  <w15:chartTrackingRefBased/>
  <w15:docId w15:val="{C2F06A22-D4E8-478F-B219-51BD92BF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unhideWhenUsed/>
    <w:rsid w:val="00BA4B7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ahoma"/>
      <w:bCs/>
      <w:sz w:val="18"/>
      <w:szCs w:val="16"/>
      <w:lang w:eastAsia="da-DK"/>
    </w:rPr>
  </w:style>
  <w:style w:type="character" w:customStyle="1" w:styleId="MarkeringsbobletekstTegn">
    <w:name w:val="Markeringsbobletekst Tegn"/>
    <w:link w:val="Markeringsbobletekst"/>
    <w:uiPriority w:val="99"/>
    <w:rsid w:val="00BA4B7F"/>
    <w:rPr>
      <w:rFonts w:ascii="Tahoma" w:eastAsia="Times New Roman" w:hAnsi="Tahoma" w:cs="Tahoma"/>
      <w:bCs/>
      <w:sz w:val="18"/>
      <w:szCs w:val="16"/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607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750B"/>
  </w:style>
  <w:style w:type="paragraph" w:styleId="Kommentartekst">
    <w:name w:val="annotation text"/>
    <w:basedOn w:val="Normal"/>
    <w:link w:val="KommentartekstTegn"/>
    <w:uiPriority w:val="99"/>
    <w:unhideWhenUsed/>
    <w:rsid w:val="0060750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0750B"/>
    <w:rPr>
      <w:sz w:val="20"/>
      <w:szCs w:val="20"/>
    </w:rPr>
  </w:style>
  <w:style w:type="character" w:styleId="Kommentarhenvisning">
    <w:name w:val="annotation reference"/>
    <w:uiPriority w:val="99"/>
    <w:semiHidden/>
    <w:rsid w:val="0060750B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E75B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E75BB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0600E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15946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F1594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15946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2A5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59C5"/>
  </w:style>
  <w:style w:type="paragraph" w:styleId="Korrektur">
    <w:name w:val="Revision"/>
    <w:hidden/>
    <w:uiPriority w:val="99"/>
    <w:semiHidden/>
    <w:rsid w:val="00182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S</dc:creator>
  <cp:keywords/>
  <dc:description/>
  <cp:lastModifiedBy>Susanne Berglund</cp:lastModifiedBy>
  <cp:revision>8</cp:revision>
  <dcterms:created xsi:type="dcterms:W3CDTF">2024-01-23T13:18:00Z</dcterms:created>
  <dcterms:modified xsi:type="dcterms:W3CDTF">2024-02-06T11:45:00Z</dcterms:modified>
</cp:coreProperties>
</file>