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3530" w14:textId="77777777" w:rsidR="00565C65" w:rsidRPr="00FE527F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>17-04-2024</w:t>
      </w:r>
    </w:p>
    <w:p w14:paraId="48262FF4" w14:textId="77777777" w:rsidR="00565C65" w:rsidRPr="00CB2A5A" w:rsidRDefault="00FE527F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US"/>
        </w:rPr>
        <w:t>Sags nr.: 2023 - 22700</w:t>
      </w:r>
      <w:r w:rsidR="00565C65" w:rsidRPr="00CB2A5A">
        <w:rPr>
          <w:lang w:val="en-US"/>
        </w:rPr>
        <w:t xml:space="preserve">  </w:t>
      </w:r>
    </w:p>
    <w:p w14:paraId="7C0A8259" w14:textId="77777777" w:rsidR="00565C65" w:rsidRPr="00FE527F" w:rsidRDefault="00CB2A5A" w:rsidP="00565C65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proofErr w:type="spellStart"/>
      <w:r w:rsidRPr="00CB2A5A">
        <w:rPr>
          <w:lang w:val="en-US"/>
        </w:rPr>
        <w:t>Dok</w:t>
      </w:r>
      <w:proofErr w:type="spellEnd"/>
      <w:r w:rsidRPr="00CB2A5A">
        <w:rPr>
          <w:lang w:val="en-US"/>
        </w:rPr>
        <w:t xml:space="preserve">. nr. </w:t>
      </w:r>
      <w:r w:rsidR="00FE527F">
        <w:rPr>
          <w:lang w:val="en-US"/>
        </w:rPr>
        <w:t>24047165</w:t>
      </w:r>
      <w:r w:rsidR="00565C65" w:rsidRPr="00FE527F">
        <w:rPr>
          <w:lang w:val="en-US"/>
        </w:rPr>
        <w:t xml:space="preserve"> </w:t>
      </w:r>
    </w:p>
    <w:p w14:paraId="3A3780F3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 w:rsidRPr="00FE527F">
        <w:rPr>
          <w:lang w:val="en-US"/>
        </w:rPr>
        <w:t xml:space="preserve"> </w:t>
      </w:r>
    </w:p>
    <w:p w14:paraId="7E5AC46A" w14:textId="77777777" w:rsidR="00465A30" w:rsidRPr="00FE527F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7B2E040D" w14:textId="77777777" w:rsidR="00465A30" w:rsidRPr="007C7BAB" w:rsidRDefault="006F1E1D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proofErr w:type="spellStart"/>
      <w:r w:rsidRPr="00AB7F38">
        <w:rPr>
          <w:lang w:val="en-US"/>
        </w:rPr>
        <w:t>Postboks</w:t>
      </w:r>
      <w:proofErr w:type="spellEnd"/>
      <w:r w:rsidRPr="00AB7F38">
        <w:rPr>
          <w:lang w:val="en-US"/>
        </w:rPr>
        <w:t xml:space="preserve"> 909</w:t>
      </w:r>
      <w:r w:rsidRPr="00AB7F38">
        <w:rPr>
          <w:lang w:val="en-US"/>
        </w:rPr>
        <w:br/>
      </w:r>
      <w:r w:rsidR="005D1690">
        <w:rPr>
          <w:lang w:val="en-US"/>
        </w:rPr>
        <w:t>3900 Nuuk</w:t>
      </w:r>
      <w:r w:rsidR="005D1690">
        <w:rPr>
          <w:lang w:val="en-US"/>
        </w:rPr>
        <w:br/>
      </w:r>
      <w:proofErr w:type="spellStart"/>
      <w:r w:rsidR="005D1690">
        <w:rPr>
          <w:lang w:val="en-US"/>
        </w:rPr>
        <w:t>Tlf</w:t>
      </w:r>
      <w:proofErr w:type="spellEnd"/>
      <w:r w:rsidR="005D1690">
        <w:rPr>
          <w:lang w:val="en-US"/>
        </w:rPr>
        <w:t>.: (+299) 34 50 00</w:t>
      </w:r>
      <w:r w:rsidRPr="00AB7F38">
        <w:rPr>
          <w:lang w:val="en-US"/>
        </w:rPr>
        <w:br/>
        <w:t xml:space="preserve">E-mail: </w:t>
      </w:r>
      <w:r w:rsidR="005D1690">
        <w:rPr>
          <w:lang w:val="en-US"/>
        </w:rPr>
        <w:t>box909</w:t>
      </w:r>
      <w:r w:rsidRPr="00AB7F38">
        <w:rPr>
          <w:lang w:val="en-US"/>
        </w:rPr>
        <w:t>@nanoq.gl</w:t>
      </w:r>
      <w:r w:rsidRPr="00AB7F38">
        <w:rPr>
          <w:lang w:val="en-US"/>
        </w:rPr>
        <w:br/>
      </w:r>
      <w:r w:rsidRPr="007C7BAB">
        <w:rPr>
          <w:lang w:val="en-US"/>
        </w:rPr>
        <w:t>www.naalakkersuisut.gl</w:t>
      </w:r>
    </w:p>
    <w:p w14:paraId="2F5E5624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511B80D0" w14:textId="77777777" w:rsidR="00465A30" w:rsidRPr="007C7BA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:rsidRPr="003B779A" w14:paraId="5A9396BE" w14:textId="77777777" w:rsidTr="00EE48FC">
        <w:trPr>
          <w:trHeight w:val="2552"/>
        </w:trPr>
        <w:tc>
          <w:tcPr>
            <w:tcW w:w="7825" w:type="dxa"/>
          </w:tcPr>
          <w:p w14:paraId="27298E52" w14:textId="33E1DD8E" w:rsidR="00465A30" w:rsidRPr="003B779A" w:rsidRDefault="00517912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(Modtagere) Navn 1"/>
                <w:id w:val="2070769747"/>
                <w:placeholder>
                  <w:docPart w:val="ECE57D41ED294EAFB5F954ADFE72BF6D"/>
                </w:placeholder>
                <w:dataBinding w:prefixMappings="xmlns:ns0='Captia'" w:xpath="/ns0:Root[1]/ns0:address/ns0:Content[@id='name:name1']/ns0:Value[1]" w:storeItemID="{4E58D8CC-2510-4C5E-8403-B5C46FC56E19}"/>
                <w:text/>
              </w:sdtPr>
              <w:sdtEndPr/>
              <w:sdtContent>
                <w:r w:rsidR="00793D8E" w:rsidRPr="00793D8E">
                  <w:rPr>
                    <w:rFonts w:ascii="Arial" w:hAnsi="Arial" w:cs="Arial"/>
                    <w:sz w:val="20"/>
                    <w:szCs w:val="20"/>
                  </w:rPr>
                  <w:t>Departementet for Erhverv, Handel, Råstoffer, Justitsområdet og Ligestilling.</w:t>
                </w:r>
              </w:sdtContent>
            </w:sdt>
            <w:r w:rsidR="00465A30" w:rsidRPr="003B77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45A2B4" w14:textId="6298DAEE" w:rsidR="00465A30" w:rsidRPr="003B779A" w:rsidRDefault="00465A3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7F8EBD" w14:textId="1D13BF98" w:rsidR="00465A30" w:rsidRPr="003B779A" w:rsidRDefault="00465A30" w:rsidP="00171D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A30" w:rsidRPr="00171DDA" w14:paraId="7B729B93" w14:textId="77777777" w:rsidTr="00EE48FC">
        <w:tc>
          <w:tcPr>
            <w:tcW w:w="7825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alias w:val="(Dokumenter) Titel"/>
              <w:id w:val="851538291"/>
              <w:placeholder>
                <w:docPart w:val="4760EE6ECA24424DB67F315211DA15CA"/>
              </w:placeholder>
              <w:dataBinding w:prefixMappings="xmlns:ns0='Captia'" w:xpath="/ns0:Root[1]/ns0:record/ns0:Content[@id='title']/ns0:Value[1]" w:storeItemID="{4E58D8CC-2510-4C5E-8403-B5C46FC56E19}"/>
              <w:text/>
            </w:sdtPr>
            <w:sdtEndPr/>
            <w:sdtContent>
              <w:p w14:paraId="6B0AD413" w14:textId="23F1DF2B" w:rsidR="00FE5324" w:rsidRPr="00793D8E" w:rsidRDefault="00793D8E" w:rsidP="00171DDA">
                <w:pPr>
                  <w:spacing w:line="276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proofErr w:type="spellStart"/>
                <w:r w:rsidRPr="00793D8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IANs</w:t>
                </w:r>
                <w:proofErr w:type="spellEnd"/>
                <w:r w:rsidRPr="00793D8E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høringssvar til forslag til samlelov for forretningsordner</w:t>
                </w:r>
              </w:p>
            </w:sdtContent>
          </w:sdt>
          <w:p w14:paraId="1976BE63" w14:textId="77777777" w:rsidR="00465A30" w:rsidRPr="00171DDA" w:rsidRDefault="00465A30" w:rsidP="00171DD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C75EC5" w14:textId="7A29DAD2" w:rsidR="00465A30" w:rsidRDefault="00793D8E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IAN takker for muligheden for at afgive høringssvar til forslag til samlelov for forretningsordner.</w:t>
      </w:r>
    </w:p>
    <w:p w14:paraId="32BCA865" w14:textId="77777777" w:rsidR="003E425C" w:rsidRDefault="003E425C" w:rsidP="00171DDA">
      <w:pPr>
        <w:spacing w:after="0"/>
        <w:rPr>
          <w:rFonts w:ascii="Arial" w:hAnsi="Arial" w:cs="Arial"/>
          <w:sz w:val="20"/>
          <w:szCs w:val="20"/>
        </w:rPr>
      </w:pPr>
    </w:p>
    <w:p w14:paraId="0DA83014" w14:textId="1A0D49AC" w:rsidR="00793D8E" w:rsidRPr="003B779A" w:rsidRDefault="00793D8E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IAN modtog høringen 26. marts 2024 og der var høringsfrist 23. april 2024.</w:t>
      </w:r>
    </w:p>
    <w:p w14:paraId="598B9BE2" w14:textId="77777777" w:rsidR="00465A30" w:rsidRPr="003B779A" w:rsidRDefault="00465A30" w:rsidP="00171DDA">
      <w:pPr>
        <w:spacing w:after="0"/>
        <w:rPr>
          <w:rFonts w:ascii="Arial" w:hAnsi="Arial" w:cs="Arial"/>
          <w:sz w:val="20"/>
          <w:szCs w:val="20"/>
        </w:rPr>
      </w:pPr>
    </w:p>
    <w:p w14:paraId="5BE811BB" w14:textId="042D6A3A" w:rsidR="00EE48FC" w:rsidRDefault="00793D8E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Departementet har følgende bemærkninger:</w:t>
      </w:r>
    </w:p>
    <w:p w14:paraId="4B2CE2E4" w14:textId="77777777" w:rsidR="00380D14" w:rsidRDefault="00380D14" w:rsidP="00171DDA">
      <w:pPr>
        <w:spacing w:after="0"/>
        <w:rPr>
          <w:rFonts w:ascii="Arial" w:hAnsi="Arial" w:cs="Arial"/>
          <w:sz w:val="20"/>
          <w:szCs w:val="20"/>
        </w:rPr>
      </w:pPr>
    </w:p>
    <w:p w14:paraId="04329A9A" w14:textId="77777777" w:rsidR="0056693E" w:rsidRDefault="0056693E" w:rsidP="007806CA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Bemærkninger til</w:t>
      </w:r>
      <w:r w:rsidR="007806CA" w:rsidRPr="007806CA">
        <w:rPr>
          <w:rFonts w:ascii="Arial" w:hAnsi="Arial" w:cs="Arial"/>
          <w:sz w:val="20"/>
          <w:szCs w:val="20"/>
        </w:rPr>
        <w:t xml:space="preserve"> forslaget</w:t>
      </w:r>
      <w:r>
        <w:rPr>
          <w:rFonts w:ascii="Arial" w:hAnsi="Arial" w:cs="Arial"/>
          <w:sz w:val="20"/>
          <w:szCs w:val="20"/>
        </w:rPr>
        <w:t>s § 6:</w:t>
      </w:r>
    </w:p>
    <w:p w14:paraId="0F30E695" w14:textId="0F8F9B6C" w:rsidR="007806CA" w:rsidRPr="007806CA" w:rsidRDefault="0056693E" w:rsidP="0056693E">
      <w:pPr>
        <w:pStyle w:val="Listeafsni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IAN finder at </w:t>
      </w:r>
      <w:r w:rsidR="007806CA" w:rsidRPr="007806CA">
        <w:rPr>
          <w:rFonts w:ascii="Arial" w:hAnsi="Arial" w:cs="Arial"/>
          <w:sz w:val="20"/>
          <w:szCs w:val="20"/>
        </w:rPr>
        <w:t xml:space="preserve">2 uger </w:t>
      </w:r>
      <w:r>
        <w:rPr>
          <w:rFonts w:ascii="Arial" w:hAnsi="Arial" w:cs="Arial"/>
          <w:sz w:val="20"/>
          <w:szCs w:val="20"/>
        </w:rPr>
        <w:t xml:space="preserve">fra klagenævnets afgørelse </w:t>
      </w:r>
      <w:r w:rsidR="007806CA" w:rsidRPr="007806CA">
        <w:rPr>
          <w:rFonts w:ascii="Arial" w:hAnsi="Arial" w:cs="Arial"/>
          <w:sz w:val="20"/>
          <w:szCs w:val="20"/>
        </w:rPr>
        <w:t xml:space="preserve">er for kort til at </w:t>
      </w:r>
      <w:r>
        <w:rPr>
          <w:rFonts w:ascii="Arial" w:hAnsi="Arial" w:cs="Arial"/>
          <w:sz w:val="20"/>
          <w:szCs w:val="20"/>
        </w:rPr>
        <w:t>påbegynde</w:t>
      </w:r>
      <w:r w:rsidR="007806CA" w:rsidRPr="007806CA">
        <w:rPr>
          <w:rFonts w:ascii="Arial" w:hAnsi="Arial" w:cs="Arial"/>
          <w:sz w:val="20"/>
          <w:szCs w:val="20"/>
        </w:rPr>
        <w:t xml:space="preserve"> visse handlinger</w:t>
      </w:r>
      <w:r>
        <w:rPr>
          <w:rFonts w:ascii="Arial" w:hAnsi="Arial" w:cs="Arial"/>
          <w:sz w:val="20"/>
          <w:szCs w:val="20"/>
        </w:rPr>
        <w:t xml:space="preserve">. Det skal hertil påpeges, at dette gælder særligt i tilfælde hvor en afgørelse indebærer at en boligadministrator skal have udføre fysiske arbejder i lejemålet. Der skal hertil f.eks. </w:t>
      </w:r>
      <w:r w:rsidR="007806CA" w:rsidRPr="007806CA">
        <w:rPr>
          <w:rFonts w:ascii="Arial" w:hAnsi="Arial" w:cs="Arial"/>
          <w:sz w:val="20"/>
          <w:szCs w:val="20"/>
        </w:rPr>
        <w:t xml:space="preserve">indhentes tilbud </w:t>
      </w:r>
      <w:r>
        <w:rPr>
          <w:rFonts w:ascii="Arial" w:hAnsi="Arial" w:cs="Arial"/>
          <w:sz w:val="20"/>
          <w:szCs w:val="20"/>
        </w:rPr>
        <w:t>for</w:t>
      </w:r>
      <w:r w:rsidR="007806CA" w:rsidRPr="007806CA">
        <w:rPr>
          <w:rFonts w:ascii="Arial" w:hAnsi="Arial" w:cs="Arial"/>
          <w:sz w:val="20"/>
          <w:szCs w:val="20"/>
        </w:rPr>
        <w:t xml:space="preserve"> udførelse</w:t>
      </w:r>
      <w:r>
        <w:rPr>
          <w:rFonts w:ascii="Arial" w:hAnsi="Arial" w:cs="Arial"/>
          <w:sz w:val="20"/>
          <w:szCs w:val="20"/>
        </w:rPr>
        <w:t xml:space="preserve">, på baggrund af en dertilhørende udarbejdet arbejdsbeskrivelse, afklaring af mængder mm. IAN anbefaler derfor at fristen </w:t>
      </w:r>
      <w:r w:rsidR="007806CA" w:rsidRPr="007806CA">
        <w:rPr>
          <w:rFonts w:ascii="Arial" w:hAnsi="Arial" w:cs="Arial"/>
          <w:sz w:val="20"/>
          <w:szCs w:val="20"/>
        </w:rPr>
        <w:t xml:space="preserve">som minimum </w:t>
      </w:r>
      <w:r>
        <w:rPr>
          <w:rFonts w:ascii="Arial" w:hAnsi="Arial" w:cs="Arial"/>
          <w:sz w:val="20"/>
          <w:szCs w:val="20"/>
        </w:rPr>
        <w:t>sættes til at være</w:t>
      </w:r>
      <w:r w:rsidR="007806CA" w:rsidRPr="007806CA">
        <w:rPr>
          <w:rFonts w:ascii="Arial" w:hAnsi="Arial" w:cs="Arial"/>
          <w:sz w:val="20"/>
          <w:szCs w:val="20"/>
        </w:rPr>
        <w:t xml:space="preserve"> 4 uger.</w:t>
      </w:r>
    </w:p>
    <w:p w14:paraId="4746F170" w14:textId="385D4D22" w:rsidR="007806CA" w:rsidRDefault="0056693E" w:rsidP="007806CA">
      <w:pPr>
        <w:pStyle w:val="Listeafsni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Bek</w:t>
      </w:r>
      <w:r w:rsidR="003E42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ndtgørelsen indeholder ingen bestemmelser om mødefrekvens, hvorfor det er svært for en lejer at afgøre hvornår der kan </w:t>
      </w:r>
      <w:r w:rsidR="003E425C">
        <w:rPr>
          <w:rFonts w:ascii="Arial" w:hAnsi="Arial" w:cs="Arial"/>
          <w:sz w:val="20"/>
          <w:szCs w:val="20"/>
        </w:rPr>
        <w:t>forventes</w:t>
      </w:r>
      <w:r>
        <w:rPr>
          <w:rFonts w:ascii="Arial" w:hAnsi="Arial" w:cs="Arial"/>
          <w:sz w:val="20"/>
          <w:szCs w:val="20"/>
        </w:rPr>
        <w:t xml:space="preserve"> en afgørelse fra nævnet til en klagesag. IAN anbefaler derfor at der i bekendtgørelsen indarbejdes bestemmelser om</w:t>
      </w:r>
      <w:r w:rsidR="007806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forventet</w:t>
      </w:r>
      <w:r w:rsidR="007806CA">
        <w:rPr>
          <w:rFonts w:ascii="Arial" w:hAnsi="Arial" w:cs="Arial"/>
          <w:sz w:val="20"/>
          <w:szCs w:val="20"/>
        </w:rPr>
        <w:t xml:space="preserve"> sagsbehandlingstid</w:t>
      </w:r>
      <w:r>
        <w:rPr>
          <w:rFonts w:ascii="Arial" w:hAnsi="Arial" w:cs="Arial"/>
          <w:sz w:val="20"/>
          <w:szCs w:val="20"/>
        </w:rPr>
        <w:t xml:space="preserve"> for en klage, alternativt at dette gøres ved bestemmelser om mødefrekvens. </w:t>
      </w:r>
    </w:p>
    <w:p w14:paraId="7E2DFEBB" w14:textId="77777777" w:rsidR="007806CA" w:rsidRPr="007806CA" w:rsidRDefault="007806CA" w:rsidP="007806CA">
      <w:pPr>
        <w:pStyle w:val="Listeafsnit"/>
        <w:spacing w:after="0"/>
        <w:rPr>
          <w:rFonts w:ascii="Arial" w:hAnsi="Arial" w:cs="Arial"/>
          <w:sz w:val="20"/>
          <w:szCs w:val="20"/>
        </w:rPr>
      </w:pPr>
    </w:p>
    <w:p w14:paraId="70FD0A99" w14:textId="77777777" w:rsidR="00EE48FC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14:paraId="3B5DA9A4" w14:textId="77777777" w:rsidR="00380D14" w:rsidRDefault="00380D14" w:rsidP="00171DDA">
      <w:pPr>
        <w:spacing w:after="0"/>
        <w:rPr>
          <w:rFonts w:ascii="Arial" w:hAnsi="Arial" w:cs="Arial"/>
          <w:sz w:val="20"/>
          <w:szCs w:val="20"/>
        </w:rPr>
      </w:pPr>
    </w:p>
    <w:p w14:paraId="5E1E30F5" w14:textId="77777777" w:rsidR="00380D14" w:rsidRPr="003B779A" w:rsidRDefault="00380D14" w:rsidP="00171DDA">
      <w:pPr>
        <w:spacing w:after="0"/>
        <w:rPr>
          <w:rFonts w:ascii="Arial" w:hAnsi="Arial" w:cs="Arial"/>
          <w:sz w:val="20"/>
          <w:szCs w:val="20"/>
        </w:rPr>
      </w:pPr>
    </w:p>
    <w:p w14:paraId="46B1C395" w14:textId="77777777" w:rsidR="00EE48FC" w:rsidRPr="003B779A" w:rsidRDefault="00C63E01" w:rsidP="00171DDA">
      <w:pPr>
        <w:spacing w:after="0"/>
        <w:rPr>
          <w:rFonts w:ascii="Arial" w:hAnsi="Arial" w:cs="Arial"/>
          <w:sz w:val="20"/>
          <w:szCs w:val="20"/>
        </w:rPr>
      </w:pPr>
      <w:r w:rsidRPr="003B779A">
        <w:rPr>
          <w:rFonts w:ascii="Arial" w:hAnsi="Arial" w:cs="Arial"/>
          <w:sz w:val="20"/>
          <w:szCs w:val="20"/>
        </w:rPr>
        <w:t>Med venlig hilsen</w:t>
      </w:r>
    </w:p>
    <w:p w14:paraId="2CA8F576" w14:textId="77777777" w:rsidR="00EE48FC" w:rsidRPr="003B779A" w:rsidRDefault="00EE48FC" w:rsidP="00171DDA">
      <w:pPr>
        <w:spacing w:after="0"/>
        <w:rPr>
          <w:rFonts w:ascii="Arial" w:hAnsi="Arial" w:cs="Arial"/>
          <w:sz w:val="20"/>
          <w:szCs w:val="20"/>
        </w:rPr>
      </w:pPr>
    </w:p>
    <w:p w14:paraId="68DD6A89" w14:textId="77777777"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14:paraId="114CEC3A" w14:textId="77777777" w:rsidR="00EB7195" w:rsidRPr="003B779A" w:rsidRDefault="00EB7195" w:rsidP="00171DDA">
      <w:pPr>
        <w:spacing w:after="0"/>
        <w:rPr>
          <w:rFonts w:ascii="Arial" w:hAnsi="Arial" w:cs="Arial"/>
          <w:sz w:val="20"/>
          <w:szCs w:val="20"/>
        </w:rPr>
      </w:pPr>
    </w:p>
    <w:p w14:paraId="4F0F3A78" w14:textId="3EB4DB67" w:rsidR="00A2260D" w:rsidRPr="00793D8E" w:rsidRDefault="000B37D2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Steve Sandgreen</w:t>
      </w:r>
    </w:p>
    <w:p w14:paraId="1642FFCA" w14:textId="6B9045DF" w:rsidR="00A2260D" w:rsidRPr="00793D8E" w:rsidRDefault="00A2260D" w:rsidP="00171DD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793D8E">
        <w:rPr>
          <w:rFonts w:ascii="Arial" w:hAnsi="Arial" w:cs="Arial"/>
          <w:sz w:val="20"/>
          <w:szCs w:val="20"/>
        </w:rPr>
        <w:t>Toqq</w:t>
      </w:r>
      <w:proofErr w:type="spellEnd"/>
      <w:r w:rsidRPr="00793D8E">
        <w:rPr>
          <w:rFonts w:ascii="Arial" w:hAnsi="Arial" w:cs="Arial"/>
          <w:sz w:val="20"/>
          <w:szCs w:val="20"/>
        </w:rPr>
        <w:t>/direkte 34</w:t>
      </w:r>
      <w:r w:rsidR="000B37D2">
        <w:rPr>
          <w:rFonts w:ascii="Arial" w:hAnsi="Arial" w:cs="Arial"/>
          <w:sz w:val="20"/>
          <w:szCs w:val="20"/>
        </w:rPr>
        <w:t xml:space="preserve"> 54 81</w:t>
      </w:r>
    </w:p>
    <w:p w14:paraId="235B94F8" w14:textId="351CCE03" w:rsidR="00A2260D" w:rsidRPr="003B779A" w:rsidRDefault="000B37D2" w:rsidP="00171DD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stsa</w:t>
      </w:r>
      <w:r w:rsidR="00A2260D" w:rsidRPr="003B779A">
        <w:rPr>
          <w:rFonts w:ascii="Arial" w:hAnsi="Arial" w:cs="Arial"/>
          <w:sz w:val="20"/>
          <w:szCs w:val="20"/>
        </w:rPr>
        <w:t>@nanoq.gl</w:t>
      </w:r>
    </w:p>
    <w:p w14:paraId="0B6EA47F" w14:textId="77777777" w:rsidR="00986E1B" w:rsidRPr="00EB7195" w:rsidRDefault="00986E1B" w:rsidP="00986E1B">
      <w:pPr>
        <w:spacing w:after="0"/>
        <w:rPr>
          <w:rFonts w:ascii="Arial" w:hAnsi="Arial" w:cs="Arial"/>
          <w:sz w:val="16"/>
          <w:szCs w:val="16"/>
        </w:rPr>
      </w:pPr>
    </w:p>
    <w:p w14:paraId="2EA94AAB" w14:textId="77777777" w:rsidR="00986E1B" w:rsidRPr="00EB7195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sectPr w:rsidR="00986E1B" w:rsidRPr="00EB7195" w:rsidSect="00DB6E31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2A63" w14:textId="77777777" w:rsidR="00517912" w:rsidRDefault="00517912" w:rsidP="00FA2B29">
      <w:pPr>
        <w:spacing w:after="0" w:line="240" w:lineRule="auto"/>
      </w:pPr>
      <w:r>
        <w:separator/>
      </w:r>
    </w:p>
  </w:endnote>
  <w:endnote w:type="continuationSeparator" w:id="0">
    <w:p w14:paraId="45C6AD8C" w14:textId="77777777" w:rsidR="00517912" w:rsidRDefault="00517912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EndPr/>
    <w:sdtContent>
      <w:p w14:paraId="46994D11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2E5880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EndPr/>
    <w:sdtContent>
      <w:p w14:paraId="5BE52098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FF1515">
          <w:rPr>
            <w:noProof/>
          </w:rPr>
          <w:t>1</w:t>
        </w:r>
        <w:r>
          <w:fldChar w:fldCharType="end"/>
        </w:r>
      </w:p>
    </w:sdtContent>
  </w:sdt>
  <w:p w14:paraId="00205A03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3D31" w14:textId="77777777" w:rsidR="00517912" w:rsidRDefault="00517912" w:rsidP="00FA2B29">
      <w:pPr>
        <w:spacing w:after="0" w:line="240" w:lineRule="auto"/>
      </w:pPr>
      <w:r>
        <w:separator/>
      </w:r>
    </w:p>
  </w:footnote>
  <w:footnote w:type="continuationSeparator" w:id="0">
    <w:p w14:paraId="18BA62C7" w14:textId="77777777" w:rsidR="00517912" w:rsidRDefault="00517912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1E87" w14:textId="77777777" w:rsidR="005A226D" w:rsidRDefault="00517912" w:rsidP="00FA2B29">
    <w:pPr>
      <w:pStyle w:val="Lillev"/>
    </w:pPr>
    <w:sdt>
      <w:sdtPr>
        <w:id w:val="-1312632220"/>
        <w:docPartObj>
          <w:docPartGallery w:val="Watermarks"/>
          <w:docPartUnique/>
        </w:docPartObj>
      </w:sdtPr>
      <w:sdtEndPr/>
      <w:sdtContent>
        <w:r w:rsidR="00883655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27439ACD" wp14:editId="679681FD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7CAD0C0A" w14:textId="77777777" w:rsidR="002165A0" w:rsidRDefault="005A226D" w:rsidP="002165A0">
    <w:pPr>
      <w:pStyle w:val="Lillev"/>
      <w:ind w:right="1020"/>
      <w:jc w:val="lef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1405A6BF" wp14:editId="37DAAD14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F1515">
      <w:t>Ineqarnermut</w:t>
    </w:r>
    <w:proofErr w:type="spellEnd"/>
    <w:r w:rsidR="00F67CE4" w:rsidRPr="00F67CE4">
      <w:t xml:space="preserve"> </w:t>
    </w:r>
    <w:proofErr w:type="spellStart"/>
    <w:r w:rsidR="00F67CE4" w:rsidRPr="00F67CE4">
      <w:t>Attaveqaasersuutinu</w:t>
    </w:r>
    <w:r w:rsidR="00FF1515">
      <w:t>l</w:t>
    </w:r>
    <w:r w:rsidR="00F67CE4" w:rsidRPr="00F67CE4">
      <w:t>lu</w:t>
    </w:r>
    <w:proofErr w:type="spellEnd"/>
    <w:r w:rsidR="00F67CE4" w:rsidRPr="00F67CE4">
      <w:t xml:space="preserve"> </w:t>
    </w:r>
    <w:proofErr w:type="spellStart"/>
    <w:r w:rsidR="00F67CE4" w:rsidRPr="00F67CE4">
      <w:t>Naalakkersuisoqarfik</w:t>
    </w:r>
    <w:proofErr w:type="spellEnd"/>
  </w:p>
  <w:p w14:paraId="15B3C429" w14:textId="77777777" w:rsidR="002165A0" w:rsidRDefault="003B779A" w:rsidP="002165A0">
    <w:pPr>
      <w:pStyle w:val="Lillev"/>
      <w:ind w:right="1020"/>
    </w:pPr>
    <w:r>
      <w:t>D</w:t>
    </w:r>
    <w:r w:rsidRPr="003B779A">
      <w:t>epartement</w:t>
    </w:r>
    <w:r w:rsidR="00910996">
      <w:t>et</w:t>
    </w:r>
    <w:r w:rsidR="00FF1515">
      <w:t xml:space="preserve"> for Boliger og</w:t>
    </w:r>
    <w:r w:rsidRPr="003B779A">
      <w:t xml:space="preserve"> Infrastruktur </w:t>
    </w:r>
  </w:p>
  <w:p w14:paraId="2C791B5C" w14:textId="77777777" w:rsidR="005A226D" w:rsidRDefault="005A226D" w:rsidP="002165A0">
    <w:pPr>
      <w:pStyle w:val="Lillev"/>
      <w:spacing w:line="180" w:lineRule="atLeast"/>
      <w:ind w:right="286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3E21"/>
    <w:multiLevelType w:val="hybridMultilevel"/>
    <w:tmpl w:val="5170B8A0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27"/>
    <w:rsid w:val="00016495"/>
    <w:rsid w:val="00027D8E"/>
    <w:rsid w:val="00040AD9"/>
    <w:rsid w:val="000B37D2"/>
    <w:rsid w:val="000F3927"/>
    <w:rsid w:val="00115913"/>
    <w:rsid w:val="00136411"/>
    <w:rsid w:val="00147C5D"/>
    <w:rsid w:val="00164B89"/>
    <w:rsid w:val="00164BA4"/>
    <w:rsid w:val="00171DDA"/>
    <w:rsid w:val="001A5BA9"/>
    <w:rsid w:val="001D6815"/>
    <w:rsid w:val="001F3B9C"/>
    <w:rsid w:val="002165A0"/>
    <w:rsid w:val="00281BC3"/>
    <w:rsid w:val="00294B7A"/>
    <w:rsid w:val="002975F1"/>
    <w:rsid w:val="00344751"/>
    <w:rsid w:val="00380D14"/>
    <w:rsid w:val="00395D72"/>
    <w:rsid w:val="003B779A"/>
    <w:rsid w:val="003E425C"/>
    <w:rsid w:val="00405676"/>
    <w:rsid w:val="0043108C"/>
    <w:rsid w:val="00433F70"/>
    <w:rsid w:val="004402D4"/>
    <w:rsid w:val="00442AB7"/>
    <w:rsid w:val="004524EC"/>
    <w:rsid w:val="00465A30"/>
    <w:rsid w:val="004A46AF"/>
    <w:rsid w:val="004A5112"/>
    <w:rsid w:val="004F5A45"/>
    <w:rsid w:val="00517912"/>
    <w:rsid w:val="005222BF"/>
    <w:rsid w:val="00565C65"/>
    <w:rsid w:val="0056693E"/>
    <w:rsid w:val="00577C08"/>
    <w:rsid w:val="005A226D"/>
    <w:rsid w:val="005A2401"/>
    <w:rsid w:val="005D1690"/>
    <w:rsid w:val="005E1291"/>
    <w:rsid w:val="005F2104"/>
    <w:rsid w:val="006403E6"/>
    <w:rsid w:val="00671A66"/>
    <w:rsid w:val="00696112"/>
    <w:rsid w:val="006F145E"/>
    <w:rsid w:val="006F1E1D"/>
    <w:rsid w:val="007142C8"/>
    <w:rsid w:val="00754E2C"/>
    <w:rsid w:val="007806CA"/>
    <w:rsid w:val="00793D8E"/>
    <w:rsid w:val="00796799"/>
    <w:rsid w:val="007C7BAB"/>
    <w:rsid w:val="007D3B61"/>
    <w:rsid w:val="007D746B"/>
    <w:rsid w:val="007F3259"/>
    <w:rsid w:val="00850A27"/>
    <w:rsid w:val="00874C50"/>
    <w:rsid w:val="00883655"/>
    <w:rsid w:val="008B5055"/>
    <w:rsid w:val="008C33DA"/>
    <w:rsid w:val="008D1BBE"/>
    <w:rsid w:val="008F6A6E"/>
    <w:rsid w:val="00910996"/>
    <w:rsid w:val="00986E1B"/>
    <w:rsid w:val="009A21D2"/>
    <w:rsid w:val="009F2ED5"/>
    <w:rsid w:val="009F6E38"/>
    <w:rsid w:val="00A06DC9"/>
    <w:rsid w:val="00A2260D"/>
    <w:rsid w:val="00A630C5"/>
    <w:rsid w:val="00A74BEE"/>
    <w:rsid w:val="00AB7F38"/>
    <w:rsid w:val="00B057E3"/>
    <w:rsid w:val="00B07417"/>
    <w:rsid w:val="00B56759"/>
    <w:rsid w:val="00B75A84"/>
    <w:rsid w:val="00BB1EF0"/>
    <w:rsid w:val="00BD2677"/>
    <w:rsid w:val="00C27FDB"/>
    <w:rsid w:val="00C63E01"/>
    <w:rsid w:val="00C66B33"/>
    <w:rsid w:val="00C931F3"/>
    <w:rsid w:val="00CA632E"/>
    <w:rsid w:val="00CB2A5A"/>
    <w:rsid w:val="00D22C68"/>
    <w:rsid w:val="00D32276"/>
    <w:rsid w:val="00D32DC6"/>
    <w:rsid w:val="00DB6E31"/>
    <w:rsid w:val="00DD56A6"/>
    <w:rsid w:val="00EB1ADD"/>
    <w:rsid w:val="00EB7195"/>
    <w:rsid w:val="00EE48FC"/>
    <w:rsid w:val="00F07C37"/>
    <w:rsid w:val="00F24829"/>
    <w:rsid w:val="00F552D3"/>
    <w:rsid w:val="00F607BE"/>
    <w:rsid w:val="00F67CE4"/>
    <w:rsid w:val="00FA2B29"/>
    <w:rsid w:val="00FE4690"/>
    <w:rsid w:val="00FE527F"/>
    <w:rsid w:val="00FE5324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86F93"/>
  <w15:docId w15:val="{6C488F8E-238D-4C02-9A93-C88EBA2E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79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sa\AppData\Local\cBrain\F2\.tmp\e2d84ffeb44349a7a00810120899569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E57D41ED294EAFB5F954ADFE72B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15FCBD-FC9C-4E28-9075-76B84E601758}"/>
      </w:docPartPr>
      <w:docPartBody>
        <w:p w:rsidR="000E584B" w:rsidRDefault="00FB04C5">
          <w:pPr>
            <w:pStyle w:val="ECE57D41ED294EAFB5F954ADFE72BF6D"/>
          </w:pPr>
          <w:r w:rsidRPr="001924DA">
            <w:rPr>
              <w:rStyle w:val="Pladsholdertekst"/>
            </w:rPr>
            <w:t>[Navn 1]</w:t>
          </w:r>
        </w:p>
      </w:docPartBody>
    </w:docPart>
    <w:docPart>
      <w:docPartPr>
        <w:name w:val="4760EE6ECA24424DB67F315211DA15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3E2FD2-425A-4139-AFDC-B91D6422A6BA}"/>
      </w:docPartPr>
      <w:docPartBody>
        <w:p w:rsidR="000E584B" w:rsidRDefault="00FB04C5">
          <w:pPr>
            <w:pStyle w:val="4760EE6ECA24424DB67F315211DA15CA"/>
          </w:pPr>
          <w:r w:rsidRPr="00003BFD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9"/>
    <w:rsid w:val="000E584B"/>
    <w:rsid w:val="00514319"/>
    <w:rsid w:val="00CF7C9E"/>
    <w:rsid w:val="00D40F43"/>
    <w:rsid w:val="00E16491"/>
    <w:rsid w:val="00F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kl-G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CE57D41ED294EAFB5F954ADFE72BF6D">
    <w:name w:val="ECE57D41ED294EAFB5F954ADFE72BF6D"/>
  </w:style>
  <w:style w:type="paragraph" w:customStyle="1" w:styleId="4760EE6ECA24424DB67F315211DA15CA">
    <w:name w:val="4760EE6ECA24424DB67F315211DA1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>Departementet for Erhverv, Handel, Råstoffer, Justitsområdet og Ligestilling.</Value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>IANs høringssvar til forslag til samlelov for forretningsordner</Value>
    </Content>
    <Content xmlns="Captia" id="letter_date">
      <Value/>
    </Content>
    <Content xmlns="Captia" id="record_key">
      <Value/>
    </Content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</ns0:Root>
</file>

<file path=customXml/itemProps1.xml><?xml version="1.0" encoding="utf-8"?>
<ds:datastoreItem xmlns:ds="http://schemas.openxmlformats.org/officeDocument/2006/customXml" ds:itemID="{50E828CC-F9BC-4FB3-BCBB-FD21A727DF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8D8CC-2510-4C5E-8403-B5C46FC56E1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e2d84ffeb44349a7a008101208995690</Template>
  <TotalTime>54</TotalTime>
  <Pages>1</Pages>
  <Words>205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Sandgreen</dc:creator>
  <cp:lastModifiedBy>Embla Kristjánsdóttir</cp:lastModifiedBy>
  <cp:revision>7</cp:revision>
  <dcterms:created xsi:type="dcterms:W3CDTF">2024-04-17T10:13:00Z</dcterms:created>
  <dcterms:modified xsi:type="dcterms:W3CDTF">2024-04-20T12:08:00Z</dcterms:modified>
</cp:coreProperties>
</file>