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4EAE" w14:textId="3D300CDD" w:rsidR="001E0528" w:rsidRPr="004F3EF6" w:rsidRDefault="0021797C" w:rsidP="004F3EF6">
      <w:pPr>
        <w:spacing w:after="0" w:line="288" w:lineRule="auto"/>
        <w:jc w:val="center"/>
        <w:rPr>
          <w:rFonts w:ascii="Times New Roman" w:hAnsi="Times New Roman" w:cs="Times New Roman"/>
          <w:b/>
          <w:sz w:val="24"/>
          <w:szCs w:val="24"/>
        </w:rPr>
      </w:pPr>
      <w:r w:rsidRPr="00A70F6A">
        <w:rPr>
          <w:rFonts w:ascii="Times New Roman" w:hAnsi="Times New Roman" w:cs="Times New Roman"/>
          <w:b/>
          <w:sz w:val="24"/>
          <w:szCs w:val="24"/>
        </w:rPr>
        <w:t>Forslag til:</w:t>
      </w:r>
    </w:p>
    <w:p w14:paraId="28E408F9" w14:textId="77777777" w:rsidR="001E0528" w:rsidRPr="004F3EF6" w:rsidRDefault="001E0528" w:rsidP="00A70F6A">
      <w:pPr>
        <w:spacing w:after="0" w:line="288" w:lineRule="auto"/>
        <w:jc w:val="center"/>
        <w:rPr>
          <w:rFonts w:ascii="Times New Roman" w:hAnsi="Times New Roman" w:cs="Times New Roman"/>
          <w:b/>
          <w:sz w:val="24"/>
          <w:szCs w:val="24"/>
        </w:rPr>
      </w:pPr>
    </w:p>
    <w:p w14:paraId="66ECDDCC" w14:textId="29F0386B" w:rsidR="00F82769" w:rsidRPr="004F3EF6" w:rsidRDefault="002131A6">
      <w:pPr>
        <w:spacing w:after="0" w:line="288" w:lineRule="auto"/>
        <w:jc w:val="center"/>
        <w:rPr>
          <w:rFonts w:ascii="Times New Roman" w:hAnsi="Times New Roman" w:cs="Times New Roman"/>
          <w:b/>
          <w:sz w:val="24"/>
          <w:szCs w:val="24"/>
        </w:rPr>
      </w:pPr>
      <w:r w:rsidRPr="004F3EF6">
        <w:rPr>
          <w:rFonts w:ascii="Times New Roman" w:hAnsi="Times New Roman" w:cs="Times New Roman"/>
          <w:b/>
          <w:sz w:val="24"/>
          <w:szCs w:val="24"/>
        </w:rPr>
        <w:t>Inatsisartutlov</w:t>
      </w:r>
      <w:r w:rsidR="007314D1" w:rsidRPr="004F3EF6">
        <w:rPr>
          <w:rFonts w:ascii="Times New Roman" w:hAnsi="Times New Roman" w:cs="Times New Roman"/>
          <w:b/>
          <w:sz w:val="24"/>
          <w:szCs w:val="24"/>
        </w:rPr>
        <w:t xml:space="preserve"> om</w:t>
      </w:r>
      <w:r w:rsidR="00F86661" w:rsidRPr="004F3EF6">
        <w:rPr>
          <w:rFonts w:ascii="Times New Roman" w:hAnsi="Times New Roman" w:cs="Times New Roman"/>
          <w:b/>
          <w:sz w:val="24"/>
          <w:szCs w:val="24"/>
        </w:rPr>
        <w:t xml:space="preserve"> patienters</w:t>
      </w:r>
      <w:r w:rsidR="007314D1" w:rsidRPr="004F3EF6">
        <w:rPr>
          <w:rFonts w:ascii="Times New Roman" w:hAnsi="Times New Roman" w:cs="Times New Roman"/>
          <w:b/>
          <w:sz w:val="24"/>
          <w:szCs w:val="24"/>
        </w:rPr>
        <w:t xml:space="preserve"> klage- og erstatningsadgang inden for </w:t>
      </w:r>
      <w:r w:rsidR="00F05A8F" w:rsidRPr="004F3EF6">
        <w:rPr>
          <w:rFonts w:ascii="Times New Roman" w:hAnsi="Times New Roman" w:cs="Times New Roman"/>
          <w:b/>
          <w:sz w:val="24"/>
          <w:szCs w:val="24"/>
        </w:rPr>
        <w:t>sundheds</w:t>
      </w:r>
      <w:r w:rsidR="00B7508B" w:rsidRPr="004F3EF6">
        <w:rPr>
          <w:rFonts w:ascii="Times New Roman" w:hAnsi="Times New Roman" w:cs="Times New Roman"/>
          <w:b/>
          <w:sz w:val="24"/>
          <w:szCs w:val="24"/>
        </w:rPr>
        <w:t>væsenet</w:t>
      </w:r>
    </w:p>
    <w:p w14:paraId="2805C788" w14:textId="77777777" w:rsidR="0021797C" w:rsidRPr="004F3EF6" w:rsidRDefault="0021797C">
      <w:pPr>
        <w:spacing w:after="0" w:line="288" w:lineRule="auto"/>
        <w:rPr>
          <w:rFonts w:ascii="Times New Roman" w:hAnsi="Times New Roman" w:cs="Times New Roman"/>
          <w:sz w:val="24"/>
          <w:szCs w:val="24"/>
        </w:rPr>
      </w:pPr>
    </w:p>
    <w:p w14:paraId="53B931C0" w14:textId="17E96560" w:rsidR="00F05201" w:rsidRPr="004F3EF6" w:rsidRDefault="0021797C">
      <w:pPr>
        <w:spacing w:after="0" w:line="288" w:lineRule="auto"/>
        <w:jc w:val="center"/>
        <w:rPr>
          <w:rFonts w:ascii="Times New Roman" w:hAnsi="Times New Roman" w:cs="Times New Roman"/>
          <w:b/>
          <w:sz w:val="24"/>
          <w:szCs w:val="24"/>
        </w:rPr>
      </w:pPr>
      <w:r w:rsidRPr="004F3EF6">
        <w:rPr>
          <w:rFonts w:ascii="Times New Roman" w:hAnsi="Times New Roman" w:cs="Times New Roman"/>
          <w:b/>
          <w:sz w:val="24"/>
          <w:szCs w:val="24"/>
        </w:rPr>
        <w:t>Kapitel 1</w:t>
      </w:r>
    </w:p>
    <w:p w14:paraId="4FFB103A" w14:textId="07EE61C4" w:rsidR="00E6212F" w:rsidRPr="00BB2CEF" w:rsidRDefault="00C074AA">
      <w:pPr>
        <w:spacing w:after="0" w:line="288" w:lineRule="auto"/>
        <w:jc w:val="center"/>
        <w:rPr>
          <w:rFonts w:ascii="Times New Roman" w:hAnsi="Times New Roman"/>
          <w:i/>
          <w:sz w:val="24"/>
        </w:rPr>
      </w:pPr>
      <w:r w:rsidRPr="004F3EF6">
        <w:rPr>
          <w:rFonts w:ascii="Times New Roman" w:hAnsi="Times New Roman" w:cs="Times New Roman"/>
          <w:bCs/>
          <w:i/>
          <w:iCs/>
          <w:sz w:val="24"/>
          <w:szCs w:val="24"/>
        </w:rPr>
        <w:t>Generelle bestemmelser</w:t>
      </w:r>
    </w:p>
    <w:p w14:paraId="1EE06676" w14:textId="599BF167" w:rsidR="00045A8F" w:rsidRPr="00BB2CEF" w:rsidRDefault="00441F06">
      <w:pPr>
        <w:spacing w:after="0" w:line="288" w:lineRule="auto"/>
        <w:jc w:val="center"/>
        <w:rPr>
          <w:rFonts w:ascii="Times New Roman" w:hAnsi="Times New Roman"/>
          <w:i/>
          <w:sz w:val="24"/>
        </w:rPr>
      </w:pPr>
      <w:r w:rsidRPr="004F3EF6">
        <w:rPr>
          <w:rFonts w:ascii="Times New Roman" w:hAnsi="Times New Roman" w:cs="Times New Roman"/>
          <w:i/>
          <w:sz w:val="24"/>
          <w:szCs w:val="24"/>
        </w:rPr>
        <w:t>A</w:t>
      </w:r>
      <w:r w:rsidR="00F05201" w:rsidRPr="004F3EF6">
        <w:rPr>
          <w:rFonts w:ascii="Times New Roman" w:hAnsi="Times New Roman" w:cs="Times New Roman"/>
          <w:i/>
          <w:sz w:val="24"/>
          <w:szCs w:val="24"/>
        </w:rPr>
        <w:t>nvendelsesområde</w:t>
      </w:r>
    </w:p>
    <w:p w14:paraId="3351C700" w14:textId="65037E8E" w:rsidR="00092E10" w:rsidRPr="004F3EF6" w:rsidRDefault="00092E10">
      <w:pPr>
        <w:spacing w:after="0" w:line="288" w:lineRule="auto"/>
        <w:rPr>
          <w:rFonts w:ascii="Times New Roman" w:eastAsiaTheme="majorEastAsia" w:hAnsi="Times New Roman" w:cs="Times New Roman"/>
          <w:sz w:val="24"/>
          <w:szCs w:val="24"/>
        </w:rPr>
      </w:pPr>
    </w:p>
    <w:p w14:paraId="128FED0A" w14:textId="4A071959" w:rsidR="00092E10" w:rsidRPr="004F3EF6" w:rsidRDefault="00092E10">
      <w:pPr>
        <w:spacing w:after="0" w:line="288" w:lineRule="auto"/>
        <w:rPr>
          <w:rFonts w:ascii="Times New Roman" w:eastAsiaTheme="majorEastAsia" w:hAnsi="Times New Roman" w:cs="Times New Roman"/>
          <w:sz w:val="24"/>
          <w:szCs w:val="24"/>
        </w:rPr>
      </w:pPr>
      <w:r w:rsidRPr="004F3EF6">
        <w:rPr>
          <w:rFonts w:ascii="Times New Roman" w:eastAsiaTheme="majorEastAsia" w:hAnsi="Times New Roman" w:cs="Times New Roman"/>
          <w:sz w:val="24"/>
          <w:szCs w:val="24"/>
        </w:rPr>
        <w:t xml:space="preserve">  </w:t>
      </w:r>
      <w:r w:rsidRPr="00A70F6A">
        <w:rPr>
          <w:rFonts w:ascii="Times New Roman" w:eastAsiaTheme="majorEastAsia" w:hAnsi="Times New Roman" w:cs="Times New Roman"/>
          <w:b/>
          <w:sz w:val="24"/>
          <w:szCs w:val="24"/>
        </w:rPr>
        <w:t xml:space="preserve">§ </w:t>
      </w:r>
      <w:r w:rsidR="00441F06" w:rsidRPr="004F3EF6">
        <w:rPr>
          <w:rFonts w:ascii="Times New Roman" w:eastAsiaTheme="majorEastAsia" w:hAnsi="Times New Roman" w:cs="Times New Roman"/>
          <w:b/>
          <w:sz w:val="24"/>
          <w:szCs w:val="24"/>
        </w:rPr>
        <w:t>1</w:t>
      </w:r>
      <w:r w:rsidRPr="004F3EF6">
        <w:rPr>
          <w:rFonts w:ascii="Times New Roman" w:eastAsiaTheme="majorEastAsia" w:hAnsi="Times New Roman" w:cs="Times New Roman"/>
          <w:b/>
          <w:sz w:val="24"/>
          <w:szCs w:val="24"/>
        </w:rPr>
        <w:t>.</w:t>
      </w:r>
      <w:r w:rsidRPr="004F3EF6">
        <w:rPr>
          <w:rFonts w:ascii="Times New Roman" w:eastAsiaTheme="majorEastAsia" w:hAnsi="Times New Roman" w:cs="Times New Roman"/>
          <w:sz w:val="24"/>
          <w:szCs w:val="24"/>
        </w:rPr>
        <w:t xml:space="preserve"> </w:t>
      </w:r>
      <w:r w:rsidR="00CE1E11" w:rsidRPr="004F3EF6">
        <w:rPr>
          <w:rFonts w:ascii="Times New Roman" w:eastAsiaTheme="majorEastAsia" w:hAnsi="Times New Roman" w:cs="Times New Roman"/>
          <w:sz w:val="24"/>
          <w:szCs w:val="24"/>
        </w:rPr>
        <w:t xml:space="preserve"> </w:t>
      </w:r>
      <w:r w:rsidR="002131A6" w:rsidRPr="004F3EF6">
        <w:rPr>
          <w:rFonts w:ascii="Times New Roman" w:eastAsiaTheme="majorEastAsia" w:hAnsi="Times New Roman" w:cs="Times New Roman"/>
          <w:sz w:val="24"/>
          <w:szCs w:val="24"/>
        </w:rPr>
        <w:t>Inatsisartutlov</w:t>
      </w:r>
      <w:r w:rsidRPr="004F3EF6">
        <w:rPr>
          <w:rFonts w:ascii="Times New Roman" w:eastAsiaTheme="majorEastAsia" w:hAnsi="Times New Roman" w:cs="Times New Roman"/>
          <w:sz w:val="24"/>
          <w:szCs w:val="24"/>
        </w:rPr>
        <w:t>en finder anvendelse på klager over sundhedsvæsenets sundhedsfaglige virksomhed,</w:t>
      </w:r>
      <w:r w:rsidR="001B1C36" w:rsidRPr="004F3EF6">
        <w:rPr>
          <w:rFonts w:ascii="Times New Roman" w:eastAsiaTheme="majorEastAsia" w:hAnsi="Times New Roman" w:cs="Times New Roman"/>
          <w:sz w:val="24"/>
          <w:szCs w:val="24"/>
        </w:rPr>
        <w:t xml:space="preserve"> sundhedspersoners sundhedsfaglige virksomhed, </w:t>
      </w:r>
      <w:r w:rsidRPr="004F3EF6">
        <w:rPr>
          <w:rFonts w:ascii="Times New Roman" w:eastAsiaTheme="majorEastAsia" w:hAnsi="Times New Roman" w:cs="Times New Roman"/>
          <w:sz w:val="24"/>
          <w:szCs w:val="24"/>
        </w:rPr>
        <w:t>klager over faktisk virksomhed</w:t>
      </w:r>
      <w:r w:rsidR="0052593F" w:rsidRPr="004F3EF6">
        <w:rPr>
          <w:rFonts w:ascii="Times New Roman" w:eastAsiaTheme="majorEastAsia" w:hAnsi="Times New Roman" w:cs="Times New Roman"/>
          <w:sz w:val="24"/>
          <w:szCs w:val="24"/>
        </w:rPr>
        <w:t xml:space="preserve"> </w:t>
      </w:r>
      <w:r w:rsidR="007C7D31" w:rsidRPr="004F3EF6">
        <w:rPr>
          <w:rFonts w:ascii="Times New Roman" w:eastAsiaTheme="majorEastAsia" w:hAnsi="Times New Roman" w:cs="Times New Roman"/>
          <w:sz w:val="24"/>
          <w:szCs w:val="24"/>
        </w:rPr>
        <w:t xml:space="preserve">i sundhedsvæsenet </w:t>
      </w:r>
      <w:r w:rsidR="0052593F" w:rsidRPr="004F3EF6">
        <w:rPr>
          <w:rFonts w:ascii="Times New Roman" w:eastAsiaTheme="majorEastAsia" w:hAnsi="Times New Roman" w:cs="Times New Roman"/>
          <w:sz w:val="24"/>
          <w:szCs w:val="24"/>
        </w:rPr>
        <w:t>(serviceklager)</w:t>
      </w:r>
      <w:r w:rsidR="008F147D" w:rsidRPr="004F3EF6">
        <w:rPr>
          <w:rFonts w:ascii="Times New Roman" w:eastAsiaTheme="majorEastAsia" w:hAnsi="Times New Roman" w:cs="Times New Roman"/>
          <w:sz w:val="24"/>
          <w:szCs w:val="24"/>
        </w:rPr>
        <w:t>,</w:t>
      </w:r>
      <w:r w:rsidRPr="004F3EF6">
        <w:rPr>
          <w:rFonts w:ascii="Times New Roman" w:eastAsiaTheme="majorEastAsia" w:hAnsi="Times New Roman" w:cs="Times New Roman"/>
          <w:sz w:val="24"/>
          <w:szCs w:val="24"/>
        </w:rPr>
        <w:t xml:space="preserve"> samt sager om erstatning for patientskader.</w:t>
      </w:r>
    </w:p>
    <w:p w14:paraId="648C14A5" w14:textId="57966EE9" w:rsidR="00B720B6" w:rsidRPr="004F3EF6" w:rsidRDefault="00B720B6">
      <w:pPr>
        <w:spacing w:after="0" w:line="288" w:lineRule="auto"/>
        <w:rPr>
          <w:rFonts w:ascii="Times New Roman" w:eastAsiaTheme="majorEastAsia" w:hAnsi="Times New Roman" w:cs="Times New Roman"/>
          <w:sz w:val="24"/>
          <w:szCs w:val="24"/>
        </w:rPr>
      </w:pPr>
      <w:r w:rsidRPr="004F3EF6">
        <w:rPr>
          <w:rFonts w:ascii="Times New Roman" w:eastAsiaTheme="majorEastAsia" w:hAnsi="Times New Roman" w:cs="Times New Roman"/>
          <w:sz w:val="24"/>
          <w:szCs w:val="24"/>
        </w:rPr>
        <w:t xml:space="preserve">  </w:t>
      </w:r>
      <w:r w:rsidRPr="004F3EF6">
        <w:rPr>
          <w:rFonts w:ascii="Times New Roman" w:eastAsiaTheme="majorEastAsia" w:hAnsi="Times New Roman" w:cs="Times New Roman"/>
          <w:i/>
          <w:sz w:val="24"/>
          <w:szCs w:val="24"/>
        </w:rPr>
        <w:t xml:space="preserve">Stk. </w:t>
      </w:r>
      <w:r w:rsidR="00BD5CEE" w:rsidRPr="004F3EF6">
        <w:rPr>
          <w:rFonts w:ascii="Times New Roman" w:eastAsiaTheme="majorEastAsia" w:hAnsi="Times New Roman" w:cs="Times New Roman"/>
          <w:i/>
          <w:sz w:val="24"/>
          <w:szCs w:val="24"/>
        </w:rPr>
        <w:t>2</w:t>
      </w:r>
      <w:r w:rsidR="001A7E81" w:rsidRPr="004F3EF6">
        <w:rPr>
          <w:rFonts w:ascii="Times New Roman" w:eastAsiaTheme="majorEastAsia" w:hAnsi="Times New Roman" w:cs="Times New Roman"/>
          <w:sz w:val="24"/>
          <w:szCs w:val="24"/>
        </w:rPr>
        <w:t xml:space="preserve">. </w:t>
      </w:r>
      <w:r w:rsidR="00CE1E11" w:rsidRPr="004F3EF6">
        <w:rPr>
          <w:rFonts w:ascii="Times New Roman" w:eastAsiaTheme="majorEastAsia" w:hAnsi="Times New Roman" w:cs="Times New Roman"/>
          <w:sz w:val="24"/>
          <w:szCs w:val="24"/>
        </w:rPr>
        <w:t xml:space="preserve"> </w:t>
      </w:r>
      <w:r w:rsidR="0067237E" w:rsidRPr="004F3EF6">
        <w:rPr>
          <w:rFonts w:ascii="Times New Roman" w:eastAsiaTheme="majorEastAsia" w:hAnsi="Times New Roman" w:cs="Times New Roman"/>
          <w:sz w:val="24"/>
          <w:szCs w:val="24"/>
        </w:rPr>
        <w:t>K</w:t>
      </w:r>
      <w:r w:rsidR="00EB0A35" w:rsidRPr="004F3EF6">
        <w:rPr>
          <w:rFonts w:ascii="Times New Roman" w:eastAsiaTheme="majorEastAsia" w:hAnsi="Times New Roman" w:cs="Times New Roman"/>
          <w:sz w:val="24"/>
          <w:szCs w:val="24"/>
        </w:rPr>
        <w:t>osmetisk</w:t>
      </w:r>
      <w:r w:rsidR="005B49F0" w:rsidRPr="004F3EF6">
        <w:rPr>
          <w:rFonts w:ascii="Times New Roman" w:eastAsiaTheme="majorEastAsia" w:hAnsi="Times New Roman" w:cs="Times New Roman"/>
          <w:sz w:val="24"/>
          <w:szCs w:val="24"/>
        </w:rPr>
        <w:t>e</w:t>
      </w:r>
      <w:r w:rsidR="00EB0A35" w:rsidRPr="004F3EF6">
        <w:rPr>
          <w:rFonts w:ascii="Times New Roman" w:eastAsiaTheme="majorEastAsia" w:hAnsi="Times New Roman" w:cs="Times New Roman"/>
          <w:sz w:val="24"/>
          <w:szCs w:val="24"/>
        </w:rPr>
        <w:t xml:space="preserve"> behandl</w:t>
      </w:r>
      <w:r w:rsidR="005B49F0" w:rsidRPr="004F3EF6">
        <w:rPr>
          <w:rFonts w:ascii="Times New Roman" w:eastAsiaTheme="majorEastAsia" w:hAnsi="Times New Roman" w:cs="Times New Roman"/>
          <w:sz w:val="24"/>
          <w:szCs w:val="24"/>
        </w:rPr>
        <w:t>ere</w:t>
      </w:r>
      <w:r w:rsidR="001A7E81" w:rsidRPr="004F3EF6">
        <w:rPr>
          <w:rFonts w:ascii="Times New Roman" w:eastAsiaTheme="majorEastAsia" w:hAnsi="Times New Roman" w:cs="Times New Roman"/>
          <w:sz w:val="24"/>
          <w:szCs w:val="24"/>
        </w:rPr>
        <w:t xml:space="preserve"> </w:t>
      </w:r>
      <w:r w:rsidR="0067237E" w:rsidRPr="004F3EF6">
        <w:rPr>
          <w:rFonts w:ascii="Times New Roman" w:eastAsiaTheme="majorEastAsia" w:hAnsi="Times New Roman" w:cs="Times New Roman"/>
          <w:sz w:val="24"/>
          <w:szCs w:val="24"/>
        </w:rPr>
        <w:t xml:space="preserve">og tatovører </w:t>
      </w:r>
      <w:r w:rsidR="001A7E81" w:rsidRPr="004F3EF6">
        <w:rPr>
          <w:rFonts w:ascii="Times New Roman" w:eastAsiaTheme="majorEastAsia" w:hAnsi="Times New Roman" w:cs="Times New Roman"/>
          <w:sz w:val="24"/>
          <w:szCs w:val="24"/>
        </w:rPr>
        <w:t xml:space="preserve">er ikke omfattet af denne </w:t>
      </w:r>
      <w:r w:rsidR="002131A6" w:rsidRPr="004F3EF6">
        <w:rPr>
          <w:rFonts w:ascii="Times New Roman" w:eastAsiaTheme="majorEastAsia" w:hAnsi="Times New Roman" w:cs="Times New Roman"/>
          <w:sz w:val="24"/>
          <w:szCs w:val="24"/>
        </w:rPr>
        <w:t>Inatsisartutlov</w:t>
      </w:r>
      <w:r w:rsidR="00973D92" w:rsidRPr="004F3EF6">
        <w:rPr>
          <w:rFonts w:ascii="Times New Roman" w:eastAsiaTheme="majorEastAsia" w:hAnsi="Times New Roman" w:cs="Times New Roman"/>
          <w:sz w:val="24"/>
          <w:szCs w:val="24"/>
        </w:rPr>
        <w:t>, jf. dog 2. og 3. pkt</w:t>
      </w:r>
      <w:r w:rsidR="001A7E81" w:rsidRPr="004F3EF6">
        <w:rPr>
          <w:rFonts w:ascii="Times New Roman" w:eastAsiaTheme="majorEastAsia" w:hAnsi="Times New Roman" w:cs="Times New Roman"/>
          <w:sz w:val="24"/>
          <w:szCs w:val="24"/>
        </w:rPr>
        <w:t>. Tatovører, der udfører medicinsk tatovering, er omfattet</w:t>
      </w:r>
      <w:r w:rsidR="0067237E" w:rsidRPr="004F3EF6">
        <w:rPr>
          <w:rFonts w:ascii="Times New Roman" w:eastAsiaTheme="majorEastAsia" w:hAnsi="Times New Roman" w:cs="Times New Roman"/>
          <w:sz w:val="24"/>
          <w:szCs w:val="24"/>
        </w:rPr>
        <w:t xml:space="preserve"> af </w:t>
      </w:r>
      <w:r w:rsidR="002131A6" w:rsidRPr="004F3EF6">
        <w:rPr>
          <w:rFonts w:ascii="Times New Roman" w:eastAsiaTheme="majorEastAsia" w:hAnsi="Times New Roman" w:cs="Times New Roman"/>
          <w:sz w:val="24"/>
          <w:szCs w:val="24"/>
        </w:rPr>
        <w:t>Inatsisartutlov</w:t>
      </w:r>
      <w:r w:rsidR="0067237E" w:rsidRPr="004F3EF6">
        <w:rPr>
          <w:rFonts w:ascii="Times New Roman" w:eastAsiaTheme="majorEastAsia" w:hAnsi="Times New Roman" w:cs="Times New Roman"/>
          <w:sz w:val="24"/>
          <w:szCs w:val="24"/>
        </w:rPr>
        <w:t>en</w:t>
      </w:r>
      <w:r w:rsidR="001A7E81" w:rsidRPr="004F3EF6">
        <w:rPr>
          <w:rFonts w:ascii="Times New Roman" w:eastAsiaTheme="majorEastAsia" w:hAnsi="Times New Roman" w:cs="Times New Roman"/>
          <w:sz w:val="24"/>
          <w:szCs w:val="24"/>
        </w:rPr>
        <w:t>.</w:t>
      </w:r>
      <w:r w:rsidR="005B49F0" w:rsidRPr="004F3EF6">
        <w:rPr>
          <w:rFonts w:ascii="Times New Roman" w:eastAsiaTheme="majorEastAsia" w:hAnsi="Times New Roman" w:cs="Times New Roman"/>
          <w:sz w:val="24"/>
          <w:szCs w:val="24"/>
        </w:rPr>
        <w:t xml:space="preserve"> Kosmetisk behandling, som foretages </w:t>
      </w:r>
      <w:r w:rsidR="003B3502" w:rsidRPr="004F3EF6">
        <w:rPr>
          <w:rFonts w:ascii="Times New Roman" w:eastAsiaTheme="majorEastAsia" w:hAnsi="Times New Roman" w:cs="Times New Roman"/>
          <w:sz w:val="24"/>
          <w:szCs w:val="24"/>
        </w:rPr>
        <w:t>af en autoriseret sundhedsperson</w:t>
      </w:r>
      <w:r w:rsidR="00720865" w:rsidRPr="004F3EF6">
        <w:rPr>
          <w:rFonts w:ascii="Times New Roman" w:eastAsiaTheme="majorEastAsia" w:hAnsi="Times New Roman" w:cs="Times New Roman"/>
          <w:sz w:val="24"/>
          <w:szCs w:val="24"/>
        </w:rPr>
        <w:t xml:space="preserve"> på medicinsk indikation</w:t>
      </w:r>
      <w:r w:rsidR="003B3502" w:rsidRPr="004F3EF6">
        <w:rPr>
          <w:rFonts w:ascii="Times New Roman" w:eastAsiaTheme="majorEastAsia" w:hAnsi="Times New Roman" w:cs="Times New Roman"/>
          <w:sz w:val="24"/>
          <w:szCs w:val="24"/>
        </w:rPr>
        <w:t xml:space="preserve">, er omfattet af </w:t>
      </w:r>
      <w:r w:rsidR="007C7D31" w:rsidRPr="004F3EF6">
        <w:rPr>
          <w:rFonts w:ascii="Times New Roman" w:eastAsiaTheme="majorEastAsia" w:hAnsi="Times New Roman" w:cs="Times New Roman"/>
          <w:sz w:val="24"/>
          <w:szCs w:val="24"/>
        </w:rPr>
        <w:t>Inatsisartut</w:t>
      </w:r>
      <w:r w:rsidR="003B3502" w:rsidRPr="004F3EF6">
        <w:rPr>
          <w:rFonts w:ascii="Times New Roman" w:eastAsiaTheme="majorEastAsia" w:hAnsi="Times New Roman" w:cs="Times New Roman"/>
          <w:sz w:val="24"/>
          <w:szCs w:val="24"/>
        </w:rPr>
        <w:t>loven.</w:t>
      </w:r>
    </w:p>
    <w:p w14:paraId="351E64D1" w14:textId="17CE53DC" w:rsidR="00092E10" w:rsidRPr="004F3EF6" w:rsidRDefault="00B720B6">
      <w:pPr>
        <w:spacing w:after="0" w:line="288" w:lineRule="auto"/>
        <w:rPr>
          <w:rFonts w:ascii="Times New Roman" w:eastAsiaTheme="majorEastAsia" w:hAnsi="Times New Roman" w:cs="Times New Roman"/>
          <w:sz w:val="24"/>
          <w:szCs w:val="24"/>
        </w:rPr>
      </w:pPr>
      <w:r w:rsidRPr="004F3EF6">
        <w:rPr>
          <w:rFonts w:ascii="Times New Roman" w:eastAsiaTheme="majorEastAsia" w:hAnsi="Times New Roman" w:cs="Times New Roman"/>
          <w:i/>
          <w:sz w:val="24"/>
          <w:szCs w:val="24"/>
        </w:rPr>
        <w:t xml:space="preserve">  </w:t>
      </w:r>
      <w:r w:rsidR="00092E10" w:rsidRPr="004F3EF6">
        <w:rPr>
          <w:rFonts w:ascii="Times New Roman" w:eastAsiaTheme="majorEastAsia" w:hAnsi="Times New Roman" w:cs="Times New Roman"/>
          <w:i/>
          <w:sz w:val="24"/>
          <w:szCs w:val="24"/>
        </w:rPr>
        <w:t>Stk.</w:t>
      </w:r>
      <w:r w:rsidR="008A7CA5" w:rsidRPr="004F3EF6">
        <w:rPr>
          <w:rFonts w:ascii="Times New Roman" w:eastAsiaTheme="majorEastAsia" w:hAnsi="Times New Roman" w:cs="Times New Roman"/>
          <w:i/>
          <w:sz w:val="24"/>
          <w:szCs w:val="24"/>
        </w:rPr>
        <w:t xml:space="preserve"> </w:t>
      </w:r>
      <w:r w:rsidR="00BD5CEE" w:rsidRPr="004F3EF6">
        <w:rPr>
          <w:rFonts w:ascii="Times New Roman" w:eastAsiaTheme="majorEastAsia" w:hAnsi="Times New Roman" w:cs="Times New Roman"/>
          <w:i/>
          <w:sz w:val="24"/>
          <w:szCs w:val="24"/>
        </w:rPr>
        <w:t>3</w:t>
      </w:r>
      <w:r w:rsidR="00092E10" w:rsidRPr="004F3EF6">
        <w:rPr>
          <w:rFonts w:ascii="Times New Roman" w:eastAsiaTheme="majorEastAsia" w:hAnsi="Times New Roman" w:cs="Times New Roman"/>
          <w:i/>
          <w:sz w:val="24"/>
          <w:szCs w:val="24"/>
        </w:rPr>
        <w:t>.</w:t>
      </w:r>
      <w:r w:rsidR="00092E10" w:rsidRPr="004F3EF6">
        <w:rPr>
          <w:rFonts w:ascii="Times New Roman" w:eastAsiaTheme="majorEastAsia" w:hAnsi="Times New Roman" w:cs="Times New Roman"/>
          <w:sz w:val="24"/>
          <w:szCs w:val="24"/>
        </w:rPr>
        <w:t xml:space="preserve"> </w:t>
      </w:r>
      <w:r w:rsidR="00CE1E11" w:rsidRPr="004F3EF6">
        <w:rPr>
          <w:rFonts w:ascii="Times New Roman" w:eastAsiaTheme="majorEastAsia" w:hAnsi="Times New Roman" w:cs="Times New Roman"/>
          <w:sz w:val="24"/>
          <w:szCs w:val="24"/>
        </w:rPr>
        <w:t xml:space="preserve"> </w:t>
      </w:r>
      <w:r w:rsidR="00092E10" w:rsidRPr="004F3EF6">
        <w:rPr>
          <w:rFonts w:ascii="Times New Roman" w:eastAsiaTheme="majorEastAsia" w:hAnsi="Times New Roman" w:cs="Times New Roman"/>
          <w:sz w:val="24"/>
          <w:szCs w:val="24"/>
        </w:rPr>
        <w:t xml:space="preserve">Klager efter </w:t>
      </w:r>
      <w:r w:rsidR="002131A6" w:rsidRPr="004F3EF6">
        <w:rPr>
          <w:rFonts w:ascii="Times New Roman" w:eastAsiaTheme="majorEastAsia" w:hAnsi="Times New Roman" w:cs="Times New Roman"/>
          <w:sz w:val="24"/>
          <w:szCs w:val="24"/>
        </w:rPr>
        <w:t>Inatsisartutlov</w:t>
      </w:r>
      <w:r w:rsidR="00092E10" w:rsidRPr="004F3EF6">
        <w:rPr>
          <w:rFonts w:ascii="Times New Roman" w:eastAsiaTheme="majorEastAsia" w:hAnsi="Times New Roman" w:cs="Times New Roman"/>
          <w:sz w:val="24"/>
          <w:szCs w:val="24"/>
        </w:rPr>
        <w:t xml:space="preserve"> om frihedsberøvelse og anvendelse af anden tvang i psykiatrien er ikke omfattet af denne </w:t>
      </w:r>
      <w:r w:rsidR="002131A6" w:rsidRPr="004F3EF6">
        <w:rPr>
          <w:rFonts w:ascii="Times New Roman" w:eastAsiaTheme="majorEastAsia" w:hAnsi="Times New Roman" w:cs="Times New Roman"/>
          <w:sz w:val="24"/>
          <w:szCs w:val="24"/>
        </w:rPr>
        <w:t>Inatsisartutlov</w:t>
      </w:r>
      <w:r w:rsidR="00092E10" w:rsidRPr="004F3EF6">
        <w:rPr>
          <w:rFonts w:ascii="Times New Roman" w:eastAsiaTheme="majorEastAsia" w:hAnsi="Times New Roman" w:cs="Times New Roman"/>
          <w:sz w:val="24"/>
          <w:szCs w:val="24"/>
        </w:rPr>
        <w:t xml:space="preserve">. </w:t>
      </w:r>
    </w:p>
    <w:p w14:paraId="01AF8706" w14:textId="3712D9EC" w:rsidR="00B720B6" w:rsidRPr="004F3EF6" w:rsidRDefault="00092E10">
      <w:pPr>
        <w:spacing w:after="0" w:line="288" w:lineRule="auto"/>
        <w:rPr>
          <w:rFonts w:ascii="Times New Roman" w:eastAsiaTheme="majorEastAsia" w:hAnsi="Times New Roman" w:cs="Times New Roman"/>
          <w:sz w:val="24"/>
          <w:szCs w:val="24"/>
        </w:rPr>
      </w:pPr>
      <w:r w:rsidRPr="004F3EF6">
        <w:rPr>
          <w:rFonts w:ascii="Times New Roman" w:eastAsiaTheme="majorEastAsia" w:hAnsi="Times New Roman" w:cs="Times New Roman"/>
          <w:sz w:val="24"/>
          <w:szCs w:val="24"/>
        </w:rPr>
        <w:t xml:space="preserve">  </w:t>
      </w:r>
      <w:r w:rsidRPr="004F3EF6">
        <w:rPr>
          <w:rFonts w:ascii="Times New Roman" w:eastAsiaTheme="majorEastAsia" w:hAnsi="Times New Roman" w:cs="Times New Roman"/>
          <w:i/>
          <w:sz w:val="24"/>
          <w:szCs w:val="24"/>
        </w:rPr>
        <w:t xml:space="preserve">Stk. </w:t>
      </w:r>
      <w:r w:rsidR="00BD5CEE" w:rsidRPr="004F3EF6">
        <w:rPr>
          <w:rFonts w:ascii="Times New Roman" w:eastAsiaTheme="majorEastAsia" w:hAnsi="Times New Roman" w:cs="Times New Roman"/>
          <w:i/>
          <w:sz w:val="24"/>
          <w:szCs w:val="24"/>
        </w:rPr>
        <w:t>4</w:t>
      </w:r>
      <w:r w:rsidRPr="004F3EF6">
        <w:rPr>
          <w:rFonts w:ascii="Times New Roman" w:eastAsiaTheme="majorEastAsia" w:hAnsi="Times New Roman" w:cs="Times New Roman"/>
          <w:i/>
          <w:sz w:val="24"/>
          <w:szCs w:val="24"/>
        </w:rPr>
        <w:t>.</w:t>
      </w:r>
      <w:r w:rsidRPr="004F3EF6">
        <w:rPr>
          <w:rFonts w:ascii="Times New Roman" w:eastAsiaTheme="majorEastAsia" w:hAnsi="Times New Roman" w:cs="Times New Roman"/>
          <w:sz w:val="24"/>
          <w:szCs w:val="24"/>
        </w:rPr>
        <w:t xml:space="preserve"> </w:t>
      </w:r>
      <w:r w:rsidR="00CE1E11" w:rsidRPr="004F3EF6">
        <w:rPr>
          <w:rFonts w:ascii="Times New Roman" w:eastAsiaTheme="majorEastAsia" w:hAnsi="Times New Roman" w:cs="Times New Roman"/>
          <w:sz w:val="24"/>
          <w:szCs w:val="24"/>
        </w:rPr>
        <w:t xml:space="preserve"> </w:t>
      </w:r>
      <w:r w:rsidR="002D2A8B" w:rsidRPr="004F3EF6">
        <w:rPr>
          <w:rFonts w:ascii="Times New Roman" w:eastAsiaTheme="majorEastAsia" w:hAnsi="Times New Roman" w:cs="Times New Roman"/>
          <w:sz w:val="24"/>
          <w:szCs w:val="24"/>
        </w:rPr>
        <w:t>S</w:t>
      </w:r>
      <w:r w:rsidRPr="004F3EF6">
        <w:rPr>
          <w:rFonts w:ascii="Times New Roman" w:eastAsiaTheme="majorEastAsia" w:hAnsi="Times New Roman" w:cs="Times New Roman"/>
          <w:sz w:val="24"/>
          <w:szCs w:val="24"/>
        </w:rPr>
        <w:t xml:space="preserve">ager om erstatning for </w:t>
      </w:r>
      <w:r w:rsidR="002D2A8B" w:rsidRPr="004F3EF6">
        <w:rPr>
          <w:rFonts w:ascii="Times New Roman" w:eastAsiaTheme="majorEastAsia" w:hAnsi="Times New Roman" w:cs="Times New Roman"/>
          <w:sz w:val="24"/>
          <w:szCs w:val="24"/>
        </w:rPr>
        <w:t xml:space="preserve">lægemiddelskader er ikke omfattet af denne </w:t>
      </w:r>
      <w:r w:rsidR="002131A6" w:rsidRPr="004F3EF6">
        <w:rPr>
          <w:rFonts w:ascii="Times New Roman" w:eastAsiaTheme="majorEastAsia" w:hAnsi="Times New Roman" w:cs="Times New Roman"/>
          <w:sz w:val="24"/>
          <w:szCs w:val="24"/>
        </w:rPr>
        <w:t>Inatsisartutlov</w:t>
      </w:r>
      <w:r w:rsidRPr="004F3EF6">
        <w:rPr>
          <w:rFonts w:ascii="Times New Roman" w:eastAsiaTheme="majorEastAsia" w:hAnsi="Times New Roman" w:cs="Times New Roman"/>
          <w:sz w:val="24"/>
          <w:szCs w:val="24"/>
        </w:rPr>
        <w:t>.</w:t>
      </w:r>
    </w:p>
    <w:p w14:paraId="1F6080D4" w14:textId="2F8DBAB6" w:rsidR="00C441CE" w:rsidRPr="004F3EF6" w:rsidRDefault="00BD5CEE">
      <w:pPr>
        <w:spacing w:after="0" w:line="288" w:lineRule="auto"/>
        <w:rPr>
          <w:rFonts w:ascii="Times New Roman" w:hAnsi="Times New Roman" w:cs="Times New Roman"/>
          <w:sz w:val="24"/>
          <w:szCs w:val="24"/>
        </w:rPr>
      </w:pPr>
      <w:r w:rsidRPr="004F3EF6">
        <w:rPr>
          <w:rFonts w:ascii="Times New Roman" w:eastAsiaTheme="majorEastAsia" w:hAnsi="Times New Roman" w:cs="Times New Roman"/>
          <w:sz w:val="24"/>
          <w:szCs w:val="24"/>
        </w:rPr>
        <w:t xml:space="preserve">  </w:t>
      </w:r>
      <w:r w:rsidRPr="004F3EF6">
        <w:rPr>
          <w:rFonts w:ascii="Times New Roman" w:eastAsiaTheme="majorEastAsia" w:hAnsi="Times New Roman" w:cs="Times New Roman"/>
          <w:i/>
          <w:sz w:val="24"/>
          <w:szCs w:val="24"/>
        </w:rPr>
        <w:t>Stk. 5</w:t>
      </w:r>
      <w:r w:rsidRPr="004F3EF6">
        <w:rPr>
          <w:rFonts w:ascii="Times New Roman" w:eastAsiaTheme="majorEastAsia" w:hAnsi="Times New Roman" w:cs="Times New Roman"/>
          <w:sz w:val="24"/>
          <w:szCs w:val="24"/>
        </w:rPr>
        <w:t xml:space="preserve">. </w:t>
      </w:r>
      <w:r w:rsidR="00CE1E11" w:rsidRPr="004F3EF6">
        <w:rPr>
          <w:rFonts w:ascii="Times New Roman" w:eastAsiaTheme="majorEastAsia" w:hAnsi="Times New Roman" w:cs="Times New Roman"/>
          <w:sz w:val="24"/>
          <w:szCs w:val="24"/>
        </w:rPr>
        <w:t xml:space="preserve"> </w:t>
      </w:r>
      <w:r w:rsidRPr="004F3EF6">
        <w:rPr>
          <w:rFonts w:ascii="Times New Roman" w:hAnsi="Times New Roman" w:cs="Times New Roman"/>
          <w:sz w:val="24"/>
          <w:szCs w:val="24"/>
        </w:rPr>
        <w:t xml:space="preserve">Naalakkersuisut kan fastsætte regler om, at andre grupper af behandlere end autoriserede sundhedsfaglige behandlere kan være omfattet af denne </w:t>
      </w:r>
      <w:r w:rsidR="002131A6" w:rsidRPr="004F3EF6">
        <w:rPr>
          <w:rFonts w:ascii="Times New Roman" w:hAnsi="Times New Roman" w:cs="Times New Roman"/>
          <w:sz w:val="24"/>
          <w:szCs w:val="24"/>
        </w:rPr>
        <w:t>Inatsisartutlov</w:t>
      </w:r>
      <w:r w:rsidRPr="004F3EF6">
        <w:rPr>
          <w:rFonts w:ascii="Times New Roman" w:hAnsi="Times New Roman" w:cs="Times New Roman"/>
          <w:sz w:val="24"/>
          <w:szCs w:val="24"/>
        </w:rPr>
        <w:t>.</w:t>
      </w:r>
    </w:p>
    <w:p w14:paraId="30F7EB08" w14:textId="3200654D" w:rsidR="00C074AA" w:rsidRPr="004F3EF6" w:rsidRDefault="00C074AA">
      <w:pPr>
        <w:spacing w:after="0" w:line="288" w:lineRule="auto"/>
        <w:rPr>
          <w:rFonts w:ascii="Times New Roman" w:hAnsi="Times New Roman" w:cs="Times New Roman"/>
          <w:sz w:val="24"/>
          <w:szCs w:val="24"/>
        </w:rPr>
      </w:pPr>
    </w:p>
    <w:p w14:paraId="543B1B2E" w14:textId="57E5617B" w:rsidR="00C074AA" w:rsidRPr="004F3EF6" w:rsidRDefault="00C074AA">
      <w:pPr>
        <w:spacing w:after="0" w:line="288" w:lineRule="auto"/>
        <w:jc w:val="center"/>
        <w:rPr>
          <w:rFonts w:ascii="Times New Roman" w:hAnsi="Times New Roman" w:cs="Times New Roman"/>
          <w:i/>
          <w:iCs/>
          <w:sz w:val="24"/>
          <w:szCs w:val="24"/>
        </w:rPr>
      </w:pPr>
      <w:r w:rsidRPr="004F3EF6">
        <w:rPr>
          <w:rFonts w:ascii="Times New Roman" w:hAnsi="Times New Roman" w:cs="Times New Roman"/>
          <w:i/>
          <w:iCs/>
          <w:sz w:val="24"/>
          <w:szCs w:val="24"/>
        </w:rPr>
        <w:t>Definitioner</w:t>
      </w:r>
    </w:p>
    <w:p w14:paraId="4A189779" w14:textId="15D9A3A6" w:rsidR="00C441CE" w:rsidRPr="004F3EF6" w:rsidRDefault="00C441CE">
      <w:pPr>
        <w:spacing w:after="0" w:line="288" w:lineRule="auto"/>
        <w:rPr>
          <w:rFonts w:ascii="Times New Roman" w:hAnsi="Times New Roman" w:cs="Times New Roman"/>
          <w:sz w:val="24"/>
          <w:szCs w:val="24"/>
        </w:rPr>
      </w:pPr>
    </w:p>
    <w:p w14:paraId="5FB9D2B0" w14:textId="69B4CC67" w:rsidR="00904C74" w:rsidRPr="004F3EF6" w:rsidRDefault="00C074AA">
      <w:pPr>
        <w:spacing w:after="0" w:line="288" w:lineRule="auto"/>
        <w:rPr>
          <w:rFonts w:ascii="Times New Roman" w:hAnsi="Times New Roman" w:cs="Times New Roman"/>
          <w:sz w:val="24"/>
          <w:szCs w:val="24"/>
        </w:rPr>
      </w:pPr>
      <w:r w:rsidRPr="004F3EF6">
        <w:rPr>
          <w:rFonts w:ascii="Times New Roman" w:hAnsi="Times New Roman" w:cs="Times New Roman"/>
          <w:sz w:val="24"/>
          <w:szCs w:val="24"/>
        </w:rPr>
        <w:t xml:space="preserve">  </w:t>
      </w:r>
      <w:r w:rsidRPr="004F3EF6">
        <w:rPr>
          <w:rFonts w:ascii="Times New Roman" w:hAnsi="Times New Roman" w:cs="Times New Roman"/>
          <w:b/>
          <w:bCs/>
          <w:sz w:val="24"/>
          <w:szCs w:val="24"/>
        </w:rPr>
        <w:t>§ 2.</w:t>
      </w:r>
      <w:r w:rsidR="00FA11F6" w:rsidRPr="004F3EF6">
        <w:rPr>
          <w:rFonts w:ascii="Times New Roman" w:hAnsi="Times New Roman" w:cs="Times New Roman"/>
          <w:b/>
          <w:bCs/>
          <w:sz w:val="24"/>
          <w:szCs w:val="24"/>
        </w:rPr>
        <w:t xml:space="preserve"> </w:t>
      </w:r>
      <w:r w:rsidR="00EC5BB8" w:rsidRPr="004F3EF6">
        <w:rPr>
          <w:rFonts w:ascii="Times New Roman" w:hAnsi="Times New Roman" w:cs="Times New Roman"/>
          <w:sz w:val="24"/>
          <w:szCs w:val="24"/>
        </w:rPr>
        <w:t xml:space="preserve"> </w:t>
      </w:r>
      <w:r w:rsidR="00904C74" w:rsidRPr="004F3EF6">
        <w:rPr>
          <w:rFonts w:ascii="Times New Roman" w:hAnsi="Times New Roman" w:cs="Times New Roman"/>
          <w:sz w:val="24"/>
          <w:szCs w:val="24"/>
        </w:rPr>
        <w:t xml:space="preserve">I denne </w:t>
      </w:r>
      <w:r w:rsidR="007C7D31" w:rsidRPr="004F3EF6">
        <w:rPr>
          <w:rFonts w:ascii="Times New Roman" w:hAnsi="Times New Roman" w:cs="Times New Roman"/>
          <w:sz w:val="24"/>
          <w:szCs w:val="24"/>
        </w:rPr>
        <w:t>Inatsisartut</w:t>
      </w:r>
      <w:r w:rsidR="00904C74" w:rsidRPr="004F3EF6">
        <w:rPr>
          <w:rFonts w:ascii="Times New Roman" w:hAnsi="Times New Roman" w:cs="Times New Roman"/>
          <w:sz w:val="24"/>
          <w:szCs w:val="24"/>
        </w:rPr>
        <w:t xml:space="preserve">lov forstås ved: </w:t>
      </w:r>
    </w:p>
    <w:p w14:paraId="4640BCDC" w14:textId="22DDCAB3" w:rsidR="00904C74" w:rsidRPr="004F3EF6" w:rsidRDefault="00904C74">
      <w:pPr>
        <w:spacing w:after="0" w:line="288" w:lineRule="auto"/>
        <w:rPr>
          <w:rFonts w:ascii="Times New Roman" w:hAnsi="Times New Roman" w:cs="Times New Roman"/>
          <w:sz w:val="24"/>
          <w:szCs w:val="24"/>
        </w:rPr>
      </w:pPr>
      <w:r w:rsidRPr="004F3EF6">
        <w:rPr>
          <w:rFonts w:ascii="Times New Roman" w:hAnsi="Times New Roman" w:cs="Times New Roman"/>
          <w:sz w:val="24"/>
          <w:szCs w:val="24"/>
        </w:rPr>
        <w:t xml:space="preserve">1)  </w:t>
      </w:r>
      <w:r w:rsidR="008C1B6F">
        <w:rPr>
          <w:rFonts w:ascii="Times New Roman" w:hAnsi="Times New Roman" w:cs="Times New Roman"/>
          <w:sz w:val="24"/>
          <w:szCs w:val="24"/>
        </w:rPr>
        <w:t>”</w:t>
      </w:r>
      <w:r w:rsidRPr="004F3EF6">
        <w:rPr>
          <w:rFonts w:ascii="Times New Roman" w:hAnsi="Times New Roman" w:cs="Times New Roman"/>
          <w:sz w:val="24"/>
          <w:szCs w:val="24"/>
        </w:rPr>
        <w:t>Sundhedsvæsenet</w:t>
      </w:r>
      <w:r w:rsidR="008C1B6F">
        <w:rPr>
          <w:rFonts w:ascii="Times New Roman" w:hAnsi="Times New Roman" w:cs="Times New Roman"/>
          <w:sz w:val="24"/>
          <w:szCs w:val="24"/>
        </w:rPr>
        <w:t>”</w:t>
      </w:r>
      <w:r w:rsidRPr="004F3EF6">
        <w:rPr>
          <w:rFonts w:ascii="Times New Roman" w:hAnsi="Times New Roman" w:cs="Times New Roman"/>
          <w:sz w:val="24"/>
          <w:szCs w:val="24"/>
        </w:rPr>
        <w:t xml:space="preserve">: hele sundhedsvæsenet, herunder sygehuse, sundhedscentre, sygeplejestationer, bygdekonsultationer m.v. </w:t>
      </w:r>
    </w:p>
    <w:p w14:paraId="639C4BC8" w14:textId="7E09276D" w:rsidR="001C53AC" w:rsidRPr="004F3EF6" w:rsidRDefault="00904C74" w:rsidP="00BB2CEF">
      <w:pPr>
        <w:spacing w:after="0" w:line="288" w:lineRule="auto"/>
        <w:rPr>
          <w:rFonts w:ascii="Times New Roman" w:hAnsi="Times New Roman" w:cs="Times New Roman"/>
          <w:sz w:val="24"/>
          <w:szCs w:val="24"/>
        </w:rPr>
      </w:pPr>
      <w:r w:rsidRPr="004F3EF6">
        <w:rPr>
          <w:rFonts w:ascii="Times New Roman" w:hAnsi="Times New Roman" w:cs="Times New Roman"/>
          <w:sz w:val="24"/>
          <w:szCs w:val="24"/>
        </w:rPr>
        <w:t xml:space="preserve">2)  </w:t>
      </w:r>
      <w:r w:rsidR="008C1B6F">
        <w:rPr>
          <w:rFonts w:ascii="Times New Roman" w:hAnsi="Times New Roman" w:cs="Times New Roman"/>
          <w:sz w:val="24"/>
          <w:szCs w:val="24"/>
        </w:rPr>
        <w:t>”</w:t>
      </w:r>
      <w:r w:rsidRPr="004F3EF6">
        <w:rPr>
          <w:rFonts w:ascii="Times New Roman" w:hAnsi="Times New Roman" w:cs="Times New Roman"/>
          <w:sz w:val="24"/>
          <w:szCs w:val="24"/>
        </w:rPr>
        <w:t>Sundhedsfaglig virksomhed</w:t>
      </w:r>
      <w:r w:rsidR="008C1B6F">
        <w:rPr>
          <w:rFonts w:ascii="Times New Roman" w:hAnsi="Times New Roman" w:cs="Times New Roman"/>
          <w:sz w:val="24"/>
          <w:szCs w:val="24"/>
        </w:rPr>
        <w:t>”</w:t>
      </w:r>
      <w:r w:rsidRPr="004F3EF6">
        <w:rPr>
          <w:rFonts w:ascii="Times New Roman" w:hAnsi="Times New Roman" w:cs="Times New Roman"/>
          <w:sz w:val="24"/>
          <w:szCs w:val="24"/>
        </w:rPr>
        <w:t xml:space="preserve">: </w:t>
      </w:r>
      <w:r w:rsidR="001C53AC" w:rsidRPr="004F3EF6">
        <w:rPr>
          <w:rFonts w:ascii="Times New Roman" w:hAnsi="Times New Roman" w:cs="Times New Roman"/>
          <w:sz w:val="24"/>
          <w:szCs w:val="24"/>
        </w:rPr>
        <w:t>behandling som defineret i</w:t>
      </w:r>
      <w:r w:rsidR="001C53AC" w:rsidRPr="00BB2CEF">
        <w:rPr>
          <w:rFonts w:ascii="Times New Roman" w:hAnsi="Times New Roman"/>
          <w:sz w:val="24"/>
        </w:rPr>
        <w:t xml:space="preserve"> </w:t>
      </w:r>
      <w:r w:rsidR="009B14E2" w:rsidRPr="004F3EF6">
        <w:rPr>
          <w:rFonts w:ascii="Times New Roman" w:hAnsi="Times New Roman" w:cs="Times New Roman"/>
          <w:sz w:val="24"/>
          <w:szCs w:val="24"/>
        </w:rPr>
        <w:t>L</w:t>
      </w:r>
      <w:r w:rsidR="001C53AC" w:rsidRPr="004F3EF6">
        <w:rPr>
          <w:rFonts w:ascii="Times New Roman" w:hAnsi="Times New Roman" w:cs="Times New Roman"/>
          <w:sz w:val="24"/>
          <w:szCs w:val="24"/>
        </w:rPr>
        <w:t>andstingsforordning om patienters retsstilling</w:t>
      </w:r>
      <w:r w:rsidR="001C53AC" w:rsidRPr="00A70F6A">
        <w:rPr>
          <w:rFonts w:ascii="Times New Roman" w:hAnsi="Times New Roman" w:cs="Times New Roman"/>
          <w:sz w:val="24"/>
          <w:szCs w:val="24"/>
        </w:rPr>
        <w:t xml:space="preserve">. </w:t>
      </w:r>
    </w:p>
    <w:p w14:paraId="24DBCFCE" w14:textId="1CEDE6EF" w:rsidR="008C1B6F" w:rsidRDefault="001C53AC" w:rsidP="00E37F00">
      <w:pPr>
        <w:spacing w:after="0" w:line="288" w:lineRule="auto"/>
        <w:rPr>
          <w:rFonts w:ascii="Times New Roman" w:hAnsi="Times New Roman" w:cs="Times New Roman"/>
          <w:sz w:val="24"/>
          <w:szCs w:val="24"/>
        </w:rPr>
      </w:pPr>
      <w:r w:rsidRPr="004F3EF6">
        <w:rPr>
          <w:rFonts w:ascii="Times New Roman" w:hAnsi="Times New Roman" w:cs="Times New Roman"/>
          <w:sz w:val="24"/>
          <w:szCs w:val="24"/>
        </w:rPr>
        <w:t xml:space="preserve">3)  </w:t>
      </w:r>
      <w:r w:rsidR="008C1B6F">
        <w:rPr>
          <w:rFonts w:ascii="Times New Roman" w:hAnsi="Times New Roman" w:cs="Times New Roman"/>
          <w:sz w:val="24"/>
          <w:szCs w:val="24"/>
        </w:rPr>
        <w:t>”</w:t>
      </w:r>
      <w:r w:rsidRPr="004F3EF6">
        <w:rPr>
          <w:rFonts w:ascii="Times New Roman" w:hAnsi="Times New Roman" w:cs="Times New Roman"/>
          <w:sz w:val="24"/>
          <w:szCs w:val="24"/>
        </w:rPr>
        <w:t>Sundhedsperson</w:t>
      </w:r>
      <w:r w:rsidR="008C1B6F">
        <w:rPr>
          <w:rFonts w:ascii="Times New Roman" w:hAnsi="Times New Roman" w:cs="Times New Roman"/>
          <w:sz w:val="24"/>
          <w:szCs w:val="24"/>
        </w:rPr>
        <w:t>”</w:t>
      </w:r>
      <w:r w:rsidRPr="004F3EF6">
        <w:rPr>
          <w:rFonts w:ascii="Times New Roman" w:hAnsi="Times New Roman" w:cs="Times New Roman"/>
          <w:sz w:val="24"/>
          <w:szCs w:val="24"/>
        </w:rPr>
        <w:t>:</w:t>
      </w:r>
      <w:r w:rsidR="001251F1" w:rsidRPr="004F3EF6">
        <w:rPr>
          <w:rFonts w:ascii="Times New Roman" w:hAnsi="Times New Roman" w:cs="Times New Roman"/>
          <w:sz w:val="24"/>
          <w:szCs w:val="24"/>
        </w:rPr>
        <w:t xml:space="preserve"> </w:t>
      </w:r>
    </w:p>
    <w:p w14:paraId="281B910B" w14:textId="6DC112F9" w:rsidR="008C1B6F" w:rsidRDefault="008C1B6F" w:rsidP="00E37F00">
      <w:pPr>
        <w:spacing w:after="0" w:line="288" w:lineRule="auto"/>
        <w:rPr>
          <w:rFonts w:ascii="Times New Roman" w:hAnsi="Times New Roman" w:cs="Times New Roman"/>
          <w:sz w:val="24"/>
          <w:szCs w:val="24"/>
        </w:rPr>
      </w:pPr>
      <w:r>
        <w:rPr>
          <w:rFonts w:ascii="Times New Roman" w:hAnsi="Times New Roman" w:cs="Times New Roman"/>
          <w:sz w:val="24"/>
          <w:szCs w:val="24"/>
        </w:rPr>
        <w:t>a)  P</w:t>
      </w:r>
      <w:r w:rsidR="001251F1" w:rsidRPr="004F3EF6">
        <w:rPr>
          <w:rFonts w:ascii="Times New Roman" w:hAnsi="Times New Roman" w:cs="Times New Roman"/>
          <w:sz w:val="24"/>
          <w:szCs w:val="24"/>
        </w:rPr>
        <w:t>ersoner, der udøver sundhedsfaglig virksomhed på grundlag af dansk autorisation, herunder læger, tandlæger, kiropraktorer,</w:t>
      </w:r>
      <w:r>
        <w:rPr>
          <w:rFonts w:ascii="Times New Roman" w:hAnsi="Times New Roman" w:cs="Times New Roman"/>
          <w:sz w:val="24"/>
          <w:szCs w:val="24"/>
        </w:rPr>
        <w:t xml:space="preserve"> </w:t>
      </w:r>
      <w:proofErr w:type="spellStart"/>
      <w:r>
        <w:rPr>
          <w:rFonts w:ascii="Times New Roman" w:hAnsi="Times New Roman" w:cs="Times New Roman"/>
          <w:sz w:val="24"/>
          <w:szCs w:val="24"/>
        </w:rPr>
        <w:t>jordmødre</w:t>
      </w:r>
      <w:proofErr w:type="spellEnd"/>
      <w:r>
        <w:rPr>
          <w:rFonts w:ascii="Times New Roman" w:hAnsi="Times New Roman" w:cs="Times New Roman"/>
          <w:sz w:val="24"/>
          <w:szCs w:val="24"/>
        </w:rPr>
        <w:t>, ergoterapeuter,</w:t>
      </w:r>
      <w:r w:rsidR="001251F1" w:rsidRPr="004F3EF6">
        <w:rPr>
          <w:rFonts w:ascii="Times New Roman" w:hAnsi="Times New Roman" w:cs="Times New Roman"/>
          <w:sz w:val="24"/>
          <w:szCs w:val="24"/>
        </w:rPr>
        <w:t xml:space="preserve"> bioanalytikere</w:t>
      </w:r>
      <w:r>
        <w:rPr>
          <w:rFonts w:ascii="Times New Roman" w:hAnsi="Times New Roman" w:cs="Times New Roman"/>
          <w:sz w:val="24"/>
          <w:szCs w:val="24"/>
        </w:rPr>
        <w:t>, kliniske diætister, radiografer, bandagister, kliniske tandteknikere, tandplejere, optikere, kontaktlineoptikere, optometrister, fodterapeuter, social- og sundhedsassistenter</w:t>
      </w:r>
      <w:r w:rsidR="001251F1" w:rsidRPr="004F3EF6">
        <w:rPr>
          <w:rFonts w:ascii="Times New Roman" w:hAnsi="Times New Roman" w:cs="Times New Roman"/>
          <w:sz w:val="24"/>
          <w:szCs w:val="24"/>
        </w:rPr>
        <w:t xml:space="preserve"> m.fl.</w:t>
      </w:r>
    </w:p>
    <w:p w14:paraId="374A7813" w14:textId="1D537272" w:rsidR="008C1B6F" w:rsidRPr="008C1B6F" w:rsidRDefault="008C1B6F" w:rsidP="008C1B6F">
      <w:pPr>
        <w:spacing w:after="0" w:line="288" w:lineRule="auto"/>
        <w:rPr>
          <w:rFonts w:ascii="Times New Roman" w:hAnsi="Times New Roman" w:cs="Times New Roman"/>
          <w:sz w:val="24"/>
          <w:szCs w:val="24"/>
        </w:rPr>
      </w:pPr>
      <w:r>
        <w:rPr>
          <w:rFonts w:ascii="Times New Roman" w:hAnsi="Times New Roman" w:cs="Times New Roman"/>
          <w:sz w:val="24"/>
          <w:szCs w:val="24"/>
        </w:rPr>
        <w:t>b</w:t>
      </w:r>
      <w:r w:rsidRPr="008C1B6F">
        <w:rPr>
          <w:rFonts w:ascii="Times New Roman" w:hAnsi="Times New Roman" w:cs="Times New Roman"/>
          <w:sz w:val="24"/>
          <w:szCs w:val="24"/>
        </w:rPr>
        <w:t>) Psykologer for så vidt angår virksomhed inden for sundhedsvæsenet, plejere,</w:t>
      </w:r>
    </w:p>
    <w:p w14:paraId="3EED3C81" w14:textId="77777777" w:rsidR="008C1B6F" w:rsidRPr="008C1B6F" w:rsidRDefault="008C1B6F" w:rsidP="008C1B6F">
      <w:pPr>
        <w:spacing w:after="0" w:line="288" w:lineRule="auto"/>
        <w:rPr>
          <w:rFonts w:ascii="Times New Roman" w:hAnsi="Times New Roman" w:cs="Times New Roman"/>
          <w:sz w:val="24"/>
          <w:szCs w:val="24"/>
        </w:rPr>
      </w:pPr>
      <w:r w:rsidRPr="008C1B6F">
        <w:rPr>
          <w:rFonts w:ascii="Times New Roman" w:hAnsi="Times New Roman" w:cs="Times New Roman"/>
          <w:sz w:val="24"/>
          <w:szCs w:val="24"/>
        </w:rPr>
        <w:t>sygehjælpere, plejehjemsassistenter, apotekere, apoteksansatte farmaceuter, farmakonomer og farmaceutstuderende, der har gennemgået studieophold på apotek.</w:t>
      </w:r>
    </w:p>
    <w:p w14:paraId="0B0F099A" w14:textId="4E6FEAA3" w:rsidR="008C1B6F" w:rsidRDefault="008C1B6F" w:rsidP="008C1B6F">
      <w:pPr>
        <w:spacing w:after="0" w:line="288" w:lineRule="auto"/>
        <w:rPr>
          <w:rFonts w:ascii="Times New Roman" w:hAnsi="Times New Roman" w:cs="Times New Roman"/>
          <w:sz w:val="24"/>
          <w:szCs w:val="24"/>
        </w:rPr>
      </w:pPr>
      <w:r>
        <w:rPr>
          <w:rFonts w:ascii="Times New Roman" w:hAnsi="Times New Roman" w:cs="Times New Roman"/>
          <w:sz w:val="24"/>
          <w:szCs w:val="24"/>
        </w:rPr>
        <w:t>c</w:t>
      </w:r>
      <w:r w:rsidRPr="008C1B6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C1B6F">
        <w:rPr>
          <w:rFonts w:ascii="Times New Roman" w:hAnsi="Times New Roman" w:cs="Times New Roman"/>
          <w:sz w:val="24"/>
          <w:szCs w:val="24"/>
        </w:rPr>
        <w:t>Privatpraktiserende tandlægers sundhedsfaglige virksomhed.</w:t>
      </w:r>
    </w:p>
    <w:p w14:paraId="5967C35C" w14:textId="2301C47C" w:rsidR="00C074AA" w:rsidRPr="004F3EF6" w:rsidRDefault="008C1B6F" w:rsidP="00BB2CEF">
      <w:pPr>
        <w:spacing w:after="0" w:line="288" w:lineRule="auto"/>
        <w:rPr>
          <w:rFonts w:ascii="Times New Roman" w:hAnsi="Times New Roman" w:cs="Times New Roman"/>
          <w:sz w:val="24"/>
          <w:szCs w:val="24"/>
        </w:rPr>
      </w:pPr>
      <w:r>
        <w:rPr>
          <w:rFonts w:ascii="Times New Roman" w:hAnsi="Times New Roman" w:cs="Times New Roman"/>
          <w:sz w:val="24"/>
          <w:szCs w:val="24"/>
        </w:rPr>
        <w:t>d)  P</w:t>
      </w:r>
      <w:r w:rsidR="001251F1" w:rsidRPr="004F3EF6">
        <w:rPr>
          <w:rFonts w:ascii="Times New Roman" w:hAnsi="Times New Roman" w:cs="Times New Roman"/>
          <w:sz w:val="24"/>
          <w:szCs w:val="24"/>
        </w:rPr>
        <w:t xml:space="preserve">ersoner, der udøver sundhedsfaglig virksomhed på grundlag af grønlandsk uddannelse eller autorisation, herunder </w:t>
      </w:r>
      <w:r w:rsidR="00845DAE">
        <w:rPr>
          <w:rFonts w:ascii="Times New Roman" w:hAnsi="Times New Roman" w:cs="Times New Roman"/>
          <w:sz w:val="24"/>
          <w:szCs w:val="24"/>
        </w:rPr>
        <w:t>s</w:t>
      </w:r>
      <w:r w:rsidR="00BD06EE" w:rsidRPr="00BD06EE">
        <w:rPr>
          <w:rFonts w:ascii="Times New Roman" w:hAnsi="Times New Roman" w:cs="Times New Roman"/>
          <w:sz w:val="24"/>
          <w:szCs w:val="24"/>
        </w:rPr>
        <w:t>ygeplejersker, tandplejere, klinikassistenter, sundhedsmedhjælpere, sundhedsassistenter, sundhedsarbejdere, sundhedshjælpere, og portørred</w:t>
      </w:r>
      <w:r w:rsidR="00845DAE">
        <w:rPr>
          <w:rFonts w:ascii="Times New Roman" w:hAnsi="Times New Roman" w:cs="Times New Roman"/>
          <w:sz w:val="24"/>
          <w:szCs w:val="24"/>
        </w:rPr>
        <w:t>d</w:t>
      </w:r>
      <w:r w:rsidR="00BD06EE" w:rsidRPr="00BD06EE">
        <w:rPr>
          <w:rFonts w:ascii="Times New Roman" w:hAnsi="Times New Roman" w:cs="Times New Roman"/>
          <w:sz w:val="24"/>
          <w:szCs w:val="24"/>
        </w:rPr>
        <w:t>ere</w:t>
      </w:r>
      <w:r w:rsidR="001251F1" w:rsidRPr="004F3EF6">
        <w:rPr>
          <w:rFonts w:ascii="Times New Roman" w:hAnsi="Times New Roman" w:cs="Times New Roman"/>
          <w:sz w:val="24"/>
          <w:szCs w:val="24"/>
        </w:rPr>
        <w:t xml:space="preserve">. </w:t>
      </w:r>
    </w:p>
    <w:p w14:paraId="52A02358" w14:textId="77777777" w:rsidR="00B27F72" w:rsidRPr="004F3EF6" w:rsidRDefault="00B27F72" w:rsidP="004F3EF6">
      <w:pPr>
        <w:pStyle w:val="LT-overskrift2"/>
        <w:rPr>
          <w:b/>
          <w:bCs/>
          <w:i w:val="0"/>
          <w:iCs/>
        </w:rPr>
      </w:pPr>
    </w:p>
    <w:p w14:paraId="3354BFB3" w14:textId="5CBCD0B9" w:rsidR="00C074AA" w:rsidRPr="004F3EF6" w:rsidRDefault="00C074AA" w:rsidP="00A70F6A">
      <w:pPr>
        <w:pStyle w:val="LT-overskrift2"/>
        <w:rPr>
          <w:b/>
          <w:bCs/>
          <w:i w:val="0"/>
          <w:iCs/>
        </w:rPr>
      </w:pPr>
      <w:r w:rsidRPr="004F3EF6">
        <w:rPr>
          <w:b/>
          <w:bCs/>
          <w:i w:val="0"/>
          <w:iCs/>
        </w:rPr>
        <w:lastRenderedPageBreak/>
        <w:t>Kapitel 2</w:t>
      </w:r>
    </w:p>
    <w:p w14:paraId="64426161" w14:textId="465A8783" w:rsidR="00C074AA" w:rsidRPr="004F3EF6" w:rsidRDefault="00C074AA">
      <w:pPr>
        <w:pStyle w:val="LT-overskrift2"/>
      </w:pPr>
      <w:r w:rsidRPr="004F3EF6">
        <w:t xml:space="preserve">Klagemuligheder </w:t>
      </w:r>
    </w:p>
    <w:p w14:paraId="1A0D83A9" w14:textId="77777777" w:rsidR="00167181" w:rsidRPr="004F3EF6" w:rsidRDefault="00167181">
      <w:pPr>
        <w:pStyle w:val="LT-overskrift2"/>
      </w:pPr>
    </w:p>
    <w:p w14:paraId="098B1FED" w14:textId="18F61372" w:rsidR="00B720B6" w:rsidRPr="004F3EF6" w:rsidRDefault="00B720B6">
      <w:pPr>
        <w:pStyle w:val="LT-overskrift2"/>
      </w:pPr>
      <w:r w:rsidRPr="004F3EF6">
        <w:t>Klage</w:t>
      </w:r>
      <w:r w:rsidR="00720865" w:rsidRPr="004F3EF6">
        <w:t>adgang</w:t>
      </w:r>
      <w:r w:rsidRPr="004F3EF6">
        <w:t xml:space="preserve"> over sundhedsfaglig virksomhed</w:t>
      </w:r>
    </w:p>
    <w:p w14:paraId="1C3B9553" w14:textId="77777777" w:rsidR="00B720B6" w:rsidRPr="004F3EF6" w:rsidRDefault="00B720B6">
      <w:pPr>
        <w:spacing w:after="0" w:line="288" w:lineRule="auto"/>
        <w:rPr>
          <w:rFonts w:ascii="Times New Roman" w:eastAsiaTheme="majorEastAsia" w:hAnsi="Times New Roman" w:cs="Times New Roman"/>
          <w:sz w:val="24"/>
          <w:szCs w:val="24"/>
        </w:rPr>
      </w:pPr>
    </w:p>
    <w:p w14:paraId="5AB668D7" w14:textId="206770CD" w:rsidR="00F93E1C" w:rsidRPr="004F3EF6" w:rsidRDefault="00CE1E11">
      <w:pPr>
        <w:spacing w:after="0" w:line="288" w:lineRule="auto"/>
        <w:rPr>
          <w:rFonts w:ascii="Times New Roman" w:hAnsi="Times New Roman" w:cs="Times New Roman"/>
          <w:sz w:val="24"/>
          <w:szCs w:val="24"/>
        </w:rPr>
      </w:pPr>
      <w:r w:rsidRPr="004F3EF6">
        <w:rPr>
          <w:rFonts w:ascii="Times New Roman" w:eastAsiaTheme="majorEastAsia" w:hAnsi="Times New Roman" w:cs="Times New Roman"/>
          <w:b/>
          <w:sz w:val="24"/>
          <w:szCs w:val="24"/>
        </w:rPr>
        <w:t xml:space="preserve">  </w:t>
      </w:r>
      <w:r w:rsidR="00B720B6" w:rsidRPr="004F3EF6">
        <w:rPr>
          <w:rFonts w:ascii="Times New Roman" w:eastAsiaTheme="majorEastAsia" w:hAnsi="Times New Roman" w:cs="Times New Roman"/>
          <w:b/>
          <w:sz w:val="24"/>
          <w:szCs w:val="24"/>
        </w:rPr>
        <w:t xml:space="preserve">§ </w:t>
      </w:r>
      <w:r w:rsidR="00C074AA" w:rsidRPr="004F3EF6">
        <w:rPr>
          <w:rFonts w:ascii="Times New Roman" w:eastAsiaTheme="majorEastAsia" w:hAnsi="Times New Roman" w:cs="Times New Roman"/>
          <w:b/>
          <w:sz w:val="24"/>
          <w:szCs w:val="24"/>
        </w:rPr>
        <w:t>3</w:t>
      </w:r>
      <w:r w:rsidR="00B720B6" w:rsidRPr="004F3EF6">
        <w:rPr>
          <w:rFonts w:ascii="Times New Roman" w:eastAsiaTheme="majorEastAsia" w:hAnsi="Times New Roman" w:cs="Times New Roman"/>
          <w:b/>
          <w:sz w:val="24"/>
          <w:szCs w:val="24"/>
        </w:rPr>
        <w:t>.</w:t>
      </w:r>
      <w:r w:rsidR="0007456A" w:rsidRPr="004F3EF6">
        <w:rPr>
          <w:rFonts w:ascii="Times New Roman" w:eastAsiaTheme="majorEastAsia" w:hAnsi="Times New Roman" w:cs="Times New Roman"/>
          <w:bCs/>
          <w:sz w:val="24"/>
          <w:szCs w:val="24"/>
        </w:rPr>
        <w:t xml:space="preserve"> </w:t>
      </w:r>
      <w:r w:rsidR="00B720B6" w:rsidRPr="004F3EF6">
        <w:rPr>
          <w:rFonts w:ascii="Times New Roman" w:eastAsiaTheme="majorEastAsia" w:hAnsi="Times New Roman" w:cs="Times New Roman"/>
          <w:bCs/>
          <w:sz w:val="24"/>
          <w:szCs w:val="24"/>
        </w:rPr>
        <w:t xml:space="preserve"> </w:t>
      </w:r>
      <w:r w:rsidR="00861D73" w:rsidRPr="004F3EF6">
        <w:rPr>
          <w:rFonts w:ascii="Times New Roman" w:eastAsiaTheme="majorEastAsia" w:hAnsi="Times New Roman" w:cs="Times New Roman"/>
          <w:sz w:val="24"/>
          <w:szCs w:val="24"/>
        </w:rPr>
        <w:t>Styrelsen for Patientklager</w:t>
      </w:r>
      <w:r w:rsidR="00B35921" w:rsidRPr="004F3EF6">
        <w:rPr>
          <w:rFonts w:ascii="Times New Roman" w:eastAsiaTheme="majorEastAsia" w:hAnsi="Times New Roman" w:cs="Times New Roman"/>
          <w:sz w:val="24"/>
          <w:szCs w:val="24"/>
        </w:rPr>
        <w:t xml:space="preserve"> i Danmark</w:t>
      </w:r>
      <w:r w:rsidR="00861D73" w:rsidRPr="004F3EF6">
        <w:rPr>
          <w:rFonts w:ascii="Times New Roman" w:eastAsiaTheme="majorEastAsia" w:hAnsi="Times New Roman" w:cs="Times New Roman"/>
          <w:sz w:val="24"/>
          <w:szCs w:val="24"/>
        </w:rPr>
        <w:t xml:space="preserve"> behandler klager fra patienter </w:t>
      </w:r>
      <w:r w:rsidR="00441F06" w:rsidRPr="004F3EF6">
        <w:rPr>
          <w:rFonts w:ascii="Times New Roman" w:hAnsi="Times New Roman" w:cs="Times New Roman"/>
          <w:sz w:val="24"/>
          <w:szCs w:val="24"/>
        </w:rPr>
        <w:t>over</w:t>
      </w:r>
      <w:r w:rsidR="00861D73" w:rsidRPr="004F3EF6">
        <w:rPr>
          <w:rFonts w:ascii="Times New Roman" w:hAnsi="Times New Roman" w:cs="Times New Roman"/>
          <w:sz w:val="24"/>
          <w:szCs w:val="24"/>
        </w:rPr>
        <w:t xml:space="preserve"> sundhedsvæsenets</w:t>
      </w:r>
      <w:r w:rsidR="00441F06" w:rsidRPr="004F3EF6">
        <w:rPr>
          <w:rFonts w:ascii="Times New Roman" w:hAnsi="Times New Roman" w:cs="Times New Roman"/>
          <w:sz w:val="24"/>
          <w:szCs w:val="24"/>
        </w:rPr>
        <w:t xml:space="preserve"> sundhedsfaglig</w:t>
      </w:r>
      <w:r w:rsidR="00861D73" w:rsidRPr="004F3EF6">
        <w:rPr>
          <w:rFonts w:ascii="Times New Roman" w:hAnsi="Times New Roman" w:cs="Times New Roman"/>
          <w:sz w:val="24"/>
          <w:szCs w:val="24"/>
        </w:rPr>
        <w:t>e</w:t>
      </w:r>
      <w:r w:rsidR="00441F06" w:rsidRPr="004F3EF6">
        <w:rPr>
          <w:rFonts w:ascii="Times New Roman" w:hAnsi="Times New Roman" w:cs="Times New Roman"/>
          <w:sz w:val="24"/>
          <w:szCs w:val="24"/>
        </w:rPr>
        <w:t xml:space="preserve"> </w:t>
      </w:r>
      <w:r w:rsidR="003E4434" w:rsidRPr="004F3EF6">
        <w:rPr>
          <w:rFonts w:ascii="Times New Roman" w:hAnsi="Times New Roman" w:cs="Times New Roman"/>
          <w:sz w:val="24"/>
          <w:szCs w:val="24"/>
        </w:rPr>
        <w:t>virksomhed</w:t>
      </w:r>
      <w:r w:rsidR="00441F06" w:rsidRPr="004F3EF6">
        <w:rPr>
          <w:rFonts w:ascii="Times New Roman" w:hAnsi="Times New Roman" w:cs="Times New Roman"/>
          <w:sz w:val="24"/>
          <w:szCs w:val="24"/>
        </w:rPr>
        <w:t xml:space="preserve"> </w:t>
      </w:r>
      <w:r w:rsidR="00861D73" w:rsidRPr="004F3EF6">
        <w:rPr>
          <w:rFonts w:ascii="Times New Roman" w:hAnsi="Times New Roman" w:cs="Times New Roman"/>
          <w:sz w:val="24"/>
          <w:szCs w:val="24"/>
        </w:rPr>
        <w:t xml:space="preserve">og klager over forhold omfattet af kapitel 2-5 i </w:t>
      </w:r>
      <w:r w:rsidR="009B14E2" w:rsidRPr="004F3EF6">
        <w:rPr>
          <w:rFonts w:ascii="Times New Roman" w:hAnsi="Times New Roman" w:cs="Times New Roman"/>
          <w:sz w:val="24"/>
          <w:szCs w:val="24"/>
        </w:rPr>
        <w:t>L</w:t>
      </w:r>
      <w:r w:rsidR="00861D73" w:rsidRPr="004F3EF6">
        <w:rPr>
          <w:rFonts w:ascii="Times New Roman" w:hAnsi="Times New Roman" w:cs="Times New Roman"/>
          <w:sz w:val="24"/>
          <w:szCs w:val="24"/>
        </w:rPr>
        <w:t xml:space="preserve">andstingsforordning om patienters retsstilling. </w:t>
      </w:r>
      <w:r w:rsidR="004E0CAD" w:rsidRPr="004F3EF6">
        <w:rPr>
          <w:rFonts w:ascii="Times New Roman" w:hAnsi="Times New Roman" w:cs="Times New Roman"/>
          <w:sz w:val="24"/>
          <w:szCs w:val="24"/>
        </w:rPr>
        <w:t xml:space="preserve">Styrelsen for Patientklager kan ikke behandle en klage efter 1. pkt., hvis den </w:t>
      </w:r>
      <w:r w:rsidR="00864632" w:rsidRPr="004F3EF6">
        <w:rPr>
          <w:rFonts w:ascii="Times New Roman" w:hAnsi="Times New Roman" w:cs="Times New Roman"/>
          <w:sz w:val="24"/>
          <w:szCs w:val="24"/>
        </w:rPr>
        <w:t>sundheds</w:t>
      </w:r>
      <w:r w:rsidR="004E0CAD" w:rsidRPr="004F3EF6">
        <w:rPr>
          <w:rFonts w:ascii="Times New Roman" w:hAnsi="Times New Roman" w:cs="Times New Roman"/>
          <w:sz w:val="24"/>
          <w:szCs w:val="24"/>
        </w:rPr>
        <w:t xml:space="preserve">faglige virksomhed, </w:t>
      </w:r>
      <w:r w:rsidR="00864632" w:rsidRPr="004F3EF6">
        <w:rPr>
          <w:rFonts w:ascii="Times New Roman" w:hAnsi="Times New Roman" w:cs="Times New Roman"/>
          <w:sz w:val="24"/>
          <w:szCs w:val="24"/>
        </w:rPr>
        <w:t xml:space="preserve">klagen vedrører, helt eller delvis er omfattet af en klage efter </w:t>
      </w:r>
      <w:r w:rsidR="00C074AA" w:rsidRPr="004F3EF6">
        <w:rPr>
          <w:rFonts w:ascii="Times New Roman" w:hAnsi="Times New Roman" w:cs="Times New Roman"/>
          <w:sz w:val="24"/>
          <w:szCs w:val="24"/>
        </w:rPr>
        <w:t>§ 4</w:t>
      </w:r>
      <w:r w:rsidR="00864632" w:rsidRPr="00A70F6A">
        <w:rPr>
          <w:rFonts w:ascii="Times New Roman" w:hAnsi="Times New Roman" w:cs="Times New Roman"/>
          <w:sz w:val="24"/>
          <w:szCs w:val="24"/>
        </w:rPr>
        <w:t xml:space="preserve">. </w:t>
      </w:r>
    </w:p>
    <w:p w14:paraId="22E0D394" w14:textId="0A07B915" w:rsidR="00F93E1C" w:rsidRPr="004F3EF6" w:rsidRDefault="00F93E1C">
      <w:pPr>
        <w:spacing w:after="0" w:line="288" w:lineRule="auto"/>
        <w:rPr>
          <w:rFonts w:ascii="Times New Roman" w:hAnsi="Times New Roman" w:cs="Times New Roman"/>
          <w:sz w:val="24"/>
          <w:szCs w:val="24"/>
        </w:rPr>
      </w:pPr>
      <w:r w:rsidRPr="004F3EF6">
        <w:rPr>
          <w:rFonts w:ascii="Times New Roman" w:hAnsi="Times New Roman" w:cs="Times New Roman"/>
          <w:i/>
          <w:sz w:val="24"/>
          <w:szCs w:val="24"/>
        </w:rPr>
        <w:t xml:space="preserve">  Stk. </w:t>
      </w:r>
      <w:r w:rsidR="00B720B6" w:rsidRPr="004F3EF6">
        <w:rPr>
          <w:rFonts w:ascii="Times New Roman" w:hAnsi="Times New Roman" w:cs="Times New Roman"/>
          <w:i/>
          <w:sz w:val="24"/>
          <w:szCs w:val="24"/>
        </w:rPr>
        <w:t>2</w:t>
      </w:r>
      <w:r w:rsidRPr="004F3EF6">
        <w:rPr>
          <w:rFonts w:ascii="Times New Roman" w:hAnsi="Times New Roman" w:cs="Times New Roman"/>
          <w:i/>
          <w:sz w:val="24"/>
          <w:szCs w:val="24"/>
        </w:rPr>
        <w:t>.</w:t>
      </w:r>
      <w:r w:rsidRPr="004F3EF6">
        <w:rPr>
          <w:rFonts w:ascii="Times New Roman" w:hAnsi="Times New Roman" w:cs="Times New Roman"/>
          <w:sz w:val="24"/>
          <w:szCs w:val="24"/>
        </w:rPr>
        <w:t xml:space="preserve"> </w:t>
      </w:r>
      <w:r w:rsidR="00CE1E11" w:rsidRPr="004F3EF6">
        <w:rPr>
          <w:rFonts w:ascii="Times New Roman" w:hAnsi="Times New Roman" w:cs="Times New Roman"/>
          <w:sz w:val="24"/>
          <w:szCs w:val="24"/>
        </w:rPr>
        <w:t xml:space="preserve"> </w:t>
      </w:r>
      <w:r w:rsidRPr="004F3EF6">
        <w:rPr>
          <w:rFonts w:ascii="Times New Roman" w:hAnsi="Times New Roman" w:cs="Times New Roman"/>
          <w:sz w:val="24"/>
          <w:szCs w:val="24"/>
        </w:rPr>
        <w:t xml:space="preserve">Styrelsen for Patientklager træffer afgørelse om, hvorvidt </w:t>
      </w:r>
      <w:r w:rsidR="00264FEE" w:rsidRPr="004F3EF6">
        <w:rPr>
          <w:rFonts w:ascii="Times New Roman" w:hAnsi="Times New Roman" w:cs="Times New Roman"/>
          <w:sz w:val="24"/>
          <w:szCs w:val="24"/>
        </w:rPr>
        <w:t xml:space="preserve">den </w:t>
      </w:r>
      <w:r w:rsidRPr="004F3EF6">
        <w:rPr>
          <w:rFonts w:ascii="Times New Roman" w:hAnsi="Times New Roman" w:cs="Times New Roman"/>
          <w:sz w:val="24"/>
          <w:szCs w:val="24"/>
        </w:rPr>
        <w:t>sundhedsfaglige virksomhed har været</w:t>
      </w:r>
      <w:r w:rsidR="003339E0" w:rsidRPr="004F3EF6">
        <w:rPr>
          <w:rFonts w:ascii="Times New Roman" w:hAnsi="Times New Roman" w:cs="Times New Roman"/>
          <w:sz w:val="24"/>
          <w:szCs w:val="24"/>
        </w:rPr>
        <w:t xml:space="preserve"> under normen for almindelig anerkendt faglig standard</w:t>
      </w:r>
      <w:r w:rsidRPr="004F3EF6">
        <w:rPr>
          <w:rFonts w:ascii="Times New Roman" w:hAnsi="Times New Roman" w:cs="Times New Roman"/>
          <w:sz w:val="24"/>
          <w:szCs w:val="24"/>
        </w:rPr>
        <w:t>,</w:t>
      </w:r>
      <w:r w:rsidRPr="004F3EF6">
        <w:rPr>
          <w:rFonts w:ascii="Times New Roman" w:hAnsi="Times New Roman" w:cs="Times New Roman"/>
          <w:b/>
          <w:sz w:val="24"/>
          <w:szCs w:val="24"/>
        </w:rPr>
        <w:t xml:space="preserve"> </w:t>
      </w:r>
      <w:r w:rsidRPr="004F3EF6">
        <w:rPr>
          <w:rFonts w:ascii="Times New Roman" w:hAnsi="Times New Roman" w:cs="Times New Roman"/>
          <w:sz w:val="24"/>
          <w:szCs w:val="24"/>
        </w:rPr>
        <w:t xml:space="preserve">eller om </w:t>
      </w:r>
      <w:r w:rsidR="00264FEE" w:rsidRPr="004F3EF6">
        <w:rPr>
          <w:rFonts w:ascii="Times New Roman" w:hAnsi="Times New Roman" w:cs="Times New Roman"/>
          <w:sz w:val="24"/>
          <w:szCs w:val="24"/>
        </w:rPr>
        <w:t xml:space="preserve">sundhedsvæsenet </w:t>
      </w:r>
      <w:r w:rsidRPr="004F3EF6">
        <w:rPr>
          <w:rFonts w:ascii="Times New Roman" w:hAnsi="Times New Roman" w:cs="Times New Roman"/>
          <w:sz w:val="24"/>
          <w:szCs w:val="24"/>
        </w:rPr>
        <w:t xml:space="preserve">har handlet i strid med </w:t>
      </w:r>
      <w:r w:rsidR="00B506A9" w:rsidRPr="004F3EF6">
        <w:rPr>
          <w:rFonts w:ascii="Times New Roman" w:hAnsi="Times New Roman" w:cs="Times New Roman"/>
          <w:sz w:val="24"/>
          <w:szCs w:val="24"/>
        </w:rPr>
        <w:t xml:space="preserve">reglerne </w:t>
      </w:r>
      <w:r w:rsidRPr="004F3EF6">
        <w:rPr>
          <w:rFonts w:ascii="Times New Roman" w:hAnsi="Times New Roman" w:cs="Times New Roman"/>
          <w:sz w:val="24"/>
          <w:szCs w:val="24"/>
        </w:rPr>
        <w:t>om patienters retsstilling.</w:t>
      </w:r>
      <w:r w:rsidR="008D15E8" w:rsidRPr="004F3EF6">
        <w:rPr>
          <w:rFonts w:ascii="Times New Roman" w:hAnsi="Times New Roman" w:cs="Times New Roman"/>
          <w:sz w:val="24"/>
          <w:szCs w:val="24"/>
        </w:rPr>
        <w:t xml:space="preserve"> </w:t>
      </w:r>
    </w:p>
    <w:p w14:paraId="655413A6" w14:textId="6EFEF10B" w:rsidR="00C074AA" w:rsidRPr="004F3EF6" w:rsidRDefault="00C074AA">
      <w:pPr>
        <w:spacing w:after="0" w:line="288" w:lineRule="auto"/>
        <w:rPr>
          <w:rFonts w:ascii="Times New Roman" w:hAnsi="Times New Roman" w:cs="Times New Roman"/>
          <w:sz w:val="24"/>
          <w:szCs w:val="24"/>
        </w:rPr>
      </w:pPr>
      <w:r w:rsidRPr="004F3EF6">
        <w:rPr>
          <w:rFonts w:ascii="Times New Roman" w:hAnsi="Times New Roman" w:cs="Times New Roman"/>
          <w:i/>
          <w:sz w:val="24"/>
          <w:szCs w:val="24"/>
        </w:rPr>
        <w:t xml:space="preserve">  Stk. 3.  </w:t>
      </w:r>
      <w:r w:rsidRPr="004F3EF6">
        <w:rPr>
          <w:rFonts w:ascii="Times New Roman" w:hAnsi="Times New Roman" w:cs="Times New Roman"/>
          <w:sz w:val="24"/>
          <w:szCs w:val="24"/>
        </w:rPr>
        <w:t>Afgørelser efter stk. 2 kan ikke indbringes for anden administrativ myndighed.</w:t>
      </w:r>
    </w:p>
    <w:p w14:paraId="48EEB86C" w14:textId="77777777" w:rsidR="00C074AA" w:rsidRPr="004F3EF6" w:rsidRDefault="00C074AA">
      <w:pPr>
        <w:spacing w:after="0" w:line="288" w:lineRule="auto"/>
        <w:rPr>
          <w:rFonts w:ascii="Times New Roman" w:hAnsi="Times New Roman" w:cs="Times New Roman"/>
          <w:sz w:val="24"/>
          <w:szCs w:val="24"/>
        </w:rPr>
      </w:pPr>
    </w:p>
    <w:p w14:paraId="0E63588F" w14:textId="48166A9C" w:rsidR="002B4512" w:rsidRDefault="00BB071E">
      <w:pPr>
        <w:spacing w:after="0" w:line="288" w:lineRule="auto"/>
        <w:rPr>
          <w:rFonts w:ascii="Times New Roman" w:hAnsi="Times New Roman" w:cs="Times New Roman"/>
          <w:sz w:val="24"/>
          <w:szCs w:val="24"/>
        </w:rPr>
      </w:pPr>
      <w:r w:rsidRPr="004F3EF6">
        <w:rPr>
          <w:rFonts w:ascii="Times New Roman" w:hAnsi="Times New Roman" w:cs="Times New Roman"/>
          <w:sz w:val="24"/>
          <w:szCs w:val="24"/>
        </w:rPr>
        <w:t xml:space="preserve">  </w:t>
      </w:r>
      <w:r w:rsidR="00C074AA" w:rsidRPr="004F3EF6">
        <w:rPr>
          <w:rFonts w:ascii="Times New Roman" w:hAnsi="Times New Roman" w:cs="Times New Roman"/>
          <w:b/>
          <w:bCs/>
          <w:sz w:val="24"/>
          <w:szCs w:val="24"/>
        </w:rPr>
        <w:t>§ 4.</w:t>
      </w:r>
      <w:r w:rsidRPr="004F3EF6">
        <w:rPr>
          <w:rFonts w:ascii="Times New Roman" w:hAnsi="Times New Roman" w:cs="Times New Roman"/>
          <w:i/>
          <w:iCs/>
          <w:sz w:val="24"/>
          <w:szCs w:val="24"/>
        </w:rPr>
        <w:t xml:space="preserve">  </w:t>
      </w:r>
      <w:r w:rsidR="00796053" w:rsidRPr="00796053">
        <w:rPr>
          <w:rFonts w:ascii="Times New Roman" w:hAnsi="Times New Roman" w:cs="Times New Roman"/>
          <w:sz w:val="24"/>
          <w:szCs w:val="24"/>
        </w:rPr>
        <w:t>Klage fra patienter over sundhedsfaglig virksomhed, der udøves af sundhedspersoner i Grønland skal indbringes for Sundhedsvæsenets Disciplinærnævn i Danmark</w:t>
      </w:r>
      <w:r w:rsidR="004E0CAD" w:rsidRPr="004F3EF6">
        <w:rPr>
          <w:rFonts w:ascii="Times New Roman" w:hAnsi="Times New Roman" w:cs="Times New Roman"/>
          <w:sz w:val="24"/>
          <w:szCs w:val="24"/>
        </w:rPr>
        <w:t xml:space="preserve">. </w:t>
      </w:r>
      <w:r w:rsidR="009A08A3">
        <w:rPr>
          <w:rFonts w:ascii="Times New Roman" w:hAnsi="Times New Roman" w:cs="Times New Roman"/>
          <w:sz w:val="24"/>
          <w:szCs w:val="24"/>
        </w:rPr>
        <w:t xml:space="preserve">Det er Landslægeembedet som </w:t>
      </w:r>
      <w:r w:rsidR="006964A0">
        <w:rPr>
          <w:rFonts w:ascii="Times New Roman" w:hAnsi="Times New Roman" w:cs="Times New Roman"/>
          <w:sz w:val="24"/>
          <w:szCs w:val="24"/>
        </w:rPr>
        <w:t>træffer beslutning</w:t>
      </w:r>
      <w:r w:rsidR="009A08A3">
        <w:rPr>
          <w:rFonts w:ascii="Times New Roman" w:hAnsi="Times New Roman" w:cs="Times New Roman"/>
          <w:sz w:val="24"/>
          <w:szCs w:val="24"/>
        </w:rPr>
        <w:t xml:space="preserve"> </w:t>
      </w:r>
      <w:r w:rsidR="006964A0">
        <w:rPr>
          <w:rFonts w:ascii="Times New Roman" w:hAnsi="Times New Roman" w:cs="Times New Roman"/>
          <w:sz w:val="24"/>
          <w:szCs w:val="24"/>
        </w:rPr>
        <w:t xml:space="preserve">om </w:t>
      </w:r>
      <w:r w:rsidR="009A08A3">
        <w:rPr>
          <w:rFonts w:ascii="Times New Roman" w:hAnsi="Times New Roman" w:cs="Times New Roman"/>
          <w:sz w:val="24"/>
          <w:szCs w:val="24"/>
        </w:rPr>
        <w:t>at indbringe klager til Sundhedsvæsenets Disciplinærnævn jf. stk. 2.</w:t>
      </w:r>
    </w:p>
    <w:p w14:paraId="4C2A3A6D" w14:textId="3D751E8D" w:rsidR="00796053" w:rsidRDefault="00796053">
      <w:pPr>
        <w:spacing w:after="0" w:line="288" w:lineRule="auto"/>
        <w:rPr>
          <w:rFonts w:ascii="Times New Roman" w:hAnsi="Times New Roman" w:cs="Times New Roman"/>
          <w:noProof/>
          <w:sz w:val="24"/>
          <w:szCs w:val="24"/>
        </w:rPr>
      </w:pPr>
      <w:r w:rsidRPr="00BB2CEF">
        <w:rPr>
          <w:rFonts w:ascii="Times New Roman" w:hAnsi="Times New Roman"/>
          <w:sz w:val="24"/>
        </w:rPr>
        <w:t xml:space="preserve">  </w:t>
      </w:r>
      <w:r w:rsidRPr="00372EA1">
        <w:rPr>
          <w:rFonts w:ascii="Times New Roman" w:hAnsi="Times New Roman" w:cs="Times New Roman"/>
          <w:i/>
          <w:iCs/>
          <w:sz w:val="24"/>
          <w:szCs w:val="24"/>
        </w:rPr>
        <w:t>Stk. 2.</w:t>
      </w:r>
      <w:r>
        <w:rPr>
          <w:rFonts w:ascii="Times New Roman" w:hAnsi="Times New Roman" w:cs="Times New Roman"/>
          <w:sz w:val="24"/>
          <w:szCs w:val="24"/>
        </w:rPr>
        <w:t xml:space="preserve">  </w:t>
      </w:r>
      <w:r w:rsidRPr="00796053">
        <w:rPr>
          <w:rFonts w:ascii="Times New Roman" w:hAnsi="Times New Roman" w:cs="Times New Roman"/>
          <w:sz w:val="24"/>
          <w:szCs w:val="24"/>
        </w:rPr>
        <w:t>Landslæge</w:t>
      </w:r>
      <w:r>
        <w:rPr>
          <w:rFonts w:ascii="Times New Roman" w:hAnsi="Times New Roman" w:cs="Times New Roman"/>
          <w:sz w:val="24"/>
          <w:szCs w:val="24"/>
        </w:rPr>
        <w:t xml:space="preserve">embedet </w:t>
      </w:r>
      <w:r w:rsidRPr="00796053">
        <w:rPr>
          <w:rFonts w:ascii="Times New Roman" w:hAnsi="Times New Roman" w:cs="Times New Roman"/>
          <w:sz w:val="24"/>
          <w:szCs w:val="24"/>
        </w:rPr>
        <w:t>indbringe</w:t>
      </w:r>
      <w:r w:rsidR="00CE5749">
        <w:rPr>
          <w:rFonts w:ascii="Times New Roman" w:hAnsi="Times New Roman" w:cs="Times New Roman"/>
          <w:sz w:val="24"/>
          <w:szCs w:val="24"/>
        </w:rPr>
        <w:t>r</w:t>
      </w:r>
      <w:r w:rsidRPr="00796053">
        <w:rPr>
          <w:rFonts w:ascii="Times New Roman" w:hAnsi="Times New Roman" w:cs="Times New Roman"/>
          <w:sz w:val="24"/>
          <w:szCs w:val="24"/>
        </w:rPr>
        <w:t xml:space="preserve"> sager om sundhedsfaglig virksomhed, der udøves af sundhedspersoner i Grønland for Sundhedsvæsenets Disciplinærnævn, hvis Landslæge</w:t>
      </w:r>
      <w:r>
        <w:rPr>
          <w:rFonts w:ascii="Times New Roman" w:hAnsi="Times New Roman" w:cs="Times New Roman"/>
          <w:sz w:val="24"/>
          <w:szCs w:val="24"/>
        </w:rPr>
        <w:t>embedet</w:t>
      </w:r>
      <w:r w:rsidRPr="00796053">
        <w:rPr>
          <w:rFonts w:ascii="Times New Roman" w:hAnsi="Times New Roman" w:cs="Times New Roman"/>
          <w:sz w:val="24"/>
          <w:szCs w:val="24"/>
        </w:rPr>
        <w:t xml:space="preserve"> finder, at der kan være grundlag for kritik eller anden sanktion.</w:t>
      </w:r>
      <w:r>
        <w:rPr>
          <w:rFonts w:ascii="Times New Roman" w:hAnsi="Times New Roman" w:cs="Times New Roman"/>
          <w:sz w:val="24"/>
          <w:szCs w:val="24"/>
        </w:rPr>
        <w:t xml:space="preserve"> </w:t>
      </w:r>
    </w:p>
    <w:p w14:paraId="14EAB8F4" w14:textId="389E9276" w:rsidR="00BB071E" w:rsidRPr="004F3EF6" w:rsidRDefault="002B4512">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  </w:t>
      </w:r>
      <w:r w:rsidRPr="00372EA1">
        <w:rPr>
          <w:rFonts w:ascii="Times New Roman" w:hAnsi="Times New Roman" w:cs="Times New Roman"/>
          <w:i/>
          <w:iCs/>
          <w:sz w:val="24"/>
          <w:szCs w:val="24"/>
        </w:rPr>
        <w:t xml:space="preserve">Stk. </w:t>
      </w:r>
      <w:r w:rsidR="00796053">
        <w:rPr>
          <w:rFonts w:ascii="Times New Roman" w:hAnsi="Times New Roman" w:cs="Times New Roman"/>
          <w:i/>
          <w:iCs/>
          <w:sz w:val="24"/>
          <w:szCs w:val="24"/>
        </w:rPr>
        <w:t>3</w:t>
      </w:r>
      <w:r w:rsidRPr="00372EA1">
        <w:rPr>
          <w:rFonts w:ascii="Times New Roman" w:hAnsi="Times New Roman" w:cs="Times New Roman"/>
          <w:i/>
          <w:iCs/>
          <w:sz w:val="24"/>
          <w:szCs w:val="24"/>
        </w:rPr>
        <w:t>.</w:t>
      </w:r>
      <w:r>
        <w:rPr>
          <w:rFonts w:ascii="Times New Roman" w:hAnsi="Times New Roman" w:cs="Times New Roman"/>
          <w:sz w:val="24"/>
          <w:szCs w:val="24"/>
        </w:rPr>
        <w:t xml:space="preserve">  Disciplinærn</w:t>
      </w:r>
      <w:r w:rsidR="00864632" w:rsidRPr="004F3EF6">
        <w:rPr>
          <w:rFonts w:ascii="Times New Roman" w:hAnsi="Times New Roman" w:cs="Times New Roman"/>
          <w:sz w:val="24"/>
          <w:szCs w:val="24"/>
        </w:rPr>
        <w:t xml:space="preserve">ævnet kan ikke behandle en klage, hvis den sundhedsfaglige virksomhed, klagen vedrører, er omfattet af en klage efter </w:t>
      </w:r>
      <w:r w:rsidR="00C074AA" w:rsidRPr="004F3EF6">
        <w:rPr>
          <w:rFonts w:ascii="Times New Roman" w:hAnsi="Times New Roman" w:cs="Times New Roman"/>
          <w:sz w:val="24"/>
          <w:szCs w:val="24"/>
        </w:rPr>
        <w:t>§ 3</w:t>
      </w:r>
      <w:r w:rsidR="00864632" w:rsidRPr="004F3EF6">
        <w:rPr>
          <w:rFonts w:ascii="Times New Roman" w:hAnsi="Times New Roman" w:cs="Times New Roman"/>
          <w:sz w:val="24"/>
          <w:szCs w:val="24"/>
        </w:rPr>
        <w:t xml:space="preserve">. </w:t>
      </w:r>
    </w:p>
    <w:p w14:paraId="35BAD788" w14:textId="3B535C51" w:rsidR="00545CB2" w:rsidRPr="004F3EF6" w:rsidRDefault="00545CB2">
      <w:pPr>
        <w:spacing w:after="0" w:line="288" w:lineRule="auto"/>
        <w:rPr>
          <w:rFonts w:ascii="Times New Roman" w:hAnsi="Times New Roman" w:cs="Times New Roman"/>
          <w:b/>
          <w:i/>
          <w:iCs/>
          <w:sz w:val="24"/>
          <w:szCs w:val="24"/>
        </w:rPr>
      </w:pPr>
      <w:r w:rsidRPr="004F3EF6">
        <w:rPr>
          <w:rFonts w:ascii="Times New Roman" w:hAnsi="Times New Roman" w:cs="Times New Roman"/>
          <w:sz w:val="24"/>
          <w:szCs w:val="24"/>
        </w:rPr>
        <w:t xml:space="preserve">  </w:t>
      </w:r>
      <w:r w:rsidRPr="004F3EF6">
        <w:rPr>
          <w:rFonts w:ascii="Times New Roman" w:hAnsi="Times New Roman" w:cs="Times New Roman"/>
          <w:i/>
          <w:iCs/>
          <w:sz w:val="24"/>
          <w:szCs w:val="24"/>
        </w:rPr>
        <w:t xml:space="preserve">Stk. </w:t>
      </w:r>
      <w:r w:rsidR="00796053">
        <w:rPr>
          <w:rFonts w:ascii="Times New Roman" w:hAnsi="Times New Roman" w:cs="Times New Roman"/>
          <w:i/>
          <w:iCs/>
          <w:sz w:val="24"/>
          <w:szCs w:val="24"/>
        </w:rPr>
        <w:t>4</w:t>
      </w:r>
      <w:r w:rsidRPr="004F3EF6">
        <w:rPr>
          <w:rFonts w:ascii="Times New Roman" w:hAnsi="Times New Roman" w:cs="Times New Roman"/>
          <w:i/>
          <w:iCs/>
          <w:sz w:val="24"/>
          <w:szCs w:val="24"/>
        </w:rPr>
        <w:t xml:space="preserve">.  </w:t>
      </w:r>
      <w:r w:rsidRPr="004F3EF6">
        <w:rPr>
          <w:rFonts w:ascii="Times New Roman" w:hAnsi="Times New Roman" w:cs="Times New Roman"/>
          <w:sz w:val="24"/>
          <w:szCs w:val="24"/>
        </w:rPr>
        <w:t xml:space="preserve">Sundhedsvæsenets Disciplinærnævn træffer afgørelse om, hvorvidt den </w:t>
      </w:r>
      <w:r w:rsidR="00B27F72" w:rsidRPr="004F3EF6">
        <w:rPr>
          <w:rFonts w:ascii="Times New Roman" w:hAnsi="Times New Roman" w:cs="Times New Roman"/>
          <w:sz w:val="24"/>
          <w:szCs w:val="24"/>
        </w:rPr>
        <w:t xml:space="preserve">pågældende </w:t>
      </w:r>
      <w:r w:rsidRPr="004F3EF6">
        <w:rPr>
          <w:rFonts w:ascii="Times New Roman" w:hAnsi="Times New Roman" w:cs="Times New Roman"/>
          <w:sz w:val="24"/>
          <w:szCs w:val="24"/>
        </w:rPr>
        <w:t>sundhedspersons sundhedsfaglige virksomhed har været under normen for almindelig anerkendt faglig standard,</w:t>
      </w:r>
      <w:r w:rsidRPr="004F3EF6">
        <w:rPr>
          <w:rFonts w:ascii="Times New Roman" w:hAnsi="Times New Roman" w:cs="Times New Roman"/>
          <w:b/>
          <w:sz w:val="24"/>
          <w:szCs w:val="24"/>
        </w:rPr>
        <w:t xml:space="preserve"> </w:t>
      </w:r>
      <w:r w:rsidRPr="004F3EF6">
        <w:rPr>
          <w:rFonts w:ascii="Times New Roman" w:hAnsi="Times New Roman" w:cs="Times New Roman"/>
          <w:sz w:val="24"/>
          <w:szCs w:val="24"/>
        </w:rPr>
        <w:t xml:space="preserve">eller om sundhedspersonen har handlet i strid med reglerne om patienters retsstilling. </w:t>
      </w:r>
    </w:p>
    <w:p w14:paraId="19A58901" w14:textId="6A3DDCB6" w:rsidR="003B3502" w:rsidRPr="004F3EF6" w:rsidRDefault="00F93E1C">
      <w:pPr>
        <w:spacing w:after="0" w:line="288" w:lineRule="auto"/>
        <w:rPr>
          <w:rFonts w:ascii="Times New Roman" w:hAnsi="Times New Roman" w:cs="Times New Roman"/>
          <w:sz w:val="24"/>
          <w:szCs w:val="24"/>
        </w:rPr>
      </w:pPr>
      <w:r w:rsidRPr="004F3EF6">
        <w:rPr>
          <w:rFonts w:ascii="Times New Roman" w:hAnsi="Times New Roman" w:cs="Times New Roman"/>
          <w:i/>
          <w:sz w:val="24"/>
          <w:szCs w:val="24"/>
        </w:rPr>
        <w:t xml:space="preserve">  Stk. </w:t>
      </w:r>
      <w:r w:rsidR="00796053">
        <w:rPr>
          <w:rFonts w:ascii="Times New Roman" w:hAnsi="Times New Roman" w:cs="Times New Roman"/>
          <w:i/>
          <w:sz w:val="24"/>
          <w:szCs w:val="24"/>
        </w:rPr>
        <w:t>5</w:t>
      </w:r>
      <w:r w:rsidR="00EB5AA3" w:rsidRPr="004F3EF6">
        <w:rPr>
          <w:rFonts w:ascii="Times New Roman" w:hAnsi="Times New Roman" w:cs="Times New Roman"/>
          <w:i/>
          <w:sz w:val="24"/>
          <w:szCs w:val="24"/>
        </w:rPr>
        <w:t xml:space="preserve">. </w:t>
      </w:r>
      <w:r w:rsidR="00CE1E11" w:rsidRPr="004F3EF6">
        <w:rPr>
          <w:rFonts w:ascii="Times New Roman" w:hAnsi="Times New Roman" w:cs="Times New Roman"/>
          <w:i/>
          <w:sz w:val="24"/>
          <w:szCs w:val="24"/>
        </w:rPr>
        <w:t xml:space="preserve"> </w:t>
      </w:r>
      <w:r w:rsidR="0052593F" w:rsidRPr="004F3EF6">
        <w:rPr>
          <w:rFonts w:ascii="Times New Roman" w:hAnsi="Times New Roman" w:cs="Times New Roman"/>
          <w:sz w:val="24"/>
          <w:szCs w:val="24"/>
        </w:rPr>
        <w:t xml:space="preserve">Afgørelser </w:t>
      </w:r>
      <w:r w:rsidR="00C200A4" w:rsidRPr="004F3EF6">
        <w:rPr>
          <w:rFonts w:ascii="Times New Roman" w:hAnsi="Times New Roman" w:cs="Times New Roman"/>
          <w:sz w:val="24"/>
          <w:szCs w:val="24"/>
        </w:rPr>
        <w:t>efter</w:t>
      </w:r>
      <w:r w:rsidR="0067237E" w:rsidRPr="004F3EF6">
        <w:rPr>
          <w:rFonts w:ascii="Times New Roman" w:hAnsi="Times New Roman" w:cs="Times New Roman"/>
          <w:sz w:val="24"/>
          <w:szCs w:val="24"/>
        </w:rPr>
        <w:t xml:space="preserve"> stk. </w:t>
      </w:r>
      <w:r w:rsidR="00796053">
        <w:rPr>
          <w:rFonts w:ascii="Times New Roman" w:hAnsi="Times New Roman" w:cs="Times New Roman"/>
          <w:sz w:val="24"/>
          <w:szCs w:val="24"/>
        </w:rPr>
        <w:t>1-4</w:t>
      </w:r>
      <w:r w:rsidR="00545CB2" w:rsidRPr="004F3EF6">
        <w:rPr>
          <w:rFonts w:ascii="Times New Roman" w:hAnsi="Times New Roman" w:cs="Times New Roman"/>
          <w:sz w:val="24"/>
          <w:szCs w:val="24"/>
        </w:rPr>
        <w:t xml:space="preserve"> </w:t>
      </w:r>
      <w:r w:rsidRPr="004F3EF6">
        <w:rPr>
          <w:rFonts w:ascii="Times New Roman" w:hAnsi="Times New Roman" w:cs="Times New Roman"/>
          <w:sz w:val="24"/>
          <w:szCs w:val="24"/>
        </w:rPr>
        <w:t>kan ikke indbringes for anden administrativ myndighed.</w:t>
      </w:r>
    </w:p>
    <w:p w14:paraId="0EA2DEF3" w14:textId="5C8F0056" w:rsidR="0020306B" w:rsidRPr="00BB2CEF" w:rsidRDefault="00092E10">
      <w:pPr>
        <w:spacing w:after="0" w:line="288" w:lineRule="auto"/>
        <w:rPr>
          <w:rFonts w:ascii="Times New Roman" w:hAnsi="Times New Roman"/>
          <w:sz w:val="24"/>
        </w:rPr>
      </w:pPr>
      <w:r w:rsidRPr="004F3EF6">
        <w:rPr>
          <w:rFonts w:ascii="Times New Roman" w:eastAsiaTheme="majorEastAsia" w:hAnsi="Times New Roman" w:cs="Times New Roman"/>
          <w:sz w:val="24"/>
          <w:szCs w:val="24"/>
        </w:rPr>
        <w:t xml:space="preserve"> </w:t>
      </w:r>
    </w:p>
    <w:p w14:paraId="482A9427" w14:textId="2B75B879" w:rsidR="00DD047E" w:rsidRPr="004F3EF6" w:rsidRDefault="0021797C">
      <w:pPr>
        <w:spacing w:after="0" w:line="288" w:lineRule="auto"/>
        <w:rPr>
          <w:rFonts w:ascii="Times New Roman" w:hAnsi="Times New Roman" w:cs="Times New Roman"/>
          <w:i/>
          <w:sz w:val="24"/>
          <w:szCs w:val="24"/>
        </w:rPr>
      </w:pPr>
      <w:r w:rsidRPr="004F3EF6">
        <w:rPr>
          <w:rFonts w:ascii="Times New Roman" w:hAnsi="Times New Roman" w:cs="Times New Roman"/>
          <w:b/>
          <w:sz w:val="24"/>
          <w:szCs w:val="24"/>
        </w:rPr>
        <w:t xml:space="preserve"> </w:t>
      </w:r>
      <w:r w:rsidR="00CE1E11" w:rsidRPr="004F3EF6">
        <w:rPr>
          <w:rFonts w:ascii="Times New Roman" w:hAnsi="Times New Roman" w:cs="Times New Roman"/>
          <w:b/>
          <w:sz w:val="24"/>
          <w:szCs w:val="24"/>
        </w:rPr>
        <w:t xml:space="preserve"> </w:t>
      </w:r>
      <w:r w:rsidRPr="004F3EF6">
        <w:rPr>
          <w:rFonts w:ascii="Times New Roman" w:hAnsi="Times New Roman" w:cs="Times New Roman"/>
          <w:b/>
          <w:sz w:val="24"/>
          <w:szCs w:val="24"/>
        </w:rPr>
        <w:t xml:space="preserve">§ </w:t>
      </w:r>
      <w:r w:rsidR="00C074AA" w:rsidRPr="00A70F6A">
        <w:rPr>
          <w:rFonts w:ascii="Times New Roman" w:hAnsi="Times New Roman" w:cs="Times New Roman"/>
          <w:b/>
          <w:sz w:val="24"/>
          <w:szCs w:val="24"/>
        </w:rPr>
        <w:t>5</w:t>
      </w:r>
      <w:r w:rsidRPr="004F3EF6">
        <w:rPr>
          <w:rFonts w:ascii="Times New Roman" w:hAnsi="Times New Roman" w:cs="Times New Roman"/>
          <w:b/>
          <w:sz w:val="24"/>
          <w:szCs w:val="24"/>
        </w:rPr>
        <w:t>.</w:t>
      </w:r>
      <w:r w:rsidRPr="004F3EF6">
        <w:rPr>
          <w:rFonts w:ascii="Times New Roman" w:hAnsi="Times New Roman" w:cs="Times New Roman"/>
          <w:sz w:val="24"/>
          <w:szCs w:val="24"/>
        </w:rPr>
        <w:t xml:space="preserve">  </w:t>
      </w:r>
      <w:r w:rsidR="00BF31C8" w:rsidRPr="004F3EF6">
        <w:rPr>
          <w:rFonts w:ascii="Times New Roman" w:hAnsi="Times New Roman" w:cs="Times New Roman"/>
          <w:sz w:val="24"/>
          <w:szCs w:val="24"/>
        </w:rPr>
        <w:t>Klager over sundhedsvæsenets sundhedsfaglige virksomhed</w:t>
      </w:r>
      <w:r w:rsidR="002D79B5" w:rsidRPr="004F3EF6">
        <w:rPr>
          <w:rFonts w:ascii="Times New Roman" w:hAnsi="Times New Roman" w:cs="Times New Roman"/>
          <w:sz w:val="24"/>
          <w:szCs w:val="24"/>
        </w:rPr>
        <w:t>, sundhedspersoners sundhedsfaglige virksomhed</w:t>
      </w:r>
      <w:r w:rsidR="00BF31C8" w:rsidRPr="004F3EF6">
        <w:rPr>
          <w:rFonts w:ascii="Times New Roman" w:hAnsi="Times New Roman" w:cs="Times New Roman"/>
          <w:sz w:val="24"/>
          <w:szCs w:val="24"/>
        </w:rPr>
        <w:t xml:space="preserve"> og </w:t>
      </w:r>
      <w:r w:rsidR="009C53F2" w:rsidRPr="004F3EF6">
        <w:rPr>
          <w:rFonts w:ascii="Times New Roman" w:hAnsi="Times New Roman" w:cs="Times New Roman"/>
          <w:sz w:val="24"/>
          <w:szCs w:val="24"/>
        </w:rPr>
        <w:t xml:space="preserve">klager over </w:t>
      </w:r>
      <w:r w:rsidR="00BF31C8" w:rsidRPr="004F3EF6">
        <w:rPr>
          <w:rFonts w:ascii="Times New Roman" w:hAnsi="Times New Roman" w:cs="Times New Roman"/>
          <w:sz w:val="24"/>
          <w:szCs w:val="24"/>
        </w:rPr>
        <w:t>forhold omfattet af</w:t>
      </w:r>
      <w:r w:rsidR="00470403" w:rsidRPr="004F3EF6">
        <w:rPr>
          <w:rFonts w:ascii="Times New Roman" w:hAnsi="Times New Roman" w:cs="Times New Roman"/>
          <w:sz w:val="24"/>
          <w:szCs w:val="24"/>
        </w:rPr>
        <w:t xml:space="preserve"> kapitel 2-5 i </w:t>
      </w:r>
      <w:r w:rsidR="009B14E2" w:rsidRPr="004F3EF6">
        <w:rPr>
          <w:rFonts w:ascii="Times New Roman" w:hAnsi="Times New Roman" w:cs="Times New Roman"/>
          <w:sz w:val="24"/>
          <w:szCs w:val="24"/>
        </w:rPr>
        <w:t>L</w:t>
      </w:r>
      <w:r w:rsidR="00470403" w:rsidRPr="004F3EF6">
        <w:rPr>
          <w:rFonts w:ascii="Times New Roman" w:hAnsi="Times New Roman" w:cs="Times New Roman"/>
          <w:sz w:val="24"/>
          <w:szCs w:val="24"/>
        </w:rPr>
        <w:t>andstingsforordning om patienters retsstilling</w:t>
      </w:r>
      <w:r w:rsidR="00BF31C8" w:rsidRPr="004F3EF6">
        <w:rPr>
          <w:rFonts w:ascii="Times New Roman" w:hAnsi="Times New Roman" w:cs="Times New Roman"/>
          <w:sz w:val="24"/>
          <w:szCs w:val="24"/>
        </w:rPr>
        <w:t xml:space="preserve"> </w:t>
      </w:r>
      <w:r w:rsidR="00C506AF" w:rsidRPr="004F3EF6">
        <w:rPr>
          <w:rFonts w:ascii="Times New Roman" w:hAnsi="Times New Roman" w:cs="Times New Roman"/>
          <w:sz w:val="24"/>
          <w:szCs w:val="24"/>
        </w:rPr>
        <w:t xml:space="preserve">skal </w:t>
      </w:r>
      <w:r w:rsidR="00DD047E" w:rsidRPr="004F3EF6">
        <w:rPr>
          <w:rFonts w:ascii="Times New Roman" w:hAnsi="Times New Roman" w:cs="Times New Roman"/>
          <w:sz w:val="24"/>
          <w:szCs w:val="24"/>
        </w:rPr>
        <w:t>indgives til Landslæge</w:t>
      </w:r>
      <w:r w:rsidR="005170CA" w:rsidRPr="004F3EF6">
        <w:rPr>
          <w:rFonts w:ascii="Times New Roman" w:hAnsi="Times New Roman" w:cs="Times New Roman"/>
          <w:sz w:val="24"/>
          <w:szCs w:val="24"/>
        </w:rPr>
        <w:t>embedet</w:t>
      </w:r>
      <w:r w:rsidR="00DD047E" w:rsidRPr="004F3EF6">
        <w:rPr>
          <w:rFonts w:ascii="Times New Roman" w:hAnsi="Times New Roman" w:cs="Times New Roman"/>
          <w:sz w:val="24"/>
          <w:szCs w:val="24"/>
        </w:rPr>
        <w:t>.</w:t>
      </w:r>
    </w:p>
    <w:p w14:paraId="69BD81A3" w14:textId="33D5A09E" w:rsidR="009F44D8" w:rsidRPr="004F3EF6" w:rsidRDefault="009F44D8">
      <w:pPr>
        <w:spacing w:after="0" w:line="288" w:lineRule="auto"/>
        <w:rPr>
          <w:rFonts w:ascii="Times New Roman" w:hAnsi="Times New Roman" w:cs="Times New Roman"/>
          <w:sz w:val="24"/>
          <w:szCs w:val="24"/>
        </w:rPr>
      </w:pPr>
    </w:p>
    <w:p w14:paraId="2E53946B" w14:textId="77777777" w:rsidR="00C074AA" w:rsidRPr="004F3EF6" w:rsidRDefault="00C074AA">
      <w:pPr>
        <w:pStyle w:val="LT-overskrift2"/>
      </w:pPr>
      <w:r w:rsidRPr="004F3EF6">
        <w:t>Behandling af klager over sundhedsfaglig virksomhed</w:t>
      </w:r>
    </w:p>
    <w:p w14:paraId="257FAE6F" w14:textId="77777777" w:rsidR="00C074AA" w:rsidRPr="004F3EF6" w:rsidRDefault="00C074AA">
      <w:pPr>
        <w:spacing w:after="0" w:line="288" w:lineRule="auto"/>
        <w:rPr>
          <w:rFonts w:ascii="Times New Roman" w:hAnsi="Times New Roman" w:cs="Times New Roman"/>
          <w:sz w:val="24"/>
          <w:szCs w:val="24"/>
        </w:rPr>
      </w:pPr>
    </w:p>
    <w:p w14:paraId="2E48D131" w14:textId="628D4A78" w:rsidR="005A0BE7" w:rsidRPr="004F3EF6" w:rsidRDefault="00CE6ECC">
      <w:pPr>
        <w:spacing w:after="0" w:line="288" w:lineRule="auto"/>
        <w:rPr>
          <w:rFonts w:ascii="Times New Roman" w:hAnsi="Times New Roman" w:cs="Times New Roman"/>
          <w:sz w:val="24"/>
          <w:szCs w:val="24"/>
        </w:rPr>
      </w:pPr>
      <w:r w:rsidRPr="004F3EF6">
        <w:rPr>
          <w:rFonts w:ascii="Times New Roman" w:hAnsi="Times New Roman" w:cs="Times New Roman"/>
          <w:b/>
          <w:sz w:val="24"/>
          <w:szCs w:val="24"/>
        </w:rPr>
        <w:t xml:space="preserve">  </w:t>
      </w:r>
      <w:r w:rsidR="00763095" w:rsidRPr="004F3EF6">
        <w:rPr>
          <w:rFonts w:ascii="Times New Roman" w:hAnsi="Times New Roman" w:cs="Times New Roman"/>
          <w:b/>
          <w:sz w:val="24"/>
          <w:szCs w:val="24"/>
        </w:rPr>
        <w:t xml:space="preserve">§ </w:t>
      </w:r>
      <w:r w:rsidR="00C074AA" w:rsidRPr="004F3EF6">
        <w:rPr>
          <w:rFonts w:ascii="Times New Roman" w:hAnsi="Times New Roman" w:cs="Times New Roman"/>
          <w:b/>
          <w:sz w:val="24"/>
          <w:szCs w:val="24"/>
        </w:rPr>
        <w:t>6</w:t>
      </w:r>
      <w:r w:rsidR="00763095" w:rsidRPr="004F3EF6">
        <w:rPr>
          <w:rFonts w:ascii="Times New Roman" w:hAnsi="Times New Roman" w:cs="Times New Roman"/>
          <w:b/>
          <w:sz w:val="24"/>
          <w:szCs w:val="24"/>
        </w:rPr>
        <w:t>.</w:t>
      </w:r>
      <w:r w:rsidR="00763095" w:rsidRPr="004F3EF6">
        <w:rPr>
          <w:rFonts w:ascii="Times New Roman" w:hAnsi="Times New Roman" w:cs="Times New Roman"/>
          <w:bCs/>
          <w:sz w:val="24"/>
          <w:szCs w:val="24"/>
        </w:rPr>
        <w:t xml:space="preserve"> </w:t>
      </w:r>
      <w:r w:rsidRPr="004F3EF6">
        <w:rPr>
          <w:rFonts w:ascii="Times New Roman" w:hAnsi="Times New Roman" w:cs="Times New Roman"/>
          <w:bCs/>
          <w:sz w:val="24"/>
          <w:szCs w:val="24"/>
        </w:rPr>
        <w:t xml:space="preserve"> </w:t>
      </w:r>
      <w:r w:rsidR="00DD047E" w:rsidRPr="004F3EF6">
        <w:rPr>
          <w:rFonts w:ascii="Times New Roman" w:hAnsi="Times New Roman" w:cs="Times New Roman"/>
          <w:sz w:val="24"/>
          <w:szCs w:val="24"/>
        </w:rPr>
        <w:t>Når Landslæge</w:t>
      </w:r>
      <w:r w:rsidR="005170CA" w:rsidRPr="004F3EF6">
        <w:rPr>
          <w:rFonts w:ascii="Times New Roman" w:hAnsi="Times New Roman" w:cs="Times New Roman"/>
          <w:sz w:val="24"/>
          <w:szCs w:val="24"/>
        </w:rPr>
        <w:t>embedet</w:t>
      </w:r>
      <w:r w:rsidR="00DD047E" w:rsidRPr="004F3EF6">
        <w:rPr>
          <w:rFonts w:ascii="Times New Roman" w:hAnsi="Times New Roman" w:cs="Times New Roman"/>
          <w:sz w:val="24"/>
          <w:szCs w:val="24"/>
        </w:rPr>
        <w:t xml:space="preserve"> modtager en klage</w:t>
      </w:r>
      <w:r w:rsidR="00D05C59" w:rsidRPr="004F3EF6">
        <w:rPr>
          <w:rFonts w:ascii="Times New Roman" w:hAnsi="Times New Roman" w:cs="Times New Roman"/>
          <w:sz w:val="24"/>
          <w:szCs w:val="24"/>
        </w:rPr>
        <w:t xml:space="preserve"> </w:t>
      </w:r>
      <w:r w:rsidR="00DD047E" w:rsidRPr="004F3EF6">
        <w:rPr>
          <w:rFonts w:ascii="Times New Roman" w:hAnsi="Times New Roman" w:cs="Times New Roman"/>
          <w:sz w:val="24"/>
          <w:szCs w:val="24"/>
        </w:rPr>
        <w:t>efter</w:t>
      </w:r>
      <w:r w:rsidR="00763095" w:rsidRPr="004F3EF6">
        <w:rPr>
          <w:rFonts w:ascii="Times New Roman" w:hAnsi="Times New Roman" w:cs="Times New Roman"/>
          <w:sz w:val="24"/>
          <w:szCs w:val="24"/>
        </w:rPr>
        <w:t xml:space="preserve"> § </w:t>
      </w:r>
      <w:r w:rsidR="00C074AA" w:rsidRPr="004F3EF6">
        <w:rPr>
          <w:rFonts w:ascii="Times New Roman" w:hAnsi="Times New Roman" w:cs="Times New Roman"/>
          <w:sz w:val="24"/>
          <w:szCs w:val="24"/>
        </w:rPr>
        <w:t>5</w:t>
      </w:r>
      <w:r w:rsidR="00763095" w:rsidRPr="004F3EF6">
        <w:rPr>
          <w:rFonts w:ascii="Times New Roman" w:hAnsi="Times New Roman" w:cs="Times New Roman"/>
          <w:sz w:val="24"/>
          <w:szCs w:val="24"/>
        </w:rPr>
        <w:t xml:space="preserve">, </w:t>
      </w:r>
      <w:r w:rsidR="00002C3E" w:rsidRPr="004F3EF6">
        <w:rPr>
          <w:rFonts w:ascii="Times New Roman" w:hAnsi="Times New Roman" w:cs="Times New Roman"/>
          <w:sz w:val="24"/>
          <w:szCs w:val="24"/>
        </w:rPr>
        <w:t>foretager</w:t>
      </w:r>
      <w:r w:rsidR="008E5D6B" w:rsidRPr="004F3EF6">
        <w:rPr>
          <w:rFonts w:ascii="Times New Roman" w:hAnsi="Times New Roman" w:cs="Times New Roman"/>
          <w:sz w:val="24"/>
          <w:szCs w:val="24"/>
        </w:rPr>
        <w:t xml:space="preserve"> </w:t>
      </w:r>
      <w:r w:rsidR="00D44540" w:rsidRPr="004F3EF6">
        <w:rPr>
          <w:rFonts w:ascii="Times New Roman" w:hAnsi="Times New Roman" w:cs="Times New Roman"/>
          <w:sz w:val="24"/>
          <w:szCs w:val="24"/>
        </w:rPr>
        <w:t>Landslæge</w:t>
      </w:r>
      <w:r w:rsidR="005170CA" w:rsidRPr="004F3EF6">
        <w:rPr>
          <w:rFonts w:ascii="Times New Roman" w:hAnsi="Times New Roman" w:cs="Times New Roman"/>
          <w:sz w:val="24"/>
          <w:szCs w:val="24"/>
        </w:rPr>
        <w:t>embedet</w:t>
      </w:r>
      <w:r w:rsidR="00002C3E" w:rsidRPr="004F3EF6">
        <w:rPr>
          <w:rFonts w:ascii="Times New Roman" w:hAnsi="Times New Roman" w:cs="Times New Roman"/>
          <w:sz w:val="24"/>
          <w:szCs w:val="24"/>
        </w:rPr>
        <w:t xml:space="preserve"> en vurdering af, om</w:t>
      </w:r>
      <w:r w:rsidR="00DD047E" w:rsidRPr="004F3EF6">
        <w:rPr>
          <w:rFonts w:ascii="Times New Roman" w:hAnsi="Times New Roman" w:cs="Times New Roman"/>
          <w:sz w:val="24"/>
          <w:szCs w:val="24"/>
        </w:rPr>
        <w:t xml:space="preserve"> </w:t>
      </w:r>
      <w:r w:rsidR="00763095" w:rsidRPr="004F3EF6">
        <w:rPr>
          <w:rFonts w:ascii="Times New Roman" w:hAnsi="Times New Roman" w:cs="Times New Roman"/>
          <w:sz w:val="24"/>
          <w:szCs w:val="24"/>
        </w:rPr>
        <w:t>klagen</w:t>
      </w:r>
      <w:r w:rsidR="00002C3E" w:rsidRPr="004F3EF6">
        <w:rPr>
          <w:rFonts w:ascii="Times New Roman" w:hAnsi="Times New Roman" w:cs="Times New Roman"/>
          <w:sz w:val="24"/>
          <w:szCs w:val="24"/>
        </w:rPr>
        <w:t xml:space="preserve"> kan behandles</w:t>
      </w:r>
      <w:r w:rsidR="00213088" w:rsidRPr="004F3EF6">
        <w:rPr>
          <w:rFonts w:ascii="Times New Roman" w:hAnsi="Times New Roman" w:cs="Times New Roman"/>
          <w:sz w:val="24"/>
          <w:szCs w:val="24"/>
        </w:rPr>
        <w:t xml:space="preserve"> efter denne </w:t>
      </w:r>
      <w:r w:rsidR="002131A6" w:rsidRPr="004F3EF6">
        <w:rPr>
          <w:rFonts w:ascii="Times New Roman" w:hAnsi="Times New Roman" w:cs="Times New Roman"/>
          <w:sz w:val="24"/>
          <w:szCs w:val="24"/>
        </w:rPr>
        <w:t>Inatsisartutlov</w:t>
      </w:r>
      <w:r w:rsidR="00F53E62" w:rsidRPr="004F3EF6">
        <w:rPr>
          <w:rFonts w:ascii="Times New Roman" w:hAnsi="Times New Roman" w:cs="Times New Roman"/>
          <w:sz w:val="24"/>
          <w:szCs w:val="24"/>
        </w:rPr>
        <w:t>.</w:t>
      </w:r>
    </w:p>
    <w:p w14:paraId="647AC8F2" w14:textId="262AF4A9" w:rsidR="002E1968" w:rsidRPr="004F3EF6" w:rsidRDefault="005A0BE7">
      <w:pPr>
        <w:spacing w:after="0" w:line="288" w:lineRule="auto"/>
        <w:rPr>
          <w:rFonts w:ascii="Times New Roman" w:hAnsi="Times New Roman" w:cs="Times New Roman"/>
          <w:sz w:val="24"/>
          <w:szCs w:val="24"/>
        </w:rPr>
      </w:pPr>
      <w:r w:rsidRPr="004F3EF6">
        <w:rPr>
          <w:rFonts w:ascii="Times New Roman" w:hAnsi="Times New Roman" w:cs="Times New Roman"/>
          <w:i/>
          <w:sz w:val="24"/>
          <w:szCs w:val="24"/>
        </w:rPr>
        <w:t xml:space="preserve">  </w:t>
      </w:r>
      <w:r w:rsidR="002E1968" w:rsidRPr="004F3EF6">
        <w:rPr>
          <w:rFonts w:ascii="Times New Roman" w:hAnsi="Times New Roman" w:cs="Times New Roman"/>
          <w:i/>
          <w:sz w:val="24"/>
          <w:szCs w:val="24"/>
        </w:rPr>
        <w:t>Stk. 2</w:t>
      </w:r>
      <w:r w:rsidR="00F25C43" w:rsidRPr="004F3EF6">
        <w:rPr>
          <w:rFonts w:ascii="Times New Roman" w:hAnsi="Times New Roman" w:cs="Times New Roman"/>
          <w:i/>
          <w:sz w:val="24"/>
          <w:szCs w:val="24"/>
        </w:rPr>
        <w:t>.</w:t>
      </w:r>
      <w:r w:rsidR="00F25C43" w:rsidRPr="004F3EF6">
        <w:rPr>
          <w:rFonts w:ascii="Times New Roman" w:hAnsi="Times New Roman" w:cs="Times New Roman"/>
          <w:sz w:val="24"/>
          <w:szCs w:val="24"/>
        </w:rPr>
        <w:t xml:space="preserve">  Landslægeembedet indhenter journalmateriale og en udtalelse fra det indklagede behandlingssted </w:t>
      </w:r>
      <w:r w:rsidR="00F03292" w:rsidRPr="004F3EF6">
        <w:rPr>
          <w:rFonts w:ascii="Times New Roman" w:hAnsi="Times New Roman" w:cs="Times New Roman"/>
          <w:sz w:val="24"/>
          <w:szCs w:val="24"/>
        </w:rPr>
        <w:t xml:space="preserve">eller den indklagede sundhedsperson </w:t>
      </w:r>
      <w:r w:rsidR="00F25C43" w:rsidRPr="004F3EF6">
        <w:rPr>
          <w:rFonts w:ascii="Times New Roman" w:hAnsi="Times New Roman" w:cs="Times New Roman"/>
          <w:sz w:val="24"/>
          <w:szCs w:val="24"/>
        </w:rPr>
        <w:t>og udarbejder en sagsfremstilling med beskrivelse af de grønlandske forhold og vilkår, der må anses af betydning for vurdering af den konkrete klagesag.</w:t>
      </w:r>
      <w:r w:rsidR="0007456A" w:rsidRPr="004F3EF6">
        <w:rPr>
          <w:rFonts w:ascii="Times New Roman" w:hAnsi="Times New Roman" w:cs="Times New Roman"/>
          <w:sz w:val="24"/>
          <w:szCs w:val="24"/>
        </w:rPr>
        <w:t xml:space="preserve"> </w:t>
      </w:r>
      <w:r w:rsidR="00F25C43" w:rsidRPr="004F3EF6">
        <w:rPr>
          <w:rFonts w:ascii="Times New Roman" w:hAnsi="Times New Roman" w:cs="Times New Roman"/>
          <w:sz w:val="24"/>
          <w:szCs w:val="24"/>
        </w:rPr>
        <w:t>Sagsfremstillingen</w:t>
      </w:r>
      <w:r w:rsidR="002E1968" w:rsidRPr="004F3EF6">
        <w:rPr>
          <w:rFonts w:ascii="Times New Roman" w:hAnsi="Times New Roman" w:cs="Times New Roman"/>
          <w:sz w:val="24"/>
          <w:szCs w:val="24"/>
        </w:rPr>
        <w:t xml:space="preserve"> samt materialet </w:t>
      </w:r>
      <w:r w:rsidR="00F25C43" w:rsidRPr="004F3EF6">
        <w:rPr>
          <w:rFonts w:ascii="Times New Roman" w:hAnsi="Times New Roman" w:cs="Times New Roman"/>
          <w:sz w:val="24"/>
          <w:szCs w:val="24"/>
        </w:rPr>
        <w:t xml:space="preserve">fremsendes til Styrelsen for </w:t>
      </w:r>
      <w:r w:rsidR="00F25C43" w:rsidRPr="004F3EF6">
        <w:rPr>
          <w:rFonts w:ascii="Times New Roman" w:hAnsi="Times New Roman" w:cs="Times New Roman"/>
          <w:sz w:val="24"/>
          <w:szCs w:val="24"/>
        </w:rPr>
        <w:lastRenderedPageBreak/>
        <w:t xml:space="preserve">Patientklager </w:t>
      </w:r>
      <w:r w:rsidR="00A44EEC" w:rsidRPr="004F3EF6">
        <w:rPr>
          <w:rFonts w:ascii="Times New Roman" w:hAnsi="Times New Roman" w:cs="Times New Roman"/>
          <w:sz w:val="24"/>
          <w:szCs w:val="24"/>
        </w:rPr>
        <w:t xml:space="preserve">eller Sundhedsvæsnets Disciplinærnævn </w:t>
      </w:r>
      <w:r w:rsidR="00F25C43" w:rsidRPr="004F3EF6">
        <w:rPr>
          <w:rFonts w:ascii="Times New Roman" w:hAnsi="Times New Roman" w:cs="Times New Roman"/>
          <w:sz w:val="24"/>
          <w:szCs w:val="24"/>
        </w:rPr>
        <w:t>og indgår i grundlaget for styrelsens</w:t>
      </w:r>
      <w:r w:rsidR="00F03292" w:rsidRPr="004F3EF6">
        <w:rPr>
          <w:rFonts w:ascii="Times New Roman" w:hAnsi="Times New Roman" w:cs="Times New Roman"/>
          <w:sz w:val="24"/>
          <w:szCs w:val="24"/>
        </w:rPr>
        <w:t xml:space="preserve"> eller nævnets</w:t>
      </w:r>
      <w:r w:rsidR="00F25C43" w:rsidRPr="004F3EF6">
        <w:rPr>
          <w:rFonts w:ascii="Times New Roman" w:hAnsi="Times New Roman" w:cs="Times New Roman"/>
          <w:sz w:val="24"/>
          <w:szCs w:val="24"/>
        </w:rPr>
        <w:t xml:space="preserve"> behandling af klagen.</w:t>
      </w:r>
    </w:p>
    <w:p w14:paraId="5BFABB98" w14:textId="5E32CB54" w:rsidR="00763095" w:rsidRPr="004F3EF6" w:rsidRDefault="002E1968">
      <w:pPr>
        <w:spacing w:after="0" w:line="288" w:lineRule="auto"/>
        <w:rPr>
          <w:rFonts w:ascii="Times New Roman" w:hAnsi="Times New Roman" w:cs="Times New Roman"/>
          <w:sz w:val="24"/>
          <w:szCs w:val="24"/>
        </w:rPr>
      </w:pPr>
      <w:r w:rsidRPr="004F3EF6">
        <w:rPr>
          <w:rFonts w:ascii="Times New Roman" w:hAnsi="Times New Roman" w:cs="Times New Roman"/>
          <w:i/>
          <w:sz w:val="24"/>
          <w:szCs w:val="24"/>
        </w:rPr>
        <w:t xml:space="preserve">  Stk. 3</w:t>
      </w:r>
      <w:r w:rsidRPr="004F3EF6">
        <w:rPr>
          <w:rFonts w:ascii="Times New Roman" w:hAnsi="Times New Roman" w:cs="Times New Roman"/>
          <w:sz w:val="24"/>
          <w:szCs w:val="24"/>
        </w:rPr>
        <w:t>.  Landslægeembedet kan i forbindelse med sagens forberedelse træffe afgørelse om forældelse. Påklages afgørelsen om forældelsesspørgsmålet, oversendes sagen til behandling ved Styrelsen for Patientklager</w:t>
      </w:r>
      <w:r w:rsidR="00A44EEC" w:rsidRPr="004F3EF6">
        <w:rPr>
          <w:rFonts w:ascii="Times New Roman" w:hAnsi="Times New Roman" w:cs="Times New Roman"/>
          <w:sz w:val="24"/>
          <w:szCs w:val="24"/>
        </w:rPr>
        <w:t xml:space="preserve"> eller Sundhedsvæsnets Disciplinærnævn</w:t>
      </w:r>
      <w:r w:rsidR="006731F6" w:rsidRPr="004F3EF6">
        <w:rPr>
          <w:rFonts w:ascii="Times New Roman" w:hAnsi="Times New Roman" w:cs="Times New Roman"/>
          <w:sz w:val="24"/>
          <w:szCs w:val="24"/>
        </w:rPr>
        <w:t>,</w:t>
      </w:r>
      <w:r w:rsidRPr="004F3EF6">
        <w:rPr>
          <w:rFonts w:ascii="Times New Roman" w:hAnsi="Times New Roman" w:cs="Times New Roman"/>
          <w:sz w:val="24"/>
          <w:szCs w:val="24"/>
        </w:rPr>
        <w:t xml:space="preserve"> jf. §</w:t>
      </w:r>
      <w:r w:rsidR="004F3F67" w:rsidRPr="004F3EF6">
        <w:rPr>
          <w:rFonts w:ascii="Times New Roman" w:hAnsi="Times New Roman" w:cs="Times New Roman"/>
          <w:sz w:val="24"/>
          <w:szCs w:val="24"/>
        </w:rPr>
        <w:t>§</w:t>
      </w:r>
      <w:r w:rsidRPr="004F3EF6">
        <w:rPr>
          <w:rFonts w:ascii="Times New Roman" w:hAnsi="Times New Roman" w:cs="Times New Roman"/>
          <w:sz w:val="24"/>
          <w:szCs w:val="24"/>
        </w:rPr>
        <w:t xml:space="preserve"> </w:t>
      </w:r>
      <w:r w:rsidR="00C074AA" w:rsidRPr="004F3EF6">
        <w:rPr>
          <w:rFonts w:ascii="Times New Roman" w:hAnsi="Times New Roman" w:cs="Times New Roman"/>
          <w:sz w:val="24"/>
          <w:szCs w:val="24"/>
        </w:rPr>
        <w:t>3</w:t>
      </w:r>
      <w:r w:rsidR="004F3F67" w:rsidRPr="004F3EF6">
        <w:rPr>
          <w:rFonts w:ascii="Times New Roman" w:hAnsi="Times New Roman" w:cs="Times New Roman"/>
          <w:sz w:val="24"/>
          <w:szCs w:val="24"/>
        </w:rPr>
        <w:t xml:space="preserve"> og 4</w:t>
      </w:r>
      <w:r w:rsidRPr="004F3EF6">
        <w:rPr>
          <w:rFonts w:ascii="Times New Roman" w:hAnsi="Times New Roman" w:cs="Times New Roman"/>
          <w:sz w:val="24"/>
          <w:szCs w:val="24"/>
        </w:rPr>
        <w:t>.</w:t>
      </w:r>
    </w:p>
    <w:p w14:paraId="3D65A0CA" w14:textId="5DAF3965" w:rsidR="005F19CC" w:rsidRPr="004F3EF6" w:rsidRDefault="005F19CC">
      <w:pPr>
        <w:spacing w:after="0" w:line="288" w:lineRule="auto"/>
        <w:rPr>
          <w:rFonts w:ascii="Times New Roman" w:hAnsi="Times New Roman" w:cs="Times New Roman"/>
          <w:i/>
          <w:iCs/>
          <w:sz w:val="24"/>
          <w:szCs w:val="24"/>
        </w:rPr>
      </w:pPr>
      <w:r w:rsidRPr="004F3EF6">
        <w:rPr>
          <w:rFonts w:ascii="Times New Roman" w:hAnsi="Times New Roman" w:cs="Times New Roman"/>
          <w:sz w:val="24"/>
          <w:szCs w:val="24"/>
        </w:rPr>
        <w:t xml:space="preserve">  </w:t>
      </w:r>
      <w:r w:rsidRPr="004F3EF6">
        <w:rPr>
          <w:rFonts w:ascii="Times New Roman" w:hAnsi="Times New Roman" w:cs="Times New Roman"/>
          <w:i/>
          <w:iCs/>
          <w:sz w:val="24"/>
          <w:szCs w:val="24"/>
        </w:rPr>
        <w:t xml:space="preserve">Stk. 4.  </w:t>
      </w:r>
      <w:r w:rsidRPr="004F3EF6">
        <w:rPr>
          <w:rFonts w:ascii="Times New Roman" w:hAnsi="Times New Roman" w:cs="Times New Roman"/>
          <w:sz w:val="24"/>
          <w:szCs w:val="24"/>
        </w:rPr>
        <w:t>Landslægeembedet kan afs</w:t>
      </w:r>
      <w:r w:rsidR="00C716AB" w:rsidRPr="004F3EF6">
        <w:rPr>
          <w:rFonts w:ascii="Times New Roman" w:hAnsi="Times New Roman" w:cs="Times New Roman"/>
          <w:sz w:val="24"/>
          <w:szCs w:val="24"/>
        </w:rPr>
        <w:t xml:space="preserve">lå at behandle en klage, hvis klagen er åbenlys grundløs og dermed ikke </w:t>
      </w:r>
      <w:r w:rsidR="00FF6F70" w:rsidRPr="004F3EF6">
        <w:rPr>
          <w:rFonts w:ascii="Times New Roman" w:hAnsi="Times New Roman" w:cs="Times New Roman"/>
          <w:sz w:val="24"/>
          <w:szCs w:val="24"/>
        </w:rPr>
        <w:t xml:space="preserve">er </w:t>
      </w:r>
      <w:r w:rsidR="00C716AB" w:rsidRPr="004F3EF6">
        <w:rPr>
          <w:rFonts w:ascii="Times New Roman" w:hAnsi="Times New Roman" w:cs="Times New Roman"/>
          <w:sz w:val="24"/>
          <w:szCs w:val="24"/>
        </w:rPr>
        <w:t xml:space="preserve">omfattet af </w:t>
      </w:r>
      <w:r w:rsidR="002131A6" w:rsidRPr="004F3EF6">
        <w:rPr>
          <w:rFonts w:ascii="Times New Roman" w:hAnsi="Times New Roman" w:cs="Times New Roman"/>
          <w:sz w:val="24"/>
          <w:szCs w:val="24"/>
        </w:rPr>
        <w:t>Inatsisartutlov</w:t>
      </w:r>
      <w:r w:rsidR="00C716AB" w:rsidRPr="004F3EF6">
        <w:rPr>
          <w:rFonts w:ascii="Times New Roman" w:hAnsi="Times New Roman" w:cs="Times New Roman"/>
          <w:sz w:val="24"/>
          <w:szCs w:val="24"/>
        </w:rPr>
        <w:t>en. Påklages afgørelsen om afslag, oversendes sagen til behandling ved Styrelsen for Patientklager</w:t>
      </w:r>
      <w:r w:rsidR="00A44EEC" w:rsidRPr="004F3EF6">
        <w:rPr>
          <w:rFonts w:ascii="Times New Roman" w:hAnsi="Times New Roman" w:cs="Times New Roman"/>
          <w:sz w:val="24"/>
          <w:szCs w:val="24"/>
        </w:rPr>
        <w:t xml:space="preserve"> eller Sundhedsvæsnets Disciplinærnævn</w:t>
      </w:r>
      <w:r w:rsidR="00C716AB" w:rsidRPr="004F3EF6">
        <w:rPr>
          <w:rFonts w:ascii="Times New Roman" w:hAnsi="Times New Roman" w:cs="Times New Roman"/>
          <w:sz w:val="24"/>
          <w:szCs w:val="24"/>
        </w:rPr>
        <w:t>, jf. §</w:t>
      </w:r>
      <w:r w:rsidR="004F3F67" w:rsidRPr="004F3EF6">
        <w:rPr>
          <w:rFonts w:ascii="Times New Roman" w:hAnsi="Times New Roman" w:cs="Times New Roman"/>
          <w:sz w:val="24"/>
          <w:szCs w:val="24"/>
        </w:rPr>
        <w:t>§</w:t>
      </w:r>
      <w:r w:rsidR="00C716AB" w:rsidRPr="004F3EF6">
        <w:rPr>
          <w:rFonts w:ascii="Times New Roman" w:hAnsi="Times New Roman" w:cs="Times New Roman"/>
          <w:sz w:val="24"/>
          <w:szCs w:val="24"/>
        </w:rPr>
        <w:t xml:space="preserve"> </w:t>
      </w:r>
      <w:r w:rsidR="00C074AA" w:rsidRPr="004F3EF6">
        <w:rPr>
          <w:rFonts w:ascii="Times New Roman" w:hAnsi="Times New Roman" w:cs="Times New Roman"/>
          <w:sz w:val="24"/>
          <w:szCs w:val="24"/>
        </w:rPr>
        <w:t>3</w:t>
      </w:r>
      <w:r w:rsidR="004F3F67" w:rsidRPr="004F3EF6">
        <w:rPr>
          <w:rFonts w:ascii="Times New Roman" w:hAnsi="Times New Roman" w:cs="Times New Roman"/>
          <w:sz w:val="24"/>
          <w:szCs w:val="24"/>
        </w:rPr>
        <w:t xml:space="preserve"> og 4</w:t>
      </w:r>
      <w:r w:rsidR="00C716AB" w:rsidRPr="004F3EF6">
        <w:rPr>
          <w:rFonts w:ascii="Times New Roman" w:hAnsi="Times New Roman" w:cs="Times New Roman"/>
          <w:sz w:val="24"/>
          <w:szCs w:val="24"/>
        </w:rPr>
        <w:t>.</w:t>
      </w:r>
      <w:r w:rsidR="00BA3982" w:rsidRPr="004F3EF6" w:rsidDel="00BA3982">
        <w:rPr>
          <w:rFonts w:ascii="Times New Roman" w:hAnsi="Times New Roman" w:cs="Times New Roman"/>
          <w:sz w:val="24"/>
          <w:szCs w:val="24"/>
        </w:rPr>
        <w:t xml:space="preserve"> </w:t>
      </w:r>
    </w:p>
    <w:p w14:paraId="3CFB9394" w14:textId="56A10065" w:rsidR="00763095" w:rsidRPr="004F3EF6" w:rsidRDefault="00CE6ECC">
      <w:pPr>
        <w:spacing w:after="0" w:line="288" w:lineRule="auto"/>
        <w:rPr>
          <w:rFonts w:ascii="Times New Roman" w:hAnsi="Times New Roman" w:cs="Times New Roman"/>
          <w:sz w:val="24"/>
          <w:szCs w:val="24"/>
        </w:rPr>
      </w:pPr>
      <w:r w:rsidRPr="004F3EF6">
        <w:rPr>
          <w:rFonts w:ascii="Times New Roman" w:hAnsi="Times New Roman" w:cs="Times New Roman"/>
          <w:i/>
          <w:sz w:val="24"/>
          <w:szCs w:val="24"/>
        </w:rPr>
        <w:t xml:space="preserve">  </w:t>
      </w:r>
      <w:r w:rsidR="00763095" w:rsidRPr="004F3EF6">
        <w:rPr>
          <w:rFonts w:ascii="Times New Roman" w:hAnsi="Times New Roman" w:cs="Times New Roman"/>
          <w:i/>
          <w:sz w:val="24"/>
          <w:szCs w:val="24"/>
        </w:rPr>
        <w:t xml:space="preserve">Stk. </w:t>
      </w:r>
      <w:r w:rsidR="005F19CC" w:rsidRPr="004F3EF6">
        <w:rPr>
          <w:rFonts w:ascii="Times New Roman" w:hAnsi="Times New Roman" w:cs="Times New Roman"/>
          <w:i/>
          <w:sz w:val="24"/>
          <w:szCs w:val="24"/>
        </w:rPr>
        <w:t>5</w:t>
      </w:r>
      <w:r w:rsidR="00763095" w:rsidRPr="004F3EF6">
        <w:rPr>
          <w:rFonts w:ascii="Times New Roman" w:hAnsi="Times New Roman" w:cs="Times New Roman"/>
          <w:i/>
          <w:sz w:val="24"/>
          <w:szCs w:val="24"/>
        </w:rPr>
        <w:t>.</w:t>
      </w:r>
      <w:r w:rsidR="00CE1E11" w:rsidRPr="004F3EF6">
        <w:rPr>
          <w:rFonts w:ascii="Times New Roman" w:hAnsi="Times New Roman" w:cs="Times New Roman"/>
          <w:sz w:val="24"/>
          <w:szCs w:val="24"/>
        </w:rPr>
        <w:t xml:space="preserve"> </w:t>
      </w:r>
      <w:r w:rsidR="009D500F" w:rsidRPr="004F3EF6">
        <w:rPr>
          <w:rFonts w:ascii="Times New Roman" w:hAnsi="Times New Roman" w:cs="Times New Roman"/>
          <w:sz w:val="24"/>
          <w:szCs w:val="24"/>
        </w:rPr>
        <w:t xml:space="preserve"> </w:t>
      </w:r>
      <w:r w:rsidR="00763095" w:rsidRPr="004F3EF6">
        <w:rPr>
          <w:rFonts w:ascii="Times New Roman" w:hAnsi="Times New Roman" w:cs="Times New Roman"/>
          <w:sz w:val="24"/>
          <w:szCs w:val="24"/>
        </w:rPr>
        <w:t>Landslæge</w:t>
      </w:r>
      <w:r w:rsidR="009B2AE2" w:rsidRPr="004F3EF6">
        <w:rPr>
          <w:rFonts w:ascii="Times New Roman" w:hAnsi="Times New Roman" w:cs="Times New Roman"/>
          <w:sz w:val="24"/>
          <w:szCs w:val="24"/>
        </w:rPr>
        <w:t>embedet</w:t>
      </w:r>
      <w:r w:rsidR="00763095" w:rsidRPr="004F3EF6">
        <w:rPr>
          <w:rFonts w:ascii="Times New Roman" w:hAnsi="Times New Roman" w:cs="Times New Roman"/>
          <w:sz w:val="24"/>
          <w:szCs w:val="24"/>
        </w:rPr>
        <w:t xml:space="preserve"> </w:t>
      </w:r>
      <w:r w:rsidR="00912157" w:rsidRPr="004F3EF6">
        <w:rPr>
          <w:rFonts w:ascii="Times New Roman" w:hAnsi="Times New Roman" w:cs="Times New Roman"/>
          <w:sz w:val="24"/>
          <w:szCs w:val="24"/>
        </w:rPr>
        <w:t>sikrer</w:t>
      </w:r>
      <w:r w:rsidR="00763095" w:rsidRPr="004F3EF6">
        <w:rPr>
          <w:rFonts w:ascii="Times New Roman" w:hAnsi="Times New Roman" w:cs="Times New Roman"/>
          <w:sz w:val="24"/>
          <w:szCs w:val="24"/>
        </w:rPr>
        <w:t xml:space="preserve"> oversættelse til dansk og grønlandsk</w:t>
      </w:r>
      <w:r w:rsidR="00910B9E">
        <w:rPr>
          <w:rFonts w:ascii="Times New Roman" w:hAnsi="Times New Roman" w:cs="Times New Roman"/>
          <w:sz w:val="24"/>
          <w:szCs w:val="24"/>
        </w:rPr>
        <w:t xml:space="preserve"> af sagens materiale</w:t>
      </w:r>
      <w:r w:rsidR="00A44EEC" w:rsidRPr="004F3EF6">
        <w:rPr>
          <w:rFonts w:ascii="Times New Roman" w:hAnsi="Times New Roman" w:cs="Times New Roman"/>
          <w:sz w:val="24"/>
          <w:szCs w:val="24"/>
        </w:rPr>
        <w:t>, når det er relevant og nødvendigt</w:t>
      </w:r>
      <w:r w:rsidR="00912157" w:rsidRPr="004F3EF6">
        <w:rPr>
          <w:rFonts w:ascii="Times New Roman" w:hAnsi="Times New Roman" w:cs="Times New Roman"/>
          <w:sz w:val="24"/>
          <w:szCs w:val="24"/>
        </w:rPr>
        <w:t xml:space="preserve">. </w:t>
      </w:r>
    </w:p>
    <w:p w14:paraId="4DF43DBD" w14:textId="77777777" w:rsidR="00763095" w:rsidRPr="004F3EF6" w:rsidRDefault="00763095">
      <w:pPr>
        <w:spacing w:after="0" w:line="288" w:lineRule="auto"/>
        <w:rPr>
          <w:rFonts w:ascii="Times New Roman" w:hAnsi="Times New Roman" w:cs="Times New Roman"/>
          <w:sz w:val="24"/>
          <w:szCs w:val="24"/>
        </w:rPr>
      </w:pPr>
    </w:p>
    <w:p w14:paraId="3A2D7AE9" w14:textId="749AD0C4" w:rsidR="00890664" w:rsidRPr="004F3EF6" w:rsidRDefault="00CE6ECC">
      <w:pPr>
        <w:spacing w:after="0" w:line="288" w:lineRule="auto"/>
        <w:rPr>
          <w:rFonts w:ascii="Times New Roman" w:hAnsi="Times New Roman" w:cs="Times New Roman"/>
          <w:sz w:val="24"/>
          <w:szCs w:val="24"/>
        </w:rPr>
      </w:pPr>
      <w:r w:rsidRPr="004F3EF6">
        <w:rPr>
          <w:rFonts w:ascii="Times New Roman" w:hAnsi="Times New Roman" w:cs="Times New Roman"/>
          <w:b/>
          <w:sz w:val="24"/>
          <w:szCs w:val="24"/>
        </w:rPr>
        <w:t xml:space="preserve">  </w:t>
      </w:r>
      <w:r w:rsidR="00240794" w:rsidRPr="004F3EF6">
        <w:rPr>
          <w:rFonts w:ascii="Times New Roman" w:hAnsi="Times New Roman" w:cs="Times New Roman"/>
          <w:b/>
          <w:sz w:val="24"/>
          <w:szCs w:val="24"/>
        </w:rPr>
        <w:t>§</w:t>
      </w:r>
      <w:r w:rsidR="000C4051" w:rsidRPr="004F3EF6">
        <w:rPr>
          <w:rFonts w:ascii="Times New Roman" w:hAnsi="Times New Roman" w:cs="Times New Roman"/>
          <w:b/>
          <w:sz w:val="24"/>
          <w:szCs w:val="24"/>
        </w:rPr>
        <w:t xml:space="preserve"> </w:t>
      </w:r>
      <w:r w:rsidR="00C074AA" w:rsidRPr="004F3EF6">
        <w:rPr>
          <w:rFonts w:ascii="Times New Roman" w:hAnsi="Times New Roman" w:cs="Times New Roman"/>
          <w:b/>
          <w:sz w:val="24"/>
          <w:szCs w:val="24"/>
        </w:rPr>
        <w:t>7</w:t>
      </w:r>
      <w:r w:rsidR="00240794" w:rsidRPr="004F3EF6">
        <w:rPr>
          <w:rFonts w:ascii="Times New Roman" w:hAnsi="Times New Roman" w:cs="Times New Roman"/>
          <w:b/>
          <w:sz w:val="24"/>
          <w:szCs w:val="24"/>
        </w:rPr>
        <w:t>.</w:t>
      </w:r>
      <w:r w:rsidR="00240794" w:rsidRPr="004F3EF6">
        <w:rPr>
          <w:rFonts w:ascii="Times New Roman" w:hAnsi="Times New Roman" w:cs="Times New Roman"/>
          <w:sz w:val="24"/>
          <w:szCs w:val="24"/>
        </w:rPr>
        <w:t xml:space="preserve"> </w:t>
      </w:r>
      <w:r w:rsidRPr="004F3EF6">
        <w:rPr>
          <w:rFonts w:ascii="Times New Roman" w:hAnsi="Times New Roman" w:cs="Times New Roman"/>
          <w:sz w:val="24"/>
          <w:szCs w:val="24"/>
        </w:rPr>
        <w:t xml:space="preserve"> </w:t>
      </w:r>
      <w:r w:rsidR="00ED0AE7" w:rsidRPr="004F3EF6">
        <w:rPr>
          <w:rFonts w:ascii="Times New Roman" w:hAnsi="Times New Roman" w:cs="Times New Roman"/>
          <w:sz w:val="24"/>
          <w:szCs w:val="24"/>
        </w:rPr>
        <w:t xml:space="preserve">Når </w:t>
      </w:r>
      <w:r w:rsidR="00AC0CCF" w:rsidRPr="004F3EF6">
        <w:rPr>
          <w:rFonts w:ascii="Times New Roman" w:hAnsi="Times New Roman" w:cs="Times New Roman"/>
          <w:sz w:val="24"/>
          <w:szCs w:val="24"/>
        </w:rPr>
        <w:t xml:space="preserve">Landslægeembedet </w:t>
      </w:r>
      <w:r w:rsidR="00ED0AE7" w:rsidRPr="004F3EF6">
        <w:rPr>
          <w:rFonts w:ascii="Times New Roman" w:hAnsi="Times New Roman" w:cs="Times New Roman"/>
          <w:sz w:val="24"/>
          <w:szCs w:val="24"/>
        </w:rPr>
        <w:t xml:space="preserve">modtager en </w:t>
      </w:r>
      <w:r w:rsidR="002A0450" w:rsidRPr="004F3EF6">
        <w:rPr>
          <w:rFonts w:ascii="Times New Roman" w:hAnsi="Times New Roman" w:cs="Times New Roman"/>
          <w:sz w:val="24"/>
          <w:szCs w:val="24"/>
        </w:rPr>
        <w:t xml:space="preserve">rettidig </w:t>
      </w:r>
      <w:r w:rsidR="00ED0AE7" w:rsidRPr="004F3EF6">
        <w:rPr>
          <w:rFonts w:ascii="Times New Roman" w:hAnsi="Times New Roman" w:cs="Times New Roman"/>
          <w:sz w:val="24"/>
          <w:szCs w:val="24"/>
        </w:rPr>
        <w:t>klage</w:t>
      </w:r>
      <w:r w:rsidR="00BA6FDE" w:rsidRPr="004F3EF6">
        <w:rPr>
          <w:rFonts w:ascii="Times New Roman" w:hAnsi="Times New Roman" w:cs="Times New Roman"/>
          <w:sz w:val="24"/>
          <w:szCs w:val="24"/>
        </w:rPr>
        <w:t xml:space="preserve">, jf. § </w:t>
      </w:r>
      <w:r w:rsidR="00C074AA" w:rsidRPr="004F3EF6">
        <w:rPr>
          <w:rFonts w:ascii="Times New Roman" w:hAnsi="Times New Roman" w:cs="Times New Roman"/>
          <w:sz w:val="24"/>
          <w:szCs w:val="24"/>
        </w:rPr>
        <w:t>5</w:t>
      </w:r>
      <w:r w:rsidR="00ED0AE7" w:rsidRPr="004F3EF6">
        <w:rPr>
          <w:rFonts w:ascii="Times New Roman" w:hAnsi="Times New Roman" w:cs="Times New Roman"/>
          <w:sz w:val="24"/>
          <w:szCs w:val="24"/>
        </w:rPr>
        <w:t xml:space="preserve">, skal </w:t>
      </w:r>
      <w:r w:rsidR="00AC0CCF" w:rsidRPr="004F3EF6">
        <w:rPr>
          <w:rFonts w:ascii="Times New Roman" w:hAnsi="Times New Roman" w:cs="Times New Roman"/>
          <w:sz w:val="24"/>
          <w:szCs w:val="24"/>
        </w:rPr>
        <w:t xml:space="preserve">Landslægeembedet </w:t>
      </w:r>
      <w:r w:rsidR="00BA6FDE" w:rsidRPr="004F3EF6">
        <w:rPr>
          <w:rFonts w:ascii="Times New Roman" w:hAnsi="Times New Roman" w:cs="Times New Roman"/>
          <w:sz w:val="24"/>
          <w:szCs w:val="24"/>
        </w:rPr>
        <w:t>tilbyde</w:t>
      </w:r>
      <w:r w:rsidR="00ED0AE7" w:rsidRPr="004F3EF6">
        <w:rPr>
          <w:rFonts w:ascii="Times New Roman" w:hAnsi="Times New Roman" w:cs="Times New Roman"/>
          <w:sz w:val="24"/>
          <w:szCs w:val="24"/>
        </w:rPr>
        <w:t xml:space="preserve"> patienten </w:t>
      </w:r>
      <w:r w:rsidR="00BA6FDE" w:rsidRPr="004F3EF6">
        <w:rPr>
          <w:rFonts w:ascii="Times New Roman" w:hAnsi="Times New Roman" w:cs="Times New Roman"/>
          <w:sz w:val="24"/>
          <w:szCs w:val="24"/>
        </w:rPr>
        <w:t>et</w:t>
      </w:r>
      <w:r w:rsidR="00ED0AE7" w:rsidRPr="004F3EF6">
        <w:rPr>
          <w:rFonts w:ascii="Times New Roman" w:hAnsi="Times New Roman" w:cs="Times New Roman"/>
          <w:sz w:val="24"/>
          <w:szCs w:val="24"/>
        </w:rPr>
        <w:t xml:space="preserve"> dialogmøde med behandlingsstedet</w:t>
      </w:r>
      <w:r w:rsidR="00890664" w:rsidRPr="004F3EF6">
        <w:rPr>
          <w:rFonts w:ascii="Times New Roman" w:hAnsi="Times New Roman" w:cs="Times New Roman"/>
          <w:sz w:val="24"/>
          <w:szCs w:val="24"/>
        </w:rPr>
        <w:t xml:space="preserve">. Hvis patienten tager imod tilbuddet, sendes klagen til </w:t>
      </w:r>
      <w:r w:rsidR="00833399" w:rsidRPr="004F3EF6">
        <w:rPr>
          <w:rFonts w:ascii="Times New Roman" w:hAnsi="Times New Roman" w:cs="Times New Roman"/>
          <w:sz w:val="24"/>
          <w:szCs w:val="24"/>
        </w:rPr>
        <w:t>behandlingsstedet</w:t>
      </w:r>
      <w:r w:rsidR="00686C6F" w:rsidRPr="004F3EF6">
        <w:rPr>
          <w:rFonts w:ascii="Times New Roman" w:hAnsi="Times New Roman" w:cs="Times New Roman"/>
          <w:sz w:val="24"/>
          <w:szCs w:val="24"/>
        </w:rPr>
        <w:t>,</w:t>
      </w:r>
      <w:r w:rsidR="00890664" w:rsidRPr="004F3EF6">
        <w:rPr>
          <w:rFonts w:ascii="Times New Roman" w:hAnsi="Times New Roman" w:cs="Times New Roman"/>
          <w:sz w:val="24"/>
          <w:szCs w:val="24"/>
        </w:rPr>
        <w:t xml:space="preserve"> som </w:t>
      </w:r>
      <w:r w:rsidR="00BA6FDE" w:rsidRPr="004F3EF6">
        <w:rPr>
          <w:rFonts w:ascii="Times New Roman" w:hAnsi="Times New Roman" w:cs="Times New Roman"/>
          <w:sz w:val="24"/>
          <w:szCs w:val="24"/>
        </w:rPr>
        <w:t xml:space="preserve">skal afholde dialogmødet med </w:t>
      </w:r>
      <w:r w:rsidR="00890664" w:rsidRPr="004F3EF6">
        <w:rPr>
          <w:rFonts w:ascii="Times New Roman" w:hAnsi="Times New Roman" w:cs="Times New Roman"/>
          <w:sz w:val="24"/>
          <w:szCs w:val="24"/>
        </w:rPr>
        <w:t xml:space="preserve">patienten </w:t>
      </w:r>
      <w:r w:rsidR="00BA6FDE" w:rsidRPr="004F3EF6">
        <w:rPr>
          <w:rFonts w:ascii="Times New Roman" w:hAnsi="Times New Roman" w:cs="Times New Roman"/>
          <w:sz w:val="24"/>
          <w:szCs w:val="24"/>
        </w:rPr>
        <w:t>inden</w:t>
      </w:r>
      <w:r w:rsidR="00EF01FA" w:rsidRPr="004F3EF6">
        <w:rPr>
          <w:rFonts w:ascii="Times New Roman" w:hAnsi="Times New Roman" w:cs="Times New Roman"/>
          <w:sz w:val="24"/>
          <w:szCs w:val="24"/>
        </w:rPr>
        <w:t xml:space="preserve"> </w:t>
      </w:r>
      <w:r w:rsidR="00720865" w:rsidRPr="004F3EF6">
        <w:rPr>
          <w:rFonts w:ascii="Times New Roman" w:hAnsi="Times New Roman" w:cs="Times New Roman"/>
          <w:sz w:val="24"/>
          <w:szCs w:val="24"/>
        </w:rPr>
        <w:t>4</w:t>
      </w:r>
      <w:r w:rsidR="00EF01FA" w:rsidRPr="004F3EF6">
        <w:rPr>
          <w:rFonts w:ascii="Times New Roman" w:hAnsi="Times New Roman" w:cs="Times New Roman"/>
          <w:sz w:val="24"/>
          <w:szCs w:val="24"/>
        </w:rPr>
        <w:t xml:space="preserve"> uger</w:t>
      </w:r>
      <w:r w:rsidR="0095738F" w:rsidRPr="004F3EF6">
        <w:rPr>
          <w:rFonts w:ascii="Times New Roman" w:hAnsi="Times New Roman" w:cs="Times New Roman"/>
          <w:sz w:val="24"/>
          <w:szCs w:val="24"/>
        </w:rPr>
        <w:t xml:space="preserve"> efter behandlingsstedets modtagelse af klagen</w:t>
      </w:r>
      <w:r w:rsidR="00EF01FA" w:rsidRPr="004F3EF6">
        <w:rPr>
          <w:rFonts w:ascii="Times New Roman" w:hAnsi="Times New Roman" w:cs="Times New Roman"/>
          <w:sz w:val="24"/>
          <w:szCs w:val="24"/>
        </w:rPr>
        <w:t>.</w:t>
      </w:r>
      <w:r w:rsidR="00890664" w:rsidRPr="004F3EF6">
        <w:rPr>
          <w:rFonts w:ascii="Times New Roman" w:hAnsi="Times New Roman" w:cs="Times New Roman"/>
          <w:sz w:val="24"/>
          <w:szCs w:val="24"/>
        </w:rPr>
        <w:t xml:space="preserve"> </w:t>
      </w:r>
    </w:p>
    <w:p w14:paraId="4EA0E03A" w14:textId="63880719" w:rsidR="00C72A57" w:rsidRPr="004F3EF6" w:rsidRDefault="00496818">
      <w:pPr>
        <w:spacing w:after="0" w:line="288" w:lineRule="auto"/>
        <w:rPr>
          <w:rFonts w:ascii="Times New Roman" w:hAnsi="Times New Roman" w:cs="Times New Roman"/>
          <w:sz w:val="24"/>
          <w:szCs w:val="24"/>
        </w:rPr>
      </w:pPr>
      <w:r w:rsidRPr="004F3EF6">
        <w:rPr>
          <w:rFonts w:ascii="Times New Roman" w:hAnsi="Times New Roman" w:cs="Times New Roman"/>
          <w:i/>
          <w:iCs/>
          <w:sz w:val="24"/>
          <w:szCs w:val="24"/>
        </w:rPr>
        <w:t xml:space="preserve">  Stk. 2</w:t>
      </w:r>
      <w:bookmarkStart w:id="0" w:name="_Hlk535504291"/>
      <w:r w:rsidR="005D7719" w:rsidRPr="004F3EF6">
        <w:rPr>
          <w:rFonts w:ascii="Times New Roman" w:hAnsi="Times New Roman" w:cs="Times New Roman"/>
          <w:iCs/>
          <w:sz w:val="24"/>
          <w:szCs w:val="24"/>
        </w:rPr>
        <w:t xml:space="preserve">.  </w:t>
      </w:r>
      <w:r w:rsidRPr="004F3EF6">
        <w:rPr>
          <w:rFonts w:ascii="Times New Roman" w:hAnsi="Times New Roman" w:cs="Times New Roman"/>
          <w:sz w:val="24"/>
          <w:szCs w:val="24"/>
        </w:rPr>
        <w:t xml:space="preserve">Hvis </w:t>
      </w:r>
      <w:r w:rsidR="00413A1D" w:rsidRPr="004F3EF6">
        <w:rPr>
          <w:rFonts w:ascii="Times New Roman" w:hAnsi="Times New Roman" w:cs="Times New Roman"/>
          <w:sz w:val="24"/>
          <w:szCs w:val="24"/>
        </w:rPr>
        <w:t>patienten efter dialog</w:t>
      </w:r>
      <w:r w:rsidR="00F90B6E" w:rsidRPr="004F3EF6">
        <w:rPr>
          <w:rFonts w:ascii="Times New Roman" w:hAnsi="Times New Roman" w:cs="Times New Roman"/>
          <w:sz w:val="24"/>
          <w:szCs w:val="24"/>
        </w:rPr>
        <w:t xml:space="preserve">mødet </w:t>
      </w:r>
      <w:r w:rsidRPr="004F3EF6">
        <w:rPr>
          <w:rFonts w:ascii="Times New Roman" w:hAnsi="Times New Roman" w:cs="Times New Roman"/>
          <w:sz w:val="24"/>
          <w:szCs w:val="24"/>
        </w:rPr>
        <w:t>ønsker</w:t>
      </w:r>
      <w:r w:rsidR="00921E11" w:rsidRPr="004F3EF6">
        <w:rPr>
          <w:rFonts w:ascii="Times New Roman" w:hAnsi="Times New Roman" w:cs="Times New Roman"/>
          <w:sz w:val="24"/>
          <w:szCs w:val="24"/>
        </w:rPr>
        <w:t xml:space="preserve"> at frafalde sin klage</w:t>
      </w:r>
      <w:r w:rsidRPr="004F3EF6">
        <w:rPr>
          <w:rFonts w:ascii="Times New Roman" w:hAnsi="Times New Roman" w:cs="Times New Roman"/>
          <w:sz w:val="24"/>
          <w:szCs w:val="24"/>
        </w:rPr>
        <w:t xml:space="preserve">, meddeler behandlingsstedet </w:t>
      </w:r>
      <w:r w:rsidR="00BA6FDE" w:rsidRPr="004F3EF6">
        <w:rPr>
          <w:rFonts w:ascii="Times New Roman" w:hAnsi="Times New Roman" w:cs="Times New Roman"/>
          <w:sz w:val="24"/>
          <w:szCs w:val="24"/>
        </w:rPr>
        <w:t xml:space="preserve">med patientens accept </w:t>
      </w:r>
      <w:r w:rsidRPr="004F3EF6">
        <w:rPr>
          <w:rFonts w:ascii="Times New Roman" w:hAnsi="Times New Roman" w:cs="Times New Roman"/>
          <w:sz w:val="24"/>
          <w:szCs w:val="24"/>
        </w:rPr>
        <w:t xml:space="preserve">dette til </w:t>
      </w:r>
      <w:r w:rsidR="00AC0CCF" w:rsidRPr="004F3EF6">
        <w:rPr>
          <w:rFonts w:ascii="Times New Roman" w:hAnsi="Times New Roman" w:cs="Times New Roman"/>
          <w:sz w:val="24"/>
          <w:szCs w:val="24"/>
        </w:rPr>
        <w:t>Landslægeembedet</w:t>
      </w:r>
      <w:r w:rsidR="00F90B6E" w:rsidRPr="004F3EF6">
        <w:rPr>
          <w:rFonts w:ascii="Times New Roman" w:hAnsi="Times New Roman" w:cs="Times New Roman"/>
          <w:sz w:val="24"/>
          <w:szCs w:val="24"/>
        </w:rPr>
        <w:t>,</w:t>
      </w:r>
      <w:r w:rsidRPr="004F3EF6">
        <w:rPr>
          <w:rFonts w:ascii="Times New Roman" w:hAnsi="Times New Roman" w:cs="Times New Roman"/>
          <w:sz w:val="24"/>
          <w:szCs w:val="24"/>
        </w:rPr>
        <w:t xml:space="preserve"> hvorefter klagen anses for </w:t>
      </w:r>
      <w:r w:rsidR="00F90B6E" w:rsidRPr="004F3EF6">
        <w:rPr>
          <w:rFonts w:ascii="Times New Roman" w:hAnsi="Times New Roman" w:cs="Times New Roman"/>
          <w:sz w:val="24"/>
          <w:szCs w:val="24"/>
        </w:rPr>
        <w:t>afsluttet</w:t>
      </w:r>
      <w:r w:rsidRPr="004F3EF6">
        <w:rPr>
          <w:rFonts w:ascii="Times New Roman" w:hAnsi="Times New Roman" w:cs="Times New Roman"/>
          <w:sz w:val="24"/>
          <w:szCs w:val="24"/>
        </w:rPr>
        <w:t xml:space="preserve">. </w:t>
      </w:r>
      <w:r w:rsidR="00F90B6E" w:rsidRPr="004F3EF6">
        <w:rPr>
          <w:rFonts w:ascii="Times New Roman" w:hAnsi="Times New Roman" w:cs="Times New Roman"/>
          <w:sz w:val="24"/>
          <w:szCs w:val="24"/>
        </w:rPr>
        <w:t>Hvis patienten efter dialogmødet fortsat ønsker sin klage behandlet,</w:t>
      </w:r>
      <w:r w:rsidRPr="004F3EF6">
        <w:rPr>
          <w:rFonts w:ascii="Times New Roman" w:hAnsi="Times New Roman" w:cs="Times New Roman"/>
          <w:sz w:val="24"/>
          <w:szCs w:val="24"/>
        </w:rPr>
        <w:t xml:space="preserve"> sender behandlingsstedet alle relevante oplysninger i sagen til </w:t>
      </w:r>
      <w:r w:rsidR="00AC0CCF" w:rsidRPr="004F3EF6">
        <w:rPr>
          <w:rFonts w:ascii="Times New Roman" w:hAnsi="Times New Roman" w:cs="Times New Roman"/>
          <w:sz w:val="24"/>
          <w:szCs w:val="24"/>
        </w:rPr>
        <w:t xml:space="preserve">Landslægeembedet </w:t>
      </w:r>
      <w:r w:rsidRPr="004F3EF6">
        <w:rPr>
          <w:rFonts w:ascii="Times New Roman" w:hAnsi="Times New Roman" w:cs="Times New Roman"/>
          <w:sz w:val="24"/>
          <w:szCs w:val="24"/>
        </w:rPr>
        <w:t>til brug for den videre behandling</w:t>
      </w:r>
      <w:r w:rsidR="005D7719" w:rsidRPr="004F3EF6">
        <w:rPr>
          <w:rFonts w:ascii="Times New Roman" w:hAnsi="Times New Roman" w:cs="Times New Roman"/>
          <w:sz w:val="24"/>
          <w:szCs w:val="24"/>
        </w:rPr>
        <w:t>.</w:t>
      </w:r>
      <w:bookmarkEnd w:id="0"/>
    </w:p>
    <w:p w14:paraId="7BE4046B" w14:textId="224DA4C4" w:rsidR="009A3F42" w:rsidRPr="004F3EF6" w:rsidRDefault="009A3F42">
      <w:pPr>
        <w:spacing w:after="0" w:line="288" w:lineRule="auto"/>
        <w:rPr>
          <w:rFonts w:ascii="Times New Roman" w:hAnsi="Times New Roman" w:cs="Times New Roman"/>
          <w:sz w:val="24"/>
          <w:szCs w:val="24"/>
        </w:rPr>
      </w:pPr>
    </w:p>
    <w:p w14:paraId="614F96AA" w14:textId="7BD44B7F" w:rsidR="00051861" w:rsidRPr="00BB2CEF" w:rsidRDefault="00051861">
      <w:pPr>
        <w:spacing w:after="0" w:line="288" w:lineRule="auto"/>
        <w:jc w:val="center"/>
        <w:rPr>
          <w:rFonts w:ascii="Times New Roman" w:hAnsi="Times New Roman"/>
          <w:i/>
          <w:sz w:val="24"/>
        </w:rPr>
      </w:pPr>
      <w:r w:rsidRPr="004F3EF6">
        <w:rPr>
          <w:rFonts w:ascii="Times New Roman" w:hAnsi="Times New Roman" w:cs="Times New Roman"/>
          <w:i/>
          <w:sz w:val="24"/>
          <w:szCs w:val="24"/>
        </w:rPr>
        <w:t>Forældelsesbestemmelser</w:t>
      </w:r>
    </w:p>
    <w:p w14:paraId="3B3171D4" w14:textId="77777777" w:rsidR="00051861" w:rsidRPr="004F3EF6" w:rsidRDefault="00051861">
      <w:pPr>
        <w:spacing w:after="0" w:line="288" w:lineRule="auto"/>
        <w:rPr>
          <w:rFonts w:ascii="Times New Roman" w:hAnsi="Times New Roman" w:cs="Times New Roman"/>
          <w:sz w:val="24"/>
          <w:szCs w:val="24"/>
        </w:rPr>
      </w:pPr>
    </w:p>
    <w:p w14:paraId="3E6C0065" w14:textId="5F7A488D" w:rsidR="00A51F71" w:rsidRPr="004F3EF6" w:rsidRDefault="009A3F42">
      <w:pPr>
        <w:spacing w:after="0" w:line="288" w:lineRule="auto"/>
        <w:rPr>
          <w:rFonts w:ascii="Times New Roman" w:hAnsi="Times New Roman" w:cs="Times New Roman"/>
          <w:sz w:val="24"/>
          <w:szCs w:val="24"/>
        </w:rPr>
      </w:pPr>
      <w:r w:rsidRPr="004F3EF6">
        <w:rPr>
          <w:rFonts w:ascii="Times New Roman" w:hAnsi="Times New Roman" w:cs="Times New Roman"/>
          <w:b/>
          <w:sz w:val="24"/>
          <w:szCs w:val="24"/>
        </w:rPr>
        <w:t xml:space="preserve">  §</w:t>
      </w:r>
      <w:r w:rsidR="005D7719" w:rsidRPr="00A70F6A">
        <w:rPr>
          <w:rFonts w:ascii="Times New Roman" w:hAnsi="Times New Roman" w:cs="Times New Roman"/>
          <w:b/>
          <w:sz w:val="24"/>
          <w:szCs w:val="24"/>
        </w:rPr>
        <w:t xml:space="preserve"> </w:t>
      </w:r>
      <w:r w:rsidR="00C074AA" w:rsidRPr="004F3EF6">
        <w:rPr>
          <w:rFonts w:ascii="Times New Roman" w:hAnsi="Times New Roman" w:cs="Times New Roman"/>
          <w:b/>
          <w:sz w:val="24"/>
          <w:szCs w:val="24"/>
        </w:rPr>
        <w:t>8</w:t>
      </w:r>
      <w:r w:rsidRPr="004F3EF6">
        <w:rPr>
          <w:rFonts w:ascii="Times New Roman" w:hAnsi="Times New Roman" w:cs="Times New Roman"/>
          <w:b/>
          <w:sz w:val="24"/>
          <w:szCs w:val="24"/>
        </w:rPr>
        <w:t>.</w:t>
      </w:r>
      <w:r w:rsidRPr="004F3EF6">
        <w:rPr>
          <w:rFonts w:ascii="Times New Roman" w:hAnsi="Times New Roman" w:cs="Times New Roman"/>
          <w:sz w:val="24"/>
          <w:szCs w:val="24"/>
        </w:rPr>
        <w:t xml:space="preserve">  </w:t>
      </w:r>
      <w:r w:rsidR="000F5A3A" w:rsidRPr="004F3EF6">
        <w:rPr>
          <w:rFonts w:ascii="Times New Roman" w:hAnsi="Times New Roman" w:cs="Times New Roman"/>
          <w:sz w:val="24"/>
          <w:szCs w:val="24"/>
        </w:rPr>
        <w:t>Klager</w:t>
      </w:r>
      <w:r w:rsidR="00A16145" w:rsidRPr="004F3EF6">
        <w:rPr>
          <w:rFonts w:ascii="Times New Roman" w:hAnsi="Times New Roman" w:cs="Times New Roman"/>
          <w:sz w:val="24"/>
          <w:szCs w:val="24"/>
        </w:rPr>
        <w:t xml:space="preserve"> efter </w:t>
      </w:r>
      <w:r w:rsidR="000F5A3A" w:rsidRPr="004F3EF6">
        <w:rPr>
          <w:rFonts w:ascii="Times New Roman" w:hAnsi="Times New Roman" w:cs="Times New Roman"/>
          <w:sz w:val="24"/>
          <w:szCs w:val="24"/>
        </w:rPr>
        <w:t xml:space="preserve">§ </w:t>
      </w:r>
      <w:r w:rsidR="00C074AA" w:rsidRPr="004F3EF6">
        <w:rPr>
          <w:rFonts w:ascii="Times New Roman" w:hAnsi="Times New Roman" w:cs="Times New Roman"/>
          <w:sz w:val="24"/>
          <w:szCs w:val="24"/>
        </w:rPr>
        <w:t>5</w:t>
      </w:r>
      <w:r w:rsidR="00165DB2" w:rsidRPr="004F3EF6">
        <w:rPr>
          <w:rFonts w:ascii="Times New Roman" w:hAnsi="Times New Roman" w:cs="Times New Roman"/>
          <w:sz w:val="24"/>
          <w:szCs w:val="24"/>
        </w:rPr>
        <w:t xml:space="preserve"> </w:t>
      </w:r>
      <w:r w:rsidR="001F5026" w:rsidRPr="004F3EF6">
        <w:rPr>
          <w:rFonts w:ascii="Times New Roman" w:hAnsi="Times New Roman" w:cs="Times New Roman"/>
          <w:sz w:val="24"/>
          <w:szCs w:val="24"/>
        </w:rPr>
        <w:t>skal være indgivet til</w:t>
      </w:r>
      <w:r w:rsidR="00B7613D" w:rsidRPr="004F3EF6">
        <w:rPr>
          <w:rFonts w:ascii="Times New Roman" w:hAnsi="Times New Roman" w:cs="Times New Roman"/>
          <w:sz w:val="24"/>
          <w:szCs w:val="24"/>
        </w:rPr>
        <w:t xml:space="preserve"> </w:t>
      </w:r>
      <w:r w:rsidR="00957CF2" w:rsidRPr="004F3EF6">
        <w:rPr>
          <w:rFonts w:ascii="Times New Roman" w:hAnsi="Times New Roman" w:cs="Times New Roman"/>
          <w:sz w:val="24"/>
          <w:szCs w:val="24"/>
        </w:rPr>
        <w:t>Landslægeembedet</w:t>
      </w:r>
      <w:r w:rsidR="001F5026" w:rsidRPr="004F3EF6">
        <w:rPr>
          <w:rFonts w:ascii="Times New Roman" w:hAnsi="Times New Roman" w:cs="Times New Roman"/>
          <w:sz w:val="24"/>
          <w:szCs w:val="24"/>
        </w:rPr>
        <w:t xml:space="preserve"> inden 2 år efter det tidspunkt, hvor klageren var eller burde være bekendt med det forhold, der klages over.</w:t>
      </w:r>
    </w:p>
    <w:p w14:paraId="4101C1EB" w14:textId="46EC721A" w:rsidR="009D4F9D" w:rsidRPr="004F3EF6" w:rsidRDefault="00A51F71">
      <w:pPr>
        <w:spacing w:after="0" w:line="288" w:lineRule="auto"/>
        <w:rPr>
          <w:rFonts w:ascii="Times New Roman" w:hAnsi="Times New Roman" w:cs="Times New Roman"/>
          <w:sz w:val="24"/>
          <w:szCs w:val="24"/>
        </w:rPr>
      </w:pPr>
      <w:r w:rsidRPr="004F3EF6">
        <w:rPr>
          <w:rFonts w:ascii="Times New Roman" w:hAnsi="Times New Roman" w:cs="Times New Roman"/>
          <w:sz w:val="24"/>
          <w:szCs w:val="24"/>
        </w:rPr>
        <w:t xml:space="preserve">  </w:t>
      </w:r>
      <w:r w:rsidRPr="004F3EF6">
        <w:rPr>
          <w:rFonts w:ascii="Times New Roman" w:hAnsi="Times New Roman" w:cs="Times New Roman"/>
          <w:i/>
          <w:iCs/>
          <w:sz w:val="24"/>
          <w:szCs w:val="24"/>
        </w:rPr>
        <w:t>Stk. 2.</w:t>
      </w:r>
      <w:r w:rsidRPr="004F3EF6">
        <w:rPr>
          <w:rFonts w:ascii="Times New Roman" w:hAnsi="Times New Roman" w:cs="Times New Roman"/>
          <w:sz w:val="24"/>
          <w:szCs w:val="24"/>
        </w:rPr>
        <w:t xml:space="preserve">  </w:t>
      </w:r>
      <w:r w:rsidR="00B35921" w:rsidRPr="004F3EF6">
        <w:rPr>
          <w:rFonts w:ascii="Times New Roman" w:hAnsi="Times New Roman" w:cs="Times New Roman"/>
          <w:sz w:val="24"/>
          <w:szCs w:val="24"/>
        </w:rPr>
        <w:t>Klager</w:t>
      </w:r>
      <w:r w:rsidR="00A16145" w:rsidRPr="004F3EF6">
        <w:rPr>
          <w:rFonts w:ascii="Times New Roman" w:hAnsi="Times New Roman" w:cs="Times New Roman"/>
          <w:sz w:val="24"/>
          <w:szCs w:val="24"/>
        </w:rPr>
        <w:t xml:space="preserve"> efter §</w:t>
      </w:r>
      <w:r w:rsidR="00B35921" w:rsidRPr="004F3EF6">
        <w:rPr>
          <w:rFonts w:ascii="Times New Roman" w:hAnsi="Times New Roman" w:cs="Times New Roman"/>
          <w:sz w:val="24"/>
          <w:szCs w:val="24"/>
        </w:rPr>
        <w:t xml:space="preserve"> </w:t>
      </w:r>
      <w:r w:rsidR="00C074AA" w:rsidRPr="004F3EF6">
        <w:rPr>
          <w:rFonts w:ascii="Times New Roman" w:hAnsi="Times New Roman" w:cs="Times New Roman"/>
          <w:sz w:val="24"/>
          <w:szCs w:val="24"/>
        </w:rPr>
        <w:t>5</w:t>
      </w:r>
      <w:r w:rsidR="00B35921" w:rsidRPr="004F3EF6">
        <w:rPr>
          <w:rFonts w:ascii="Times New Roman" w:hAnsi="Times New Roman" w:cs="Times New Roman"/>
          <w:sz w:val="24"/>
          <w:szCs w:val="24"/>
        </w:rPr>
        <w:t xml:space="preserve"> skal</w:t>
      </w:r>
      <w:r w:rsidR="001F5026" w:rsidRPr="004F3EF6">
        <w:rPr>
          <w:rFonts w:ascii="Times New Roman" w:hAnsi="Times New Roman" w:cs="Times New Roman"/>
          <w:sz w:val="24"/>
          <w:szCs w:val="24"/>
        </w:rPr>
        <w:t xml:space="preserve"> dog senest indgives 5 år efter den dag, hvor klageforholdet har fundet sted.</w:t>
      </w:r>
    </w:p>
    <w:p w14:paraId="36BE1C7E" w14:textId="4E3DF357" w:rsidR="00272A48" w:rsidRPr="004F3EF6" w:rsidRDefault="009D4F9D">
      <w:pPr>
        <w:spacing w:after="0" w:line="288" w:lineRule="auto"/>
        <w:rPr>
          <w:rFonts w:ascii="Times New Roman" w:hAnsi="Times New Roman" w:cs="Times New Roman"/>
          <w:sz w:val="24"/>
          <w:szCs w:val="24"/>
        </w:rPr>
      </w:pPr>
      <w:r w:rsidRPr="004F3EF6">
        <w:rPr>
          <w:rFonts w:ascii="Times New Roman" w:hAnsi="Times New Roman" w:cs="Times New Roman"/>
          <w:sz w:val="24"/>
          <w:szCs w:val="24"/>
        </w:rPr>
        <w:t xml:space="preserve">  </w:t>
      </w:r>
      <w:r w:rsidRPr="004F3EF6">
        <w:rPr>
          <w:rFonts w:ascii="Times New Roman" w:hAnsi="Times New Roman" w:cs="Times New Roman"/>
          <w:i/>
          <w:iCs/>
          <w:sz w:val="24"/>
          <w:szCs w:val="24"/>
        </w:rPr>
        <w:t>Stk. 3.</w:t>
      </w:r>
      <w:r w:rsidRPr="004F3EF6">
        <w:rPr>
          <w:rFonts w:ascii="Times New Roman" w:hAnsi="Times New Roman" w:cs="Times New Roman"/>
          <w:sz w:val="24"/>
          <w:szCs w:val="24"/>
        </w:rPr>
        <w:t xml:space="preserve">  </w:t>
      </w:r>
      <w:r w:rsidR="001F5026" w:rsidRPr="004F3EF6">
        <w:rPr>
          <w:rFonts w:ascii="Times New Roman" w:hAnsi="Times New Roman" w:cs="Times New Roman"/>
          <w:sz w:val="24"/>
          <w:szCs w:val="24"/>
        </w:rPr>
        <w:t xml:space="preserve">Der kan ikke dispenseres fra de </w:t>
      </w:r>
      <w:r w:rsidR="00CB125B" w:rsidRPr="004F3EF6">
        <w:rPr>
          <w:rFonts w:ascii="Times New Roman" w:hAnsi="Times New Roman" w:cs="Times New Roman"/>
          <w:sz w:val="24"/>
          <w:szCs w:val="24"/>
        </w:rPr>
        <w:t xml:space="preserve">i stk. 1 og 2 </w:t>
      </w:r>
      <w:r w:rsidR="001F5026" w:rsidRPr="004F3EF6">
        <w:rPr>
          <w:rFonts w:ascii="Times New Roman" w:hAnsi="Times New Roman" w:cs="Times New Roman"/>
          <w:sz w:val="24"/>
          <w:szCs w:val="24"/>
        </w:rPr>
        <w:t>nævnte klagefrister.</w:t>
      </w:r>
    </w:p>
    <w:p w14:paraId="13B4BB98" w14:textId="77777777" w:rsidR="00ED0AE7" w:rsidRPr="004F3EF6" w:rsidRDefault="00ED0AE7">
      <w:pPr>
        <w:spacing w:after="0" w:line="288" w:lineRule="auto"/>
        <w:rPr>
          <w:rFonts w:ascii="Times New Roman" w:hAnsi="Times New Roman" w:cs="Times New Roman"/>
          <w:sz w:val="24"/>
          <w:szCs w:val="24"/>
        </w:rPr>
      </w:pPr>
    </w:p>
    <w:p w14:paraId="34BEA856" w14:textId="19A5D217" w:rsidR="00F05A8F" w:rsidRPr="004F3EF6" w:rsidRDefault="00F051C5">
      <w:pPr>
        <w:spacing w:after="0" w:line="288" w:lineRule="auto"/>
        <w:jc w:val="center"/>
        <w:rPr>
          <w:rFonts w:ascii="Times New Roman" w:hAnsi="Times New Roman" w:cs="Times New Roman"/>
          <w:i/>
          <w:sz w:val="24"/>
          <w:szCs w:val="24"/>
        </w:rPr>
      </w:pPr>
      <w:r w:rsidRPr="004F3EF6">
        <w:rPr>
          <w:rFonts w:ascii="Times New Roman" w:hAnsi="Times New Roman" w:cs="Times New Roman"/>
          <w:i/>
          <w:sz w:val="24"/>
          <w:szCs w:val="24"/>
        </w:rPr>
        <w:t>Klage over f</w:t>
      </w:r>
      <w:r w:rsidR="00F05A8F" w:rsidRPr="004F3EF6">
        <w:rPr>
          <w:rFonts w:ascii="Times New Roman" w:hAnsi="Times New Roman" w:cs="Times New Roman"/>
          <w:i/>
          <w:sz w:val="24"/>
          <w:szCs w:val="24"/>
        </w:rPr>
        <w:t>aktisk virksomhed</w:t>
      </w:r>
      <w:r w:rsidR="0052593F" w:rsidRPr="004F3EF6">
        <w:rPr>
          <w:rFonts w:ascii="Times New Roman" w:hAnsi="Times New Roman" w:cs="Times New Roman"/>
          <w:i/>
          <w:sz w:val="24"/>
          <w:szCs w:val="24"/>
        </w:rPr>
        <w:t xml:space="preserve"> (serviceklager)</w:t>
      </w:r>
    </w:p>
    <w:p w14:paraId="06C5CE44" w14:textId="77777777" w:rsidR="00F05A8F" w:rsidRPr="004F3EF6" w:rsidRDefault="00F05A8F">
      <w:pPr>
        <w:spacing w:after="0" w:line="288" w:lineRule="auto"/>
        <w:rPr>
          <w:rFonts w:ascii="Times New Roman" w:hAnsi="Times New Roman" w:cs="Times New Roman"/>
          <w:sz w:val="24"/>
          <w:szCs w:val="24"/>
        </w:rPr>
      </w:pPr>
    </w:p>
    <w:p w14:paraId="52614305" w14:textId="77E2344C" w:rsidR="001854F4" w:rsidRPr="004F3EF6" w:rsidRDefault="00CE6ECC">
      <w:pPr>
        <w:spacing w:after="0" w:line="288" w:lineRule="auto"/>
        <w:rPr>
          <w:rFonts w:ascii="Times New Roman" w:hAnsi="Times New Roman" w:cs="Times New Roman"/>
          <w:sz w:val="24"/>
          <w:szCs w:val="24"/>
        </w:rPr>
      </w:pPr>
      <w:r w:rsidRPr="004F3EF6">
        <w:rPr>
          <w:rFonts w:ascii="Times New Roman" w:hAnsi="Times New Roman" w:cs="Times New Roman"/>
          <w:b/>
          <w:sz w:val="24"/>
          <w:szCs w:val="24"/>
        </w:rPr>
        <w:t xml:space="preserve">  </w:t>
      </w:r>
      <w:r w:rsidR="00755F38" w:rsidRPr="004F3EF6">
        <w:rPr>
          <w:rFonts w:ascii="Times New Roman" w:hAnsi="Times New Roman" w:cs="Times New Roman"/>
          <w:b/>
          <w:sz w:val="24"/>
          <w:szCs w:val="24"/>
        </w:rPr>
        <w:t>§</w:t>
      </w:r>
      <w:r w:rsidR="008B09C2" w:rsidRPr="004F3EF6">
        <w:rPr>
          <w:rFonts w:ascii="Times New Roman" w:hAnsi="Times New Roman" w:cs="Times New Roman"/>
          <w:b/>
          <w:sz w:val="24"/>
          <w:szCs w:val="24"/>
        </w:rPr>
        <w:t xml:space="preserve"> </w:t>
      </w:r>
      <w:r w:rsidR="00C074AA" w:rsidRPr="004F3EF6">
        <w:rPr>
          <w:rFonts w:ascii="Times New Roman" w:hAnsi="Times New Roman" w:cs="Times New Roman"/>
          <w:b/>
          <w:sz w:val="24"/>
          <w:szCs w:val="24"/>
        </w:rPr>
        <w:t>9</w:t>
      </w:r>
      <w:r w:rsidR="00755F38" w:rsidRPr="004F3EF6">
        <w:rPr>
          <w:rFonts w:ascii="Times New Roman" w:hAnsi="Times New Roman" w:cs="Times New Roman"/>
          <w:b/>
          <w:sz w:val="24"/>
          <w:szCs w:val="24"/>
        </w:rPr>
        <w:t>.</w:t>
      </w:r>
      <w:r w:rsidR="00755F38" w:rsidRPr="004F3EF6">
        <w:rPr>
          <w:rFonts w:ascii="Times New Roman" w:hAnsi="Times New Roman" w:cs="Times New Roman"/>
          <w:sz w:val="24"/>
          <w:szCs w:val="24"/>
        </w:rPr>
        <w:t xml:space="preserve"> </w:t>
      </w:r>
      <w:r w:rsidRPr="004F3EF6">
        <w:rPr>
          <w:rFonts w:ascii="Times New Roman" w:hAnsi="Times New Roman" w:cs="Times New Roman"/>
          <w:sz w:val="24"/>
          <w:szCs w:val="24"/>
        </w:rPr>
        <w:t xml:space="preserve"> </w:t>
      </w:r>
      <w:r w:rsidR="008F0497" w:rsidRPr="004F3EF6">
        <w:rPr>
          <w:rFonts w:ascii="Times New Roman" w:hAnsi="Times New Roman" w:cs="Times New Roman"/>
          <w:sz w:val="24"/>
          <w:szCs w:val="24"/>
        </w:rPr>
        <w:t>S</w:t>
      </w:r>
      <w:r w:rsidR="00F05A8F" w:rsidRPr="004F3EF6">
        <w:rPr>
          <w:rFonts w:ascii="Times New Roman" w:hAnsi="Times New Roman" w:cs="Times New Roman"/>
          <w:sz w:val="24"/>
          <w:szCs w:val="24"/>
        </w:rPr>
        <w:t>erviceklager</w:t>
      </w:r>
      <w:r w:rsidR="005C74B4" w:rsidRPr="004F3EF6">
        <w:rPr>
          <w:rFonts w:ascii="Times New Roman" w:hAnsi="Times New Roman" w:cs="Times New Roman"/>
          <w:sz w:val="24"/>
          <w:szCs w:val="24"/>
        </w:rPr>
        <w:t xml:space="preserve"> </w:t>
      </w:r>
      <w:r w:rsidR="00E5255D" w:rsidRPr="004F3EF6">
        <w:rPr>
          <w:rFonts w:ascii="Times New Roman" w:hAnsi="Times New Roman" w:cs="Times New Roman"/>
          <w:sz w:val="24"/>
          <w:szCs w:val="24"/>
        </w:rPr>
        <w:t xml:space="preserve">indgives til </w:t>
      </w:r>
      <w:r w:rsidR="008D15E8" w:rsidRPr="004F3EF6">
        <w:rPr>
          <w:rFonts w:ascii="Times New Roman" w:hAnsi="Times New Roman" w:cs="Times New Roman"/>
          <w:sz w:val="24"/>
          <w:szCs w:val="24"/>
        </w:rPr>
        <w:t>Landslægeembedet</w:t>
      </w:r>
      <w:r w:rsidR="005C74B4" w:rsidRPr="004F3EF6">
        <w:rPr>
          <w:rFonts w:ascii="Times New Roman" w:hAnsi="Times New Roman" w:cs="Times New Roman"/>
          <w:sz w:val="24"/>
          <w:szCs w:val="24"/>
        </w:rPr>
        <w:t>.</w:t>
      </w:r>
    </w:p>
    <w:p w14:paraId="1C717AB0" w14:textId="46BA867F" w:rsidR="00066563" w:rsidRPr="004F3EF6" w:rsidRDefault="004F3F67">
      <w:pPr>
        <w:spacing w:after="0" w:line="288" w:lineRule="auto"/>
        <w:rPr>
          <w:rFonts w:ascii="Times New Roman" w:hAnsi="Times New Roman" w:cs="Times New Roman"/>
          <w:sz w:val="24"/>
          <w:szCs w:val="24"/>
        </w:rPr>
      </w:pPr>
      <w:r w:rsidRPr="004F3EF6">
        <w:rPr>
          <w:rFonts w:ascii="Times New Roman" w:hAnsi="Times New Roman" w:cs="Times New Roman"/>
          <w:i/>
          <w:iCs/>
          <w:sz w:val="24"/>
          <w:szCs w:val="24"/>
        </w:rPr>
        <w:t xml:space="preserve">  Stk. </w:t>
      </w:r>
      <w:r w:rsidR="00066563" w:rsidRPr="004F3EF6">
        <w:rPr>
          <w:rFonts w:ascii="Times New Roman" w:hAnsi="Times New Roman" w:cs="Times New Roman"/>
          <w:i/>
          <w:iCs/>
          <w:sz w:val="24"/>
          <w:szCs w:val="24"/>
        </w:rPr>
        <w:t>2</w:t>
      </w:r>
      <w:r w:rsidRPr="004F3EF6">
        <w:rPr>
          <w:rFonts w:ascii="Times New Roman" w:hAnsi="Times New Roman" w:cs="Times New Roman"/>
          <w:i/>
          <w:iCs/>
          <w:sz w:val="24"/>
          <w:szCs w:val="24"/>
        </w:rPr>
        <w:t>.</w:t>
      </w:r>
      <w:r w:rsidRPr="00BB2CEF">
        <w:rPr>
          <w:rFonts w:ascii="Times New Roman" w:hAnsi="Times New Roman"/>
          <w:sz w:val="24"/>
        </w:rPr>
        <w:t xml:space="preserve"> </w:t>
      </w:r>
      <w:r w:rsidRPr="004F3EF6">
        <w:rPr>
          <w:rFonts w:ascii="Times New Roman" w:hAnsi="Times New Roman" w:cs="Times New Roman"/>
          <w:sz w:val="24"/>
          <w:szCs w:val="24"/>
        </w:rPr>
        <w:t xml:space="preserve"> </w:t>
      </w:r>
      <w:r w:rsidR="008D15E8" w:rsidRPr="004F3EF6">
        <w:rPr>
          <w:rFonts w:ascii="Times New Roman" w:hAnsi="Times New Roman" w:cs="Times New Roman"/>
          <w:sz w:val="24"/>
          <w:szCs w:val="24"/>
        </w:rPr>
        <w:t>Landslægeembedet</w:t>
      </w:r>
      <w:r w:rsidR="005C3B2D" w:rsidRPr="004F3EF6">
        <w:rPr>
          <w:rFonts w:ascii="Times New Roman" w:hAnsi="Times New Roman" w:cs="Times New Roman"/>
          <w:sz w:val="24"/>
          <w:szCs w:val="24"/>
        </w:rPr>
        <w:t xml:space="preserve"> </w:t>
      </w:r>
      <w:r w:rsidR="00AE0F50" w:rsidRPr="004F3EF6">
        <w:rPr>
          <w:rFonts w:ascii="Times New Roman" w:hAnsi="Times New Roman" w:cs="Times New Roman"/>
          <w:sz w:val="24"/>
          <w:szCs w:val="24"/>
        </w:rPr>
        <w:t>oversender klagen til</w:t>
      </w:r>
      <w:r w:rsidR="00F3708E" w:rsidRPr="004F3EF6">
        <w:rPr>
          <w:rFonts w:ascii="Times New Roman" w:hAnsi="Times New Roman" w:cs="Times New Roman"/>
          <w:sz w:val="24"/>
          <w:szCs w:val="24"/>
        </w:rPr>
        <w:t xml:space="preserve"> </w:t>
      </w:r>
      <w:r w:rsidR="002D79B5" w:rsidRPr="004F3EF6">
        <w:rPr>
          <w:rFonts w:ascii="Times New Roman" w:hAnsi="Times New Roman" w:cs="Times New Roman"/>
          <w:sz w:val="24"/>
          <w:szCs w:val="24"/>
        </w:rPr>
        <w:t xml:space="preserve">den øverste </w:t>
      </w:r>
      <w:r w:rsidR="00F3708E" w:rsidRPr="004F3EF6">
        <w:rPr>
          <w:rFonts w:ascii="Times New Roman" w:hAnsi="Times New Roman" w:cs="Times New Roman"/>
          <w:sz w:val="24"/>
          <w:szCs w:val="24"/>
        </w:rPr>
        <w:t xml:space="preserve">ledelse i </w:t>
      </w:r>
      <w:proofErr w:type="spellStart"/>
      <w:r w:rsidR="00F3708E" w:rsidRPr="00EC5E71">
        <w:rPr>
          <w:rFonts w:ascii="Times New Roman" w:hAnsi="Times New Roman" w:cs="Times New Roman"/>
          <w:sz w:val="24"/>
          <w:szCs w:val="24"/>
        </w:rPr>
        <w:t>sundhedvæsen</w:t>
      </w:r>
      <w:r w:rsidR="00C452BA" w:rsidRPr="00EC5E71">
        <w:rPr>
          <w:rFonts w:ascii="Times New Roman" w:hAnsi="Times New Roman" w:cs="Times New Roman"/>
          <w:sz w:val="24"/>
          <w:szCs w:val="24"/>
        </w:rPr>
        <w:t>et</w:t>
      </w:r>
      <w:proofErr w:type="spellEnd"/>
      <w:r w:rsidR="006257DE" w:rsidRPr="004F3EF6">
        <w:rPr>
          <w:rFonts w:ascii="Times New Roman" w:hAnsi="Times New Roman" w:cs="Times New Roman"/>
          <w:sz w:val="24"/>
          <w:szCs w:val="24"/>
        </w:rPr>
        <w:t xml:space="preserve">, som </w:t>
      </w:r>
      <w:r w:rsidR="0096716B" w:rsidRPr="004F3EF6">
        <w:rPr>
          <w:rFonts w:ascii="Times New Roman" w:hAnsi="Times New Roman" w:cs="Times New Roman"/>
          <w:sz w:val="24"/>
          <w:szCs w:val="24"/>
        </w:rPr>
        <w:t>behandler klagen</w:t>
      </w:r>
      <w:r w:rsidR="00D51C6B" w:rsidRPr="004F3EF6">
        <w:rPr>
          <w:rFonts w:ascii="Times New Roman" w:hAnsi="Times New Roman" w:cs="Times New Roman"/>
          <w:sz w:val="24"/>
          <w:szCs w:val="24"/>
        </w:rPr>
        <w:t xml:space="preserve">. </w:t>
      </w:r>
    </w:p>
    <w:p w14:paraId="76639492" w14:textId="45E46E4D" w:rsidR="00EA65CD" w:rsidRPr="004F3EF6" w:rsidRDefault="00066563">
      <w:pPr>
        <w:spacing w:after="0" w:line="288" w:lineRule="auto"/>
        <w:rPr>
          <w:rFonts w:ascii="Times New Roman" w:hAnsi="Times New Roman" w:cs="Times New Roman"/>
          <w:sz w:val="24"/>
          <w:szCs w:val="24"/>
        </w:rPr>
      </w:pPr>
      <w:r w:rsidRPr="004F3EF6">
        <w:rPr>
          <w:rFonts w:ascii="Times New Roman" w:hAnsi="Times New Roman" w:cs="Times New Roman"/>
          <w:i/>
          <w:sz w:val="24"/>
          <w:szCs w:val="24"/>
        </w:rPr>
        <w:t xml:space="preserve">  Stk. 3</w:t>
      </w:r>
      <w:r w:rsidRPr="00BB2CEF">
        <w:rPr>
          <w:rFonts w:ascii="Times New Roman" w:hAnsi="Times New Roman"/>
          <w:i/>
          <w:sz w:val="24"/>
        </w:rPr>
        <w:t xml:space="preserve">. </w:t>
      </w:r>
      <w:r w:rsidRPr="004F3EF6">
        <w:rPr>
          <w:rFonts w:ascii="Times New Roman" w:hAnsi="Times New Roman" w:cs="Times New Roman"/>
          <w:sz w:val="24"/>
          <w:szCs w:val="24"/>
        </w:rPr>
        <w:t xml:space="preserve"> </w:t>
      </w:r>
      <w:proofErr w:type="gramStart"/>
      <w:r w:rsidRPr="004F3EF6">
        <w:rPr>
          <w:rFonts w:ascii="Times New Roman" w:hAnsi="Times New Roman" w:cs="Times New Roman"/>
          <w:sz w:val="24"/>
          <w:szCs w:val="24"/>
        </w:rPr>
        <w:t>Såfremt</w:t>
      </w:r>
      <w:proofErr w:type="gramEnd"/>
      <w:r w:rsidRPr="004F3EF6">
        <w:rPr>
          <w:rFonts w:ascii="Times New Roman" w:hAnsi="Times New Roman" w:cs="Times New Roman"/>
          <w:sz w:val="24"/>
          <w:szCs w:val="24"/>
        </w:rPr>
        <w:t xml:space="preserve"> </w:t>
      </w:r>
      <w:r w:rsidR="007519C4" w:rsidRPr="004F3EF6">
        <w:rPr>
          <w:rFonts w:ascii="Times New Roman" w:hAnsi="Times New Roman" w:cs="Times New Roman"/>
          <w:sz w:val="24"/>
          <w:szCs w:val="24"/>
        </w:rPr>
        <w:t xml:space="preserve">skriftlige </w:t>
      </w:r>
      <w:r w:rsidRPr="004F3EF6">
        <w:rPr>
          <w:rFonts w:ascii="Times New Roman" w:hAnsi="Times New Roman" w:cs="Times New Roman"/>
          <w:sz w:val="24"/>
          <w:szCs w:val="24"/>
        </w:rPr>
        <w:t xml:space="preserve">serviceklager indsendes af klager direkte til behandlingsstedet eller den øverste ledelse i sundhedsvæsnet, skal Landslægeembedet orienteres </w:t>
      </w:r>
      <w:r w:rsidR="00E31801" w:rsidRPr="004F3EF6">
        <w:rPr>
          <w:rFonts w:ascii="Times New Roman" w:hAnsi="Times New Roman" w:cs="Times New Roman"/>
          <w:sz w:val="24"/>
          <w:szCs w:val="24"/>
        </w:rPr>
        <w:t xml:space="preserve">om </w:t>
      </w:r>
      <w:r w:rsidRPr="004F3EF6">
        <w:rPr>
          <w:rFonts w:ascii="Times New Roman" w:hAnsi="Times New Roman" w:cs="Times New Roman"/>
          <w:sz w:val="24"/>
          <w:szCs w:val="24"/>
        </w:rPr>
        <w:t xml:space="preserve">klagen. Behandlingsstedet eller den øverste ledelse i sundhedsvæsnet, som har modtaget klagen, skal dog selv forestå behandling af klagen. </w:t>
      </w:r>
    </w:p>
    <w:p w14:paraId="620BB6C1" w14:textId="342D64EC" w:rsidR="00EA65CD" w:rsidRPr="004F3EF6" w:rsidRDefault="00CE6ECC">
      <w:pPr>
        <w:spacing w:after="0" w:line="288" w:lineRule="auto"/>
        <w:rPr>
          <w:rFonts w:ascii="Times New Roman" w:hAnsi="Times New Roman" w:cs="Times New Roman"/>
          <w:noProof/>
          <w:sz w:val="24"/>
          <w:szCs w:val="24"/>
        </w:rPr>
      </w:pPr>
      <w:r w:rsidRPr="00BB2CEF">
        <w:rPr>
          <w:rFonts w:ascii="Times New Roman" w:hAnsi="Times New Roman"/>
          <w:i/>
          <w:sz w:val="24"/>
        </w:rPr>
        <w:t xml:space="preserve">  </w:t>
      </w:r>
      <w:r w:rsidR="00EA65CD" w:rsidRPr="004F3EF6">
        <w:rPr>
          <w:rFonts w:ascii="Times New Roman" w:hAnsi="Times New Roman" w:cs="Times New Roman"/>
          <w:i/>
          <w:sz w:val="24"/>
          <w:szCs w:val="24"/>
        </w:rPr>
        <w:t xml:space="preserve">Stk. </w:t>
      </w:r>
      <w:r w:rsidR="00066563" w:rsidRPr="004F3EF6">
        <w:rPr>
          <w:rFonts w:ascii="Times New Roman" w:hAnsi="Times New Roman" w:cs="Times New Roman"/>
          <w:i/>
          <w:sz w:val="24"/>
          <w:szCs w:val="24"/>
        </w:rPr>
        <w:t>4</w:t>
      </w:r>
      <w:r w:rsidR="00EA65CD" w:rsidRPr="004F3EF6">
        <w:rPr>
          <w:rFonts w:ascii="Times New Roman" w:hAnsi="Times New Roman" w:cs="Times New Roman"/>
          <w:sz w:val="24"/>
          <w:szCs w:val="24"/>
        </w:rPr>
        <w:t xml:space="preserve">. </w:t>
      </w:r>
      <w:r w:rsidR="009D500F" w:rsidRPr="004F3EF6">
        <w:rPr>
          <w:rFonts w:ascii="Times New Roman" w:hAnsi="Times New Roman" w:cs="Times New Roman"/>
          <w:sz w:val="24"/>
          <w:szCs w:val="24"/>
        </w:rPr>
        <w:t xml:space="preserve"> </w:t>
      </w:r>
      <w:r w:rsidR="007C7D31" w:rsidRPr="004F3EF6">
        <w:rPr>
          <w:rFonts w:ascii="Times New Roman" w:hAnsi="Times New Roman" w:cs="Times New Roman"/>
          <w:sz w:val="24"/>
          <w:szCs w:val="24"/>
        </w:rPr>
        <w:t xml:space="preserve">Klagen skal </w:t>
      </w:r>
      <w:r w:rsidR="00105B5A" w:rsidRPr="004F3EF6">
        <w:rPr>
          <w:rFonts w:ascii="Times New Roman" w:hAnsi="Times New Roman" w:cs="Times New Roman"/>
          <w:sz w:val="24"/>
          <w:szCs w:val="24"/>
        </w:rPr>
        <w:t>behandle</w:t>
      </w:r>
      <w:r w:rsidR="007C7D31" w:rsidRPr="004F3EF6">
        <w:rPr>
          <w:rFonts w:ascii="Times New Roman" w:hAnsi="Times New Roman" w:cs="Times New Roman"/>
          <w:sz w:val="24"/>
          <w:szCs w:val="24"/>
        </w:rPr>
        <w:t>s</w:t>
      </w:r>
      <w:r w:rsidR="00105B5A" w:rsidRPr="004F3EF6">
        <w:rPr>
          <w:rFonts w:ascii="Times New Roman" w:hAnsi="Times New Roman" w:cs="Times New Roman"/>
          <w:sz w:val="24"/>
          <w:szCs w:val="24"/>
        </w:rPr>
        <w:t xml:space="preserve"> </w:t>
      </w:r>
      <w:r w:rsidR="00EA65CD" w:rsidRPr="004F3EF6">
        <w:rPr>
          <w:rFonts w:ascii="Times New Roman" w:hAnsi="Times New Roman" w:cs="Times New Roman"/>
          <w:sz w:val="24"/>
          <w:szCs w:val="24"/>
        </w:rPr>
        <w:t xml:space="preserve">inden </w:t>
      </w:r>
      <w:r w:rsidR="00DB222C" w:rsidRPr="004F3EF6">
        <w:rPr>
          <w:rFonts w:ascii="Times New Roman" w:hAnsi="Times New Roman" w:cs="Times New Roman"/>
          <w:sz w:val="24"/>
          <w:szCs w:val="24"/>
        </w:rPr>
        <w:t>3</w:t>
      </w:r>
      <w:r w:rsidR="00EA65CD" w:rsidRPr="004F3EF6">
        <w:rPr>
          <w:rFonts w:ascii="Times New Roman" w:hAnsi="Times New Roman" w:cs="Times New Roman"/>
          <w:sz w:val="24"/>
          <w:szCs w:val="24"/>
        </w:rPr>
        <w:t xml:space="preserve"> måneder fra klagens modtagelse.</w:t>
      </w:r>
    </w:p>
    <w:p w14:paraId="32A61781" w14:textId="214F3A41" w:rsidR="00234EFD" w:rsidRPr="004F3EF6" w:rsidRDefault="00234EFD">
      <w:pPr>
        <w:spacing w:after="0" w:line="288" w:lineRule="auto"/>
        <w:rPr>
          <w:rFonts w:ascii="Times New Roman" w:hAnsi="Times New Roman" w:cs="Times New Roman"/>
          <w:sz w:val="24"/>
          <w:szCs w:val="24"/>
        </w:rPr>
      </w:pPr>
    </w:p>
    <w:p w14:paraId="03D313F2" w14:textId="3BFD342E" w:rsidR="00F82769" w:rsidRPr="004F3EF6" w:rsidRDefault="00F82769">
      <w:pPr>
        <w:spacing w:after="0" w:line="288" w:lineRule="auto"/>
        <w:jc w:val="center"/>
        <w:rPr>
          <w:rFonts w:ascii="Times New Roman" w:hAnsi="Times New Roman" w:cs="Times New Roman"/>
          <w:b/>
          <w:sz w:val="24"/>
          <w:szCs w:val="24"/>
        </w:rPr>
      </w:pPr>
      <w:r w:rsidRPr="004F3EF6">
        <w:rPr>
          <w:rFonts w:ascii="Times New Roman" w:hAnsi="Times New Roman" w:cs="Times New Roman"/>
          <w:b/>
          <w:sz w:val="24"/>
          <w:szCs w:val="24"/>
        </w:rPr>
        <w:t xml:space="preserve">Kapitel </w:t>
      </w:r>
      <w:r w:rsidR="00C074AA" w:rsidRPr="004F3EF6">
        <w:rPr>
          <w:rFonts w:ascii="Times New Roman" w:hAnsi="Times New Roman" w:cs="Times New Roman"/>
          <w:b/>
          <w:sz w:val="24"/>
          <w:szCs w:val="24"/>
        </w:rPr>
        <w:t>3</w:t>
      </w:r>
    </w:p>
    <w:p w14:paraId="5E8F1FD3" w14:textId="1380A06C" w:rsidR="00C074AA" w:rsidRPr="004F3EF6" w:rsidRDefault="00C074AA">
      <w:pPr>
        <w:spacing w:after="0" w:line="288" w:lineRule="auto"/>
        <w:jc w:val="center"/>
        <w:rPr>
          <w:rFonts w:ascii="Times New Roman" w:hAnsi="Times New Roman" w:cs="Times New Roman"/>
          <w:bCs/>
          <w:i/>
          <w:iCs/>
          <w:sz w:val="24"/>
          <w:szCs w:val="24"/>
        </w:rPr>
      </w:pPr>
      <w:r w:rsidRPr="004F3EF6">
        <w:rPr>
          <w:rFonts w:ascii="Times New Roman" w:hAnsi="Times New Roman" w:cs="Times New Roman"/>
          <w:bCs/>
          <w:i/>
          <w:iCs/>
          <w:sz w:val="24"/>
          <w:szCs w:val="24"/>
        </w:rPr>
        <w:lastRenderedPageBreak/>
        <w:t>Patienterstatningssager</w:t>
      </w:r>
    </w:p>
    <w:p w14:paraId="48970149" w14:textId="77777777" w:rsidR="00167181" w:rsidRPr="00BB2CEF" w:rsidRDefault="00167181">
      <w:pPr>
        <w:spacing w:after="0" w:line="288" w:lineRule="auto"/>
        <w:jc w:val="center"/>
        <w:rPr>
          <w:rFonts w:ascii="Times New Roman" w:hAnsi="Times New Roman"/>
          <w:i/>
          <w:sz w:val="24"/>
        </w:rPr>
      </w:pPr>
    </w:p>
    <w:p w14:paraId="4389F16A" w14:textId="0473DA94" w:rsidR="00F82769" w:rsidRPr="004F3EF6" w:rsidRDefault="00234EFD">
      <w:pPr>
        <w:pStyle w:val="LT-overskrift2"/>
      </w:pPr>
      <w:r w:rsidRPr="004F3EF6">
        <w:t>Erstatning for patientskader</w:t>
      </w:r>
    </w:p>
    <w:p w14:paraId="3D991917" w14:textId="6448FD59" w:rsidR="00F82769" w:rsidRPr="00A70F6A" w:rsidRDefault="00F82769">
      <w:pPr>
        <w:pStyle w:val="LT-overskrift2"/>
      </w:pPr>
    </w:p>
    <w:p w14:paraId="431FB415" w14:textId="16DEC404" w:rsidR="00F82769" w:rsidRPr="004F3EF6" w:rsidRDefault="00C73DCD">
      <w:pPr>
        <w:spacing w:after="0" w:line="288" w:lineRule="auto"/>
        <w:rPr>
          <w:rFonts w:ascii="Times New Roman" w:hAnsi="Times New Roman" w:cs="Times New Roman"/>
          <w:sz w:val="24"/>
          <w:szCs w:val="24"/>
        </w:rPr>
      </w:pPr>
      <w:r w:rsidRPr="004F3EF6">
        <w:rPr>
          <w:rFonts w:ascii="Times New Roman" w:hAnsi="Times New Roman" w:cs="Times New Roman"/>
          <w:b/>
          <w:sz w:val="24"/>
          <w:szCs w:val="24"/>
        </w:rPr>
        <w:t xml:space="preserve">  </w:t>
      </w:r>
      <w:r w:rsidR="00773732" w:rsidRPr="004F3EF6">
        <w:rPr>
          <w:rFonts w:ascii="Times New Roman" w:hAnsi="Times New Roman" w:cs="Times New Roman"/>
          <w:b/>
          <w:sz w:val="24"/>
          <w:szCs w:val="24"/>
        </w:rPr>
        <w:t xml:space="preserve">§ </w:t>
      </w:r>
      <w:r w:rsidR="00C074AA" w:rsidRPr="004F3EF6">
        <w:rPr>
          <w:rFonts w:ascii="Times New Roman" w:hAnsi="Times New Roman" w:cs="Times New Roman"/>
          <w:b/>
          <w:sz w:val="24"/>
          <w:szCs w:val="24"/>
        </w:rPr>
        <w:t>10</w:t>
      </w:r>
      <w:r w:rsidR="00D50C6E" w:rsidRPr="004F3EF6">
        <w:rPr>
          <w:rFonts w:ascii="Times New Roman" w:hAnsi="Times New Roman" w:cs="Times New Roman"/>
          <w:b/>
          <w:sz w:val="24"/>
          <w:szCs w:val="24"/>
        </w:rPr>
        <w:t xml:space="preserve">. </w:t>
      </w:r>
      <w:r w:rsidR="009D500F" w:rsidRPr="004F3EF6">
        <w:rPr>
          <w:rFonts w:ascii="Times New Roman" w:hAnsi="Times New Roman" w:cs="Times New Roman"/>
          <w:sz w:val="24"/>
          <w:szCs w:val="24"/>
        </w:rPr>
        <w:t xml:space="preserve"> </w:t>
      </w:r>
      <w:r w:rsidR="00F82769" w:rsidRPr="004F3EF6">
        <w:rPr>
          <w:rFonts w:ascii="Times New Roman" w:hAnsi="Times New Roman" w:cs="Times New Roman"/>
          <w:sz w:val="24"/>
          <w:szCs w:val="24"/>
        </w:rPr>
        <w:t xml:space="preserve">Der ydes erstatning efter reglerne i dette kapitel til patienter eller efterladte til patienter, som i </w:t>
      </w:r>
      <w:r w:rsidR="00B438D9" w:rsidRPr="004F3EF6">
        <w:rPr>
          <w:rFonts w:ascii="Times New Roman" w:hAnsi="Times New Roman" w:cs="Times New Roman"/>
          <w:sz w:val="24"/>
          <w:szCs w:val="24"/>
        </w:rPr>
        <w:t>Grønland</w:t>
      </w:r>
      <w:r w:rsidR="00F82769" w:rsidRPr="004F3EF6">
        <w:rPr>
          <w:rFonts w:ascii="Times New Roman" w:hAnsi="Times New Roman" w:cs="Times New Roman"/>
          <w:sz w:val="24"/>
          <w:szCs w:val="24"/>
        </w:rPr>
        <w:t xml:space="preserve"> påføres skade i forbindelse med</w:t>
      </w:r>
      <w:r w:rsidR="00A12FCC" w:rsidRPr="004F3EF6">
        <w:rPr>
          <w:rFonts w:ascii="Times New Roman" w:hAnsi="Times New Roman" w:cs="Times New Roman"/>
          <w:sz w:val="24"/>
          <w:szCs w:val="24"/>
        </w:rPr>
        <w:t xml:space="preserve"> undersøgelse,</w:t>
      </w:r>
      <w:r w:rsidR="00F82769" w:rsidRPr="004F3EF6">
        <w:rPr>
          <w:rFonts w:ascii="Times New Roman" w:hAnsi="Times New Roman" w:cs="Times New Roman"/>
          <w:sz w:val="24"/>
          <w:szCs w:val="24"/>
        </w:rPr>
        <w:t xml:space="preserve"> </w:t>
      </w:r>
      <w:r w:rsidR="00F35DCF" w:rsidRPr="004F3EF6">
        <w:rPr>
          <w:rFonts w:ascii="Times New Roman" w:hAnsi="Times New Roman" w:cs="Times New Roman"/>
          <w:sz w:val="24"/>
          <w:szCs w:val="24"/>
        </w:rPr>
        <w:t xml:space="preserve">behandling </w:t>
      </w:r>
      <w:r w:rsidR="005B0A09" w:rsidRPr="004F3EF6">
        <w:rPr>
          <w:rFonts w:ascii="Times New Roman" w:hAnsi="Times New Roman" w:cs="Times New Roman"/>
          <w:sz w:val="24"/>
          <w:szCs w:val="24"/>
        </w:rPr>
        <w:t xml:space="preserve">eller lignende </w:t>
      </w:r>
      <w:r w:rsidR="00305990" w:rsidRPr="004F3EF6">
        <w:rPr>
          <w:rFonts w:ascii="Times New Roman" w:hAnsi="Times New Roman" w:cs="Times New Roman"/>
          <w:sz w:val="24"/>
          <w:szCs w:val="24"/>
        </w:rPr>
        <w:t xml:space="preserve">foretaget af en sundhedsperson eller andet personale </w:t>
      </w:r>
      <w:r w:rsidR="00F35DCF" w:rsidRPr="004F3EF6">
        <w:rPr>
          <w:rFonts w:ascii="Times New Roman" w:hAnsi="Times New Roman" w:cs="Times New Roman"/>
          <w:sz w:val="24"/>
          <w:szCs w:val="24"/>
        </w:rPr>
        <w:t xml:space="preserve">i sundhedsvæsenet, hos andre offentlige myndigheder </w:t>
      </w:r>
      <w:r w:rsidR="009D4F9D" w:rsidRPr="004F3EF6">
        <w:rPr>
          <w:rFonts w:ascii="Times New Roman" w:hAnsi="Times New Roman" w:cs="Times New Roman"/>
          <w:sz w:val="24"/>
          <w:szCs w:val="24"/>
        </w:rPr>
        <w:t>eller</w:t>
      </w:r>
      <w:r w:rsidR="00F35DCF" w:rsidRPr="004F3EF6">
        <w:rPr>
          <w:rFonts w:ascii="Times New Roman" w:hAnsi="Times New Roman" w:cs="Times New Roman"/>
          <w:sz w:val="24"/>
          <w:szCs w:val="24"/>
        </w:rPr>
        <w:t xml:space="preserve"> i privat regi.</w:t>
      </w:r>
    </w:p>
    <w:p w14:paraId="632165A0" w14:textId="6FB2A5B6" w:rsidR="00F82769" w:rsidRPr="004F3EF6" w:rsidRDefault="00CE6ECC">
      <w:pPr>
        <w:spacing w:after="0" w:line="288" w:lineRule="auto"/>
        <w:rPr>
          <w:rFonts w:ascii="Times New Roman" w:hAnsi="Times New Roman" w:cs="Times New Roman"/>
          <w:sz w:val="24"/>
          <w:szCs w:val="24"/>
        </w:rPr>
      </w:pPr>
      <w:r w:rsidRPr="004F3EF6">
        <w:rPr>
          <w:rFonts w:ascii="Times New Roman" w:hAnsi="Times New Roman" w:cs="Times New Roman"/>
          <w:i/>
          <w:iCs/>
          <w:sz w:val="24"/>
          <w:szCs w:val="24"/>
        </w:rPr>
        <w:t xml:space="preserve">  </w:t>
      </w:r>
      <w:r w:rsidR="00F82769" w:rsidRPr="004F3EF6">
        <w:rPr>
          <w:rFonts w:ascii="Times New Roman" w:hAnsi="Times New Roman" w:cs="Times New Roman"/>
          <w:i/>
          <w:iCs/>
          <w:sz w:val="24"/>
          <w:szCs w:val="24"/>
        </w:rPr>
        <w:t xml:space="preserve">Stk. </w:t>
      </w:r>
      <w:r w:rsidR="00C76B5C" w:rsidRPr="004F3EF6">
        <w:rPr>
          <w:rFonts w:ascii="Times New Roman" w:hAnsi="Times New Roman" w:cs="Times New Roman"/>
          <w:i/>
          <w:iCs/>
          <w:sz w:val="24"/>
          <w:szCs w:val="24"/>
        </w:rPr>
        <w:t>2</w:t>
      </w:r>
      <w:r w:rsidR="00F82769" w:rsidRPr="004F3EF6">
        <w:rPr>
          <w:rFonts w:ascii="Times New Roman" w:hAnsi="Times New Roman" w:cs="Times New Roman"/>
          <w:i/>
          <w:iCs/>
          <w:sz w:val="24"/>
          <w:szCs w:val="24"/>
        </w:rPr>
        <w:t>.</w:t>
      </w:r>
      <w:r w:rsidR="00F82769" w:rsidRPr="004F3EF6">
        <w:rPr>
          <w:rFonts w:ascii="Times New Roman" w:hAnsi="Times New Roman" w:cs="Times New Roman"/>
          <w:sz w:val="24"/>
          <w:szCs w:val="24"/>
        </w:rPr>
        <w:t xml:space="preserve"> </w:t>
      </w:r>
      <w:r w:rsidR="009D500F" w:rsidRPr="004F3EF6">
        <w:rPr>
          <w:rFonts w:ascii="Times New Roman" w:hAnsi="Times New Roman" w:cs="Times New Roman"/>
          <w:sz w:val="24"/>
          <w:szCs w:val="24"/>
        </w:rPr>
        <w:t xml:space="preserve"> </w:t>
      </w:r>
      <w:r w:rsidR="00F82769" w:rsidRPr="004F3EF6">
        <w:rPr>
          <w:rFonts w:ascii="Times New Roman" w:hAnsi="Times New Roman" w:cs="Times New Roman"/>
          <w:sz w:val="24"/>
          <w:szCs w:val="24"/>
        </w:rPr>
        <w:t xml:space="preserve">Med patienter sidestilles personer, der deltager i sundhedsvidenskabelige forsøg, der ikke indgår som led i diagnostik eller behandling af personens sygdom. Det samme gælder for donorer, hvorfra der udtages væv </w:t>
      </w:r>
      <w:r w:rsidR="00EF0155">
        <w:rPr>
          <w:rFonts w:ascii="Times New Roman" w:hAnsi="Times New Roman" w:cs="Times New Roman"/>
          <w:sz w:val="24"/>
          <w:szCs w:val="24"/>
        </w:rPr>
        <w:t>eller</w:t>
      </w:r>
      <w:r w:rsidR="00F82769" w:rsidRPr="004F3EF6">
        <w:rPr>
          <w:rFonts w:ascii="Times New Roman" w:hAnsi="Times New Roman" w:cs="Times New Roman"/>
          <w:sz w:val="24"/>
          <w:szCs w:val="24"/>
        </w:rPr>
        <w:t xml:space="preserve"> andet biologisk materiale.</w:t>
      </w:r>
    </w:p>
    <w:p w14:paraId="1344A410" w14:textId="44DF7691" w:rsidR="00F82769" w:rsidRPr="004F3EF6" w:rsidRDefault="00CE6ECC">
      <w:pPr>
        <w:spacing w:after="0" w:line="288" w:lineRule="auto"/>
        <w:rPr>
          <w:rFonts w:ascii="Times New Roman" w:hAnsi="Times New Roman" w:cs="Times New Roman"/>
          <w:sz w:val="24"/>
          <w:szCs w:val="24"/>
        </w:rPr>
      </w:pPr>
      <w:r w:rsidRPr="004F3EF6">
        <w:rPr>
          <w:rFonts w:ascii="Times New Roman" w:hAnsi="Times New Roman" w:cs="Times New Roman"/>
          <w:i/>
          <w:iCs/>
          <w:sz w:val="24"/>
          <w:szCs w:val="24"/>
        </w:rPr>
        <w:t xml:space="preserve">  </w:t>
      </w:r>
      <w:r w:rsidR="00F82769" w:rsidRPr="004F3EF6">
        <w:rPr>
          <w:rFonts w:ascii="Times New Roman" w:hAnsi="Times New Roman" w:cs="Times New Roman"/>
          <w:i/>
          <w:iCs/>
          <w:sz w:val="24"/>
          <w:szCs w:val="24"/>
        </w:rPr>
        <w:t xml:space="preserve">Stk. </w:t>
      </w:r>
      <w:r w:rsidR="00C76B5C" w:rsidRPr="004F3EF6">
        <w:rPr>
          <w:rFonts w:ascii="Times New Roman" w:hAnsi="Times New Roman" w:cs="Times New Roman"/>
          <w:i/>
          <w:iCs/>
          <w:sz w:val="24"/>
          <w:szCs w:val="24"/>
        </w:rPr>
        <w:t>3</w:t>
      </w:r>
      <w:r w:rsidR="00F82769" w:rsidRPr="004F3EF6">
        <w:rPr>
          <w:rFonts w:ascii="Times New Roman" w:hAnsi="Times New Roman" w:cs="Times New Roman"/>
          <w:i/>
          <w:iCs/>
          <w:sz w:val="24"/>
          <w:szCs w:val="24"/>
        </w:rPr>
        <w:t>.</w:t>
      </w:r>
      <w:r w:rsidR="00F82769" w:rsidRPr="004F3EF6">
        <w:rPr>
          <w:rFonts w:ascii="Times New Roman" w:hAnsi="Times New Roman" w:cs="Times New Roman"/>
          <w:sz w:val="24"/>
          <w:szCs w:val="24"/>
        </w:rPr>
        <w:t xml:space="preserve"> </w:t>
      </w:r>
      <w:r w:rsidR="009D500F" w:rsidRPr="004F3EF6">
        <w:rPr>
          <w:rFonts w:ascii="Times New Roman" w:hAnsi="Times New Roman" w:cs="Times New Roman"/>
          <w:sz w:val="24"/>
          <w:szCs w:val="24"/>
        </w:rPr>
        <w:t xml:space="preserve"> </w:t>
      </w:r>
      <w:r w:rsidR="00F82769" w:rsidRPr="004F3EF6">
        <w:rPr>
          <w:rFonts w:ascii="Times New Roman" w:hAnsi="Times New Roman" w:cs="Times New Roman"/>
          <w:sz w:val="24"/>
          <w:szCs w:val="24"/>
        </w:rPr>
        <w:t xml:space="preserve">Dette kapitel gælder tillige for patienter, der </w:t>
      </w:r>
      <w:r w:rsidR="001A68D1" w:rsidRPr="004F3EF6">
        <w:rPr>
          <w:rFonts w:ascii="Times New Roman" w:hAnsi="Times New Roman" w:cs="Times New Roman"/>
          <w:sz w:val="24"/>
          <w:szCs w:val="24"/>
        </w:rPr>
        <w:t xml:space="preserve">af sundhedsvæsenet visiteres </w:t>
      </w:r>
      <w:r w:rsidR="00F82769" w:rsidRPr="004F3EF6">
        <w:rPr>
          <w:rFonts w:ascii="Times New Roman" w:hAnsi="Times New Roman" w:cs="Times New Roman"/>
          <w:sz w:val="24"/>
          <w:szCs w:val="24"/>
        </w:rPr>
        <w:t xml:space="preserve">eller </w:t>
      </w:r>
      <w:r w:rsidR="001A68D1" w:rsidRPr="004F3EF6">
        <w:rPr>
          <w:rFonts w:ascii="Times New Roman" w:hAnsi="Times New Roman" w:cs="Times New Roman"/>
          <w:sz w:val="24"/>
          <w:szCs w:val="24"/>
        </w:rPr>
        <w:t xml:space="preserve">modtager </w:t>
      </w:r>
      <w:r w:rsidR="00F82769" w:rsidRPr="004F3EF6">
        <w:rPr>
          <w:rFonts w:ascii="Times New Roman" w:hAnsi="Times New Roman" w:cs="Times New Roman"/>
          <w:sz w:val="24"/>
          <w:szCs w:val="24"/>
        </w:rPr>
        <w:t xml:space="preserve">tilskud til behandling på sygehuse, klinikker m.v. </w:t>
      </w:r>
      <w:r w:rsidR="00E159F3" w:rsidRPr="004F3EF6">
        <w:rPr>
          <w:rFonts w:ascii="Times New Roman" w:hAnsi="Times New Roman" w:cs="Times New Roman"/>
          <w:sz w:val="24"/>
          <w:szCs w:val="24"/>
        </w:rPr>
        <w:t>uden for Grønland i det omfang, der ikke er adgang til erstatning efter lovgivningen på behandlingsstedet</w:t>
      </w:r>
      <w:r w:rsidR="00D24A7C" w:rsidRPr="004F3EF6">
        <w:rPr>
          <w:rFonts w:ascii="Times New Roman" w:hAnsi="Times New Roman" w:cs="Times New Roman"/>
          <w:sz w:val="24"/>
          <w:szCs w:val="24"/>
        </w:rPr>
        <w:t>.</w:t>
      </w:r>
    </w:p>
    <w:p w14:paraId="69F46693" w14:textId="50B26E53" w:rsidR="00DD047E" w:rsidRPr="004F3EF6" w:rsidRDefault="00CE6ECC">
      <w:pPr>
        <w:spacing w:after="0" w:line="288" w:lineRule="auto"/>
        <w:rPr>
          <w:rFonts w:ascii="Times New Roman" w:hAnsi="Times New Roman" w:cs="Times New Roman"/>
          <w:sz w:val="24"/>
          <w:szCs w:val="24"/>
        </w:rPr>
      </w:pPr>
      <w:r w:rsidRPr="004F3EF6">
        <w:rPr>
          <w:rFonts w:ascii="Times New Roman" w:hAnsi="Times New Roman" w:cs="Times New Roman"/>
          <w:i/>
          <w:iCs/>
          <w:sz w:val="24"/>
          <w:szCs w:val="24"/>
        </w:rPr>
        <w:t xml:space="preserve">  </w:t>
      </w:r>
      <w:r w:rsidR="00C76B5C" w:rsidRPr="004F3EF6">
        <w:rPr>
          <w:rFonts w:ascii="Times New Roman" w:hAnsi="Times New Roman" w:cs="Times New Roman"/>
          <w:i/>
          <w:iCs/>
          <w:sz w:val="24"/>
          <w:szCs w:val="24"/>
        </w:rPr>
        <w:t>Stk. 4</w:t>
      </w:r>
      <w:r w:rsidR="00F82769" w:rsidRPr="004F3EF6">
        <w:rPr>
          <w:rFonts w:ascii="Times New Roman" w:hAnsi="Times New Roman" w:cs="Times New Roman"/>
          <w:i/>
          <w:iCs/>
          <w:sz w:val="24"/>
          <w:szCs w:val="24"/>
        </w:rPr>
        <w:t>.</w:t>
      </w:r>
      <w:r w:rsidR="00F82769" w:rsidRPr="004F3EF6">
        <w:rPr>
          <w:rFonts w:ascii="Times New Roman" w:hAnsi="Times New Roman" w:cs="Times New Roman"/>
          <w:sz w:val="24"/>
          <w:szCs w:val="24"/>
        </w:rPr>
        <w:t xml:space="preserve"> </w:t>
      </w:r>
      <w:r w:rsidR="009D500F" w:rsidRPr="004F3EF6">
        <w:rPr>
          <w:rFonts w:ascii="Times New Roman" w:hAnsi="Times New Roman" w:cs="Times New Roman"/>
          <w:sz w:val="24"/>
          <w:szCs w:val="24"/>
        </w:rPr>
        <w:t xml:space="preserve"> </w:t>
      </w:r>
      <w:r w:rsidR="004860B0" w:rsidRPr="004F3EF6">
        <w:rPr>
          <w:rFonts w:ascii="Times New Roman" w:hAnsi="Times New Roman" w:cs="Times New Roman"/>
          <w:sz w:val="24"/>
          <w:szCs w:val="24"/>
        </w:rPr>
        <w:t>Naalakkersuisut</w:t>
      </w:r>
      <w:r w:rsidR="00B438D9" w:rsidRPr="004F3EF6">
        <w:rPr>
          <w:rFonts w:ascii="Times New Roman" w:hAnsi="Times New Roman" w:cs="Times New Roman"/>
          <w:sz w:val="24"/>
          <w:szCs w:val="24"/>
        </w:rPr>
        <w:t xml:space="preserve"> </w:t>
      </w:r>
      <w:r w:rsidR="00764C18" w:rsidRPr="004F3EF6">
        <w:rPr>
          <w:rFonts w:ascii="Times New Roman" w:hAnsi="Times New Roman" w:cs="Times New Roman"/>
          <w:sz w:val="24"/>
          <w:szCs w:val="24"/>
        </w:rPr>
        <w:t xml:space="preserve">kan </w:t>
      </w:r>
      <w:r w:rsidR="00F82769" w:rsidRPr="004F3EF6">
        <w:rPr>
          <w:rFonts w:ascii="Times New Roman" w:hAnsi="Times New Roman" w:cs="Times New Roman"/>
          <w:sz w:val="24"/>
          <w:szCs w:val="24"/>
        </w:rPr>
        <w:t>fastsætte nærmere regler om, hvilke områder</w:t>
      </w:r>
      <w:r w:rsidR="00000981" w:rsidRPr="004F3EF6">
        <w:rPr>
          <w:rFonts w:ascii="Times New Roman" w:hAnsi="Times New Roman" w:cs="Times New Roman"/>
          <w:sz w:val="24"/>
          <w:szCs w:val="24"/>
        </w:rPr>
        <w:t>,</w:t>
      </w:r>
      <w:r w:rsidR="00F82769" w:rsidRPr="004F3EF6">
        <w:rPr>
          <w:rFonts w:ascii="Times New Roman" w:hAnsi="Times New Roman" w:cs="Times New Roman"/>
          <w:sz w:val="24"/>
          <w:szCs w:val="24"/>
        </w:rPr>
        <w:t xml:space="preserve"> der er omfattet</w:t>
      </w:r>
      <w:r w:rsidR="007871A9" w:rsidRPr="004F3EF6">
        <w:rPr>
          <w:rFonts w:ascii="Times New Roman" w:hAnsi="Times New Roman" w:cs="Times New Roman"/>
          <w:sz w:val="24"/>
          <w:szCs w:val="24"/>
        </w:rPr>
        <w:t xml:space="preserve"> af</w:t>
      </w:r>
      <w:r w:rsidR="00F82769" w:rsidRPr="004F3EF6">
        <w:rPr>
          <w:rFonts w:ascii="Times New Roman" w:hAnsi="Times New Roman" w:cs="Times New Roman"/>
          <w:sz w:val="24"/>
          <w:szCs w:val="24"/>
        </w:rPr>
        <w:t xml:space="preserve"> </w:t>
      </w:r>
      <w:r w:rsidR="00764C18" w:rsidRPr="004F3EF6">
        <w:rPr>
          <w:rFonts w:ascii="Times New Roman" w:hAnsi="Times New Roman" w:cs="Times New Roman"/>
          <w:sz w:val="24"/>
          <w:szCs w:val="24"/>
        </w:rPr>
        <w:t xml:space="preserve">bestemmelsen. </w:t>
      </w:r>
    </w:p>
    <w:p w14:paraId="7E53DE00" w14:textId="77777777" w:rsidR="00FB25C4" w:rsidRPr="004F3EF6" w:rsidRDefault="00FB25C4">
      <w:pPr>
        <w:spacing w:after="0" w:line="288" w:lineRule="auto"/>
        <w:rPr>
          <w:rFonts w:ascii="Times New Roman" w:hAnsi="Times New Roman" w:cs="Times New Roman"/>
          <w:sz w:val="24"/>
          <w:szCs w:val="24"/>
        </w:rPr>
      </w:pPr>
    </w:p>
    <w:p w14:paraId="79F07E49" w14:textId="648ECD31" w:rsidR="00F82769" w:rsidRPr="004F3EF6" w:rsidRDefault="00F82769">
      <w:pPr>
        <w:pStyle w:val="LT-overskrift2"/>
      </w:pPr>
      <w:r w:rsidRPr="00EC5E71">
        <w:t>Erstatningsberettigede</w:t>
      </w:r>
      <w:r w:rsidRPr="004F3EF6">
        <w:t xml:space="preserve"> skader </w:t>
      </w:r>
    </w:p>
    <w:p w14:paraId="2300D5EE" w14:textId="713CABAC" w:rsidR="00F82769" w:rsidRPr="004F3EF6" w:rsidRDefault="00F82769">
      <w:pPr>
        <w:pStyle w:val="LT-overskrift2"/>
        <w:jc w:val="left"/>
      </w:pPr>
    </w:p>
    <w:p w14:paraId="0558AE3A" w14:textId="35D8FFB4" w:rsidR="00A72384" w:rsidRPr="004F3EF6" w:rsidRDefault="00CE6ECC">
      <w:pPr>
        <w:spacing w:after="0" w:line="288" w:lineRule="auto"/>
        <w:rPr>
          <w:rFonts w:ascii="Times New Roman" w:hAnsi="Times New Roman" w:cs="Times New Roman"/>
          <w:bCs/>
          <w:sz w:val="24"/>
          <w:szCs w:val="24"/>
        </w:rPr>
      </w:pPr>
      <w:r w:rsidRPr="004F3EF6">
        <w:rPr>
          <w:rFonts w:ascii="Times New Roman" w:hAnsi="Times New Roman" w:cs="Times New Roman"/>
          <w:b/>
          <w:sz w:val="24"/>
          <w:szCs w:val="24"/>
        </w:rPr>
        <w:t xml:space="preserve">  </w:t>
      </w:r>
      <w:r w:rsidR="006F0524" w:rsidRPr="004F3EF6">
        <w:rPr>
          <w:rFonts w:ascii="Times New Roman" w:hAnsi="Times New Roman" w:cs="Times New Roman"/>
          <w:b/>
          <w:sz w:val="24"/>
          <w:szCs w:val="24"/>
        </w:rPr>
        <w:t xml:space="preserve">§ </w:t>
      </w:r>
      <w:r w:rsidR="00C074AA" w:rsidRPr="004F3EF6">
        <w:rPr>
          <w:rFonts w:ascii="Times New Roman" w:hAnsi="Times New Roman" w:cs="Times New Roman"/>
          <w:b/>
          <w:sz w:val="24"/>
          <w:szCs w:val="24"/>
        </w:rPr>
        <w:t>11</w:t>
      </w:r>
      <w:r w:rsidR="00A72384" w:rsidRPr="004F3EF6">
        <w:rPr>
          <w:rFonts w:ascii="Times New Roman" w:hAnsi="Times New Roman" w:cs="Times New Roman"/>
          <w:b/>
          <w:sz w:val="24"/>
          <w:szCs w:val="24"/>
        </w:rPr>
        <w:t>.</w:t>
      </w:r>
      <w:r w:rsidR="00A72384" w:rsidRPr="004F3EF6">
        <w:rPr>
          <w:rFonts w:ascii="Times New Roman" w:hAnsi="Times New Roman" w:cs="Times New Roman"/>
          <w:bCs/>
          <w:sz w:val="24"/>
          <w:szCs w:val="24"/>
        </w:rPr>
        <w:t xml:space="preserve"> </w:t>
      </w:r>
      <w:r w:rsidR="009D500F" w:rsidRPr="004F3EF6">
        <w:rPr>
          <w:rFonts w:ascii="Times New Roman" w:hAnsi="Times New Roman" w:cs="Times New Roman"/>
          <w:bCs/>
          <w:sz w:val="24"/>
          <w:szCs w:val="24"/>
        </w:rPr>
        <w:t xml:space="preserve"> </w:t>
      </w:r>
      <w:r w:rsidR="00A72384" w:rsidRPr="004F3EF6">
        <w:rPr>
          <w:rFonts w:ascii="Times New Roman" w:hAnsi="Times New Roman" w:cs="Times New Roman"/>
          <w:bCs/>
          <w:sz w:val="24"/>
          <w:szCs w:val="24"/>
        </w:rPr>
        <w:t>Erstatning ydes, hvis skaden med overvejende sandsynlighed er forvoldt på en af følgende måder:</w:t>
      </w:r>
    </w:p>
    <w:p w14:paraId="36208977" w14:textId="32A2BBFE" w:rsidR="00A72384" w:rsidRPr="004F3EF6" w:rsidRDefault="00A72384">
      <w:pPr>
        <w:spacing w:after="0" w:line="288" w:lineRule="auto"/>
        <w:rPr>
          <w:rFonts w:ascii="Times New Roman" w:hAnsi="Times New Roman" w:cs="Times New Roman"/>
          <w:bCs/>
          <w:sz w:val="24"/>
          <w:szCs w:val="24"/>
        </w:rPr>
      </w:pPr>
      <w:r w:rsidRPr="004F3EF6">
        <w:rPr>
          <w:rFonts w:ascii="Times New Roman" w:hAnsi="Times New Roman" w:cs="Times New Roman"/>
          <w:bCs/>
          <w:sz w:val="24"/>
          <w:szCs w:val="24"/>
        </w:rPr>
        <w:t xml:space="preserve">1) </w:t>
      </w:r>
      <w:r w:rsidR="00D67194" w:rsidRPr="004F3EF6">
        <w:rPr>
          <w:rFonts w:ascii="Times New Roman" w:hAnsi="Times New Roman" w:cs="Times New Roman"/>
          <w:bCs/>
          <w:sz w:val="24"/>
          <w:szCs w:val="24"/>
        </w:rPr>
        <w:t xml:space="preserve"> </w:t>
      </w:r>
      <w:r w:rsidRPr="004F3EF6">
        <w:rPr>
          <w:rFonts w:ascii="Times New Roman" w:hAnsi="Times New Roman" w:cs="Times New Roman"/>
          <w:bCs/>
          <w:sz w:val="24"/>
          <w:szCs w:val="24"/>
        </w:rPr>
        <w:t xml:space="preserve">Hvis det må antages, at en erfaren specialist på det pågældende område under de i øvrigt givne forhold </w:t>
      </w:r>
      <w:r w:rsidR="000E3E83" w:rsidRPr="004F3EF6">
        <w:rPr>
          <w:rFonts w:ascii="Times New Roman" w:hAnsi="Times New Roman" w:cs="Times New Roman"/>
          <w:bCs/>
          <w:sz w:val="24"/>
          <w:szCs w:val="24"/>
        </w:rPr>
        <w:t xml:space="preserve">i Grønland </w:t>
      </w:r>
      <w:r w:rsidRPr="004F3EF6">
        <w:rPr>
          <w:rFonts w:ascii="Times New Roman" w:hAnsi="Times New Roman" w:cs="Times New Roman"/>
          <w:bCs/>
          <w:sz w:val="24"/>
          <w:szCs w:val="24"/>
        </w:rPr>
        <w:t>ville have handlet anderledes ved und</w:t>
      </w:r>
      <w:r w:rsidR="0009758E" w:rsidRPr="004F3EF6">
        <w:rPr>
          <w:rFonts w:ascii="Times New Roman" w:hAnsi="Times New Roman" w:cs="Times New Roman"/>
          <w:bCs/>
          <w:sz w:val="24"/>
          <w:szCs w:val="24"/>
        </w:rPr>
        <w:t>ersøgelse, behandling el</w:t>
      </w:r>
      <w:r w:rsidR="00A12FCC" w:rsidRPr="004F3EF6">
        <w:rPr>
          <w:rFonts w:ascii="Times New Roman" w:hAnsi="Times New Roman" w:cs="Times New Roman"/>
          <w:bCs/>
          <w:sz w:val="24"/>
          <w:szCs w:val="24"/>
        </w:rPr>
        <w:t xml:space="preserve">ler </w:t>
      </w:r>
      <w:r w:rsidR="0009758E" w:rsidRPr="004F3EF6">
        <w:rPr>
          <w:rFonts w:ascii="Times New Roman" w:hAnsi="Times New Roman" w:cs="Times New Roman"/>
          <w:bCs/>
          <w:sz w:val="24"/>
          <w:szCs w:val="24"/>
        </w:rPr>
        <w:t>lign</w:t>
      </w:r>
      <w:r w:rsidR="00A12FCC" w:rsidRPr="004F3EF6">
        <w:rPr>
          <w:rFonts w:ascii="Times New Roman" w:hAnsi="Times New Roman" w:cs="Times New Roman"/>
          <w:bCs/>
          <w:sz w:val="24"/>
          <w:szCs w:val="24"/>
        </w:rPr>
        <w:t>ende</w:t>
      </w:r>
      <w:r w:rsidR="0009758E" w:rsidRPr="004F3EF6">
        <w:rPr>
          <w:rFonts w:ascii="Times New Roman" w:hAnsi="Times New Roman" w:cs="Times New Roman"/>
          <w:bCs/>
          <w:sz w:val="24"/>
          <w:szCs w:val="24"/>
        </w:rPr>
        <w:t>,</w:t>
      </w:r>
      <w:r w:rsidRPr="004F3EF6">
        <w:rPr>
          <w:rFonts w:ascii="Times New Roman" w:hAnsi="Times New Roman" w:cs="Times New Roman"/>
          <w:bCs/>
          <w:sz w:val="24"/>
          <w:szCs w:val="24"/>
        </w:rPr>
        <w:t xml:space="preserve"> hvorved skaden ville være undgået</w:t>
      </w:r>
      <w:r w:rsidR="00747B31" w:rsidRPr="004F3EF6">
        <w:rPr>
          <w:rFonts w:ascii="Times New Roman" w:hAnsi="Times New Roman" w:cs="Times New Roman"/>
          <w:bCs/>
          <w:sz w:val="24"/>
          <w:szCs w:val="24"/>
        </w:rPr>
        <w:t>.</w:t>
      </w:r>
    </w:p>
    <w:p w14:paraId="19465C05" w14:textId="73A79BA8" w:rsidR="00A72384" w:rsidRPr="004F3EF6" w:rsidRDefault="00A72384">
      <w:pPr>
        <w:spacing w:after="0" w:line="288" w:lineRule="auto"/>
        <w:rPr>
          <w:rFonts w:ascii="Times New Roman" w:hAnsi="Times New Roman" w:cs="Times New Roman"/>
          <w:bCs/>
          <w:sz w:val="24"/>
          <w:szCs w:val="24"/>
        </w:rPr>
      </w:pPr>
      <w:r w:rsidRPr="004F3EF6">
        <w:rPr>
          <w:rFonts w:ascii="Times New Roman" w:hAnsi="Times New Roman" w:cs="Times New Roman"/>
          <w:bCs/>
          <w:sz w:val="24"/>
          <w:szCs w:val="24"/>
        </w:rPr>
        <w:t xml:space="preserve">2) </w:t>
      </w:r>
      <w:r w:rsidR="00D67194" w:rsidRPr="004F3EF6">
        <w:rPr>
          <w:rFonts w:ascii="Times New Roman" w:hAnsi="Times New Roman" w:cs="Times New Roman"/>
          <w:bCs/>
          <w:sz w:val="24"/>
          <w:szCs w:val="24"/>
        </w:rPr>
        <w:t xml:space="preserve"> </w:t>
      </w:r>
      <w:r w:rsidR="00747B31" w:rsidRPr="004F3EF6">
        <w:rPr>
          <w:rFonts w:ascii="Times New Roman" w:hAnsi="Times New Roman" w:cs="Times New Roman"/>
          <w:bCs/>
          <w:sz w:val="24"/>
          <w:szCs w:val="24"/>
        </w:rPr>
        <w:t xml:space="preserve">Hvis </w:t>
      </w:r>
      <w:r w:rsidRPr="004F3EF6">
        <w:rPr>
          <w:rFonts w:ascii="Times New Roman" w:hAnsi="Times New Roman" w:cs="Times New Roman"/>
          <w:bCs/>
          <w:sz w:val="24"/>
          <w:szCs w:val="24"/>
        </w:rPr>
        <w:t>skaden skyldes fejl eller svigt i teknisk apparatur, redskaber eller andet udstyr, der anvendes ved eller i forbindelse med undersøgelse, behandling el</w:t>
      </w:r>
      <w:r w:rsidR="00A12FCC" w:rsidRPr="004F3EF6">
        <w:rPr>
          <w:rFonts w:ascii="Times New Roman" w:hAnsi="Times New Roman" w:cs="Times New Roman"/>
          <w:bCs/>
          <w:sz w:val="24"/>
          <w:szCs w:val="24"/>
        </w:rPr>
        <w:t xml:space="preserve">ler </w:t>
      </w:r>
      <w:r w:rsidRPr="004F3EF6">
        <w:rPr>
          <w:rFonts w:ascii="Times New Roman" w:hAnsi="Times New Roman" w:cs="Times New Roman"/>
          <w:bCs/>
          <w:sz w:val="24"/>
          <w:szCs w:val="24"/>
        </w:rPr>
        <w:t>lig</w:t>
      </w:r>
      <w:r w:rsidR="00CB69B3" w:rsidRPr="004F3EF6">
        <w:rPr>
          <w:rFonts w:ascii="Times New Roman" w:hAnsi="Times New Roman" w:cs="Times New Roman"/>
          <w:bCs/>
          <w:sz w:val="24"/>
          <w:szCs w:val="24"/>
        </w:rPr>
        <w:t>n</w:t>
      </w:r>
      <w:r w:rsidR="00A12FCC" w:rsidRPr="004F3EF6">
        <w:rPr>
          <w:rFonts w:ascii="Times New Roman" w:hAnsi="Times New Roman" w:cs="Times New Roman"/>
          <w:bCs/>
          <w:sz w:val="24"/>
          <w:szCs w:val="24"/>
        </w:rPr>
        <w:t>ende</w:t>
      </w:r>
      <w:r w:rsidR="00747B31" w:rsidRPr="004F3EF6">
        <w:rPr>
          <w:rFonts w:ascii="Times New Roman" w:hAnsi="Times New Roman" w:cs="Times New Roman"/>
          <w:bCs/>
          <w:sz w:val="24"/>
          <w:szCs w:val="24"/>
        </w:rPr>
        <w:t>.</w:t>
      </w:r>
    </w:p>
    <w:p w14:paraId="3B44F1BA" w14:textId="517C34A2" w:rsidR="00A72384" w:rsidRPr="004F3EF6" w:rsidRDefault="00A72384">
      <w:pPr>
        <w:spacing w:after="0" w:line="288" w:lineRule="auto"/>
        <w:rPr>
          <w:rFonts w:ascii="Times New Roman" w:hAnsi="Times New Roman" w:cs="Times New Roman"/>
          <w:bCs/>
          <w:sz w:val="24"/>
          <w:szCs w:val="24"/>
        </w:rPr>
      </w:pPr>
      <w:r w:rsidRPr="004F3EF6">
        <w:rPr>
          <w:rFonts w:ascii="Times New Roman" w:hAnsi="Times New Roman" w:cs="Times New Roman"/>
          <w:bCs/>
          <w:sz w:val="24"/>
          <w:szCs w:val="24"/>
        </w:rPr>
        <w:t xml:space="preserve">3) </w:t>
      </w:r>
      <w:r w:rsidR="00D67194" w:rsidRPr="004F3EF6">
        <w:rPr>
          <w:rFonts w:ascii="Times New Roman" w:hAnsi="Times New Roman" w:cs="Times New Roman"/>
          <w:bCs/>
          <w:sz w:val="24"/>
          <w:szCs w:val="24"/>
        </w:rPr>
        <w:t xml:space="preserve"> </w:t>
      </w:r>
      <w:r w:rsidR="00747B31" w:rsidRPr="004F3EF6">
        <w:rPr>
          <w:rFonts w:ascii="Times New Roman" w:hAnsi="Times New Roman" w:cs="Times New Roman"/>
          <w:bCs/>
          <w:sz w:val="24"/>
          <w:szCs w:val="24"/>
        </w:rPr>
        <w:t xml:space="preserve">Hvis </w:t>
      </w:r>
      <w:r w:rsidRPr="004F3EF6">
        <w:rPr>
          <w:rFonts w:ascii="Times New Roman" w:hAnsi="Times New Roman" w:cs="Times New Roman"/>
          <w:bCs/>
          <w:sz w:val="24"/>
          <w:szCs w:val="24"/>
        </w:rPr>
        <w:t xml:space="preserve">skaden ud fra en efterfølgende vurdering kunne være undgået ved hjælp af en anden </w:t>
      </w:r>
      <w:r w:rsidR="0002074E" w:rsidRPr="004F3EF6">
        <w:rPr>
          <w:rFonts w:ascii="Times New Roman" w:hAnsi="Times New Roman" w:cs="Times New Roman"/>
          <w:bCs/>
          <w:sz w:val="24"/>
          <w:szCs w:val="24"/>
        </w:rPr>
        <w:t xml:space="preserve">på behandlingsstedet </w:t>
      </w:r>
      <w:r w:rsidRPr="004F3EF6">
        <w:rPr>
          <w:rFonts w:ascii="Times New Roman" w:hAnsi="Times New Roman" w:cs="Times New Roman"/>
          <w:bCs/>
          <w:sz w:val="24"/>
          <w:szCs w:val="24"/>
        </w:rPr>
        <w:t>til rådighed stående behandlingsteknik eller behandlingsmetode, som ud fra et medicinsk synspunkt ville have været lige så effektiv til behandling af patientens sygdom</w:t>
      </w:r>
      <w:r w:rsidR="00747B31" w:rsidRPr="004F3EF6">
        <w:rPr>
          <w:rFonts w:ascii="Times New Roman" w:hAnsi="Times New Roman" w:cs="Times New Roman"/>
          <w:bCs/>
          <w:sz w:val="24"/>
          <w:szCs w:val="24"/>
        </w:rPr>
        <w:t>.</w:t>
      </w:r>
    </w:p>
    <w:p w14:paraId="447E7883" w14:textId="24FC0512" w:rsidR="0002074E" w:rsidRPr="004F3EF6" w:rsidRDefault="00A72384">
      <w:pPr>
        <w:spacing w:after="0" w:line="288" w:lineRule="auto"/>
        <w:rPr>
          <w:rFonts w:ascii="Times New Roman" w:hAnsi="Times New Roman" w:cs="Times New Roman"/>
          <w:bCs/>
          <w:sz w:val="24"/>
          <w:szCs w:val="24"/>
        </w:rPr>
      </w:pPr>
      <w:r w:rsidRPr="004F3EF6">
        <w:rPr>
          <w:rFonts w:ascii="Times New Roman" w:hAnsi="Times New Roman" w:cs="Times New Roman"/>
          <w:bCs/>
          <w:sz w:val="24"/>
          <w:szCs w:val="24"/>
        </w:rPr>
        <w:t xml:space="preserve">4) </w:t>
      </w:r>
      <w:r w:rsidR="00D67194" w:rsidRPr="004F3EF6">
        <w:rPr>
          <w:rFonts w:ascii="Times New Roman" w:hAnsi="Times New Roman" w:cs="Times New Roman"/>
          <w:bCs/>
          <w:sz w:val="24"/>
          <w:szCs w:val="24"/>
        </w:rPr>
        <w:t xml:space="preserve"> </w:t>
      </w:r>
      <w:r w:rsidR="00747B31" w:rsidRPr="004F3EF6">
        <w:rPr>
          <w:rFonts w:ascii="Times New Roman" w:hAnsi="Times New Roman" w:cs="Times New Roman"/>
          <w:bCs/>
          <w:sz w:val="24"/>
          <w:szCs w:val="24"/>
        </w:rPr>
        <w:t xml:space="preserve">Hvis </w:t>
      </w:r>
      <w:r w:rsidRPr="004F3EF6">
        <w:rPr>
          <w:rFonts w:ascii="Times New Roman" w:hAnsi="Times New Roman" w:cs="Times New Roman"/>
          <w:bCs/>
          <w:sz w:val="24"/>
          <w:szCs w:val="24"/>
        </w:rPr>
        <w:t>der som følge af undersøgelse, herunder diagnostiske indgreb, eller behandling indtræder skade i form af infektioner eller andre komplikationer, der er mere omfattende, end hvad patienten med rimelighed må tåle. Der skal herved tages hensyn til dels skadens alvor, dels patientens sygdom og helbredstilstand i øvrigt samt til skadens sjældenhed og mulighederne i øvrigt for at tage risikoen for dens indtræden i betragtning.</w:t>
      </w:r>
    </w:p>
    <w:p w14:paraId="4FE82DA7" w14:textId="3BDFCCE3" w:rsidR="00A72384" w:rsidRPr="004F3EF6" w:rsidRDefault="00A72384">
      <w:pPr>
        <w:spacing w:after="0" w:line="288" w:lineRule="auto"/>
        <w:rPr>
          <w:rFonts w:ascii="Times New Roman" w:hAnsi="Times New Roman" w:cs="Times New Roman"/>
          <w:bCs/>
          <w:i/>
          <w:sz w:val="24"/>
          <w:szCs w:val="24"/>
        </w:rPr>
      </w:pPr>
    </w:p>
    <w:p w14:paraId="082E8D4C" w14:textId="766A1C6A" w:rsidR="00A72384" w:rsidRPr="004F3EF6" w:rsidRDefault="00CE6ECC">
      <w:pPr>
        <w:spacing w:after="0" w:line="288" w:lineRule="auto"/>
        <w:rPr>
          <w:rFonts w:ascii="Times New Roman" w:hAnsi="Times New Roman" w:cs="Times New Roman"/>
          <w:sz w:val="24"/>
          <w:szCs w:val="24"/>
        </w:rPr>
      </w:pPr>
      <w:r w:rsidRPr="004F3EF6">
        <w:rPr>
          <w:rFonts w:ascii="Times New Roman" w:hAnsi="Times New Roman" w:cs="Times New Roman"/>
          <w:b/>
          <w:bCs/>
          <w:sz w:val="24"/>
          <w:szCs w:val="24"/>
        </w:rPr>
        <w:t xml:space="preserve">  </w:t>
      </w:r>
      <w:r w:rsidR="00A72384" w:rsidRPr="004F3EF6">
        <w:rPr>
          <w:rFonts w:ascii="Times New Roman" w:hAnsi="Times New Roman" w:cs="Times New Roman"/>
          <w:b/>
          <w:bCs/>
          <w:sz w:val="24"/>
          <w:szCs w:val="24"/>
        </w:rPr>
        <w:t xml:space="preserve">§ </w:t>
      </w:r>
      <w:r w:rsidR="009E3FCD" w:rsidRPr="004F3EF6">
        <w:rPr>
          <w:rFonts w:ascii="Times New Roman" w:hAnsi="Times New Roman" w:cs="Times New Roman"/>
          <w:b/>
          <w:bCs/>
          <w:sz w:val="24"/>
          <w:szCs w:val="24"/>
        </w:rPr>
        <w:t>1</w:t>
      </w:r>
      <w:r w:rsidR="00C074AA" w:rsidRPr="004F3EF6">
        <w:rPr>
          <w:rFonts w:ascii="Times New Roman" w:hAnsi="Times New Roman" w:cs="Times New Roman"/>
          <w:b/>
          <w:bCs/>
          <w:sz w:val="24"/>
          <w:szCs w:val="24"/>
        </w:rPr>
        <w:t>2</w:t>
      </w:r>
      <w:r w:rsidR="00A72384" w:rsidRPr="004F3EF6">
        <w:rPr>
          <w:rFonts w:ascii="Times New Roman" w:hAnsi="Times New Roman" w:cs="Times New Roman"/>
          <w:b/>
          <w:bCs/>
          <w:sz w:val="24"/>
          <w:szCs w:val="24"/>
        </w:rPr>
        <w:t>.</w:t>
      </w:r>
      <w:r w:rsidR="00A72384" w:rsidRPr="004F3EF6">
        <w:rPr>
          <w:rFonts w:ascii="Times New Roman" w:hAnsi="Times New Roman" w:cs="Times New Roman"/>
          <w:sz w:val="24"/>
          <w:szCs w:val="24"/>
        </w:rPr>
        <w:t xml:space="preserve"> </w:t>
      </w:r>
      <w:r w:rsidR="009D500F" w:rsidRPr="004F3EF6">
        <w:rPr>
          <w:rFonts w:ascii="Times New Roman" w:hAnsi="Times New Roman" w:cs="Times New Roman"/>
          <w:sz w:val="24"/>
          <w:szCs w:val="24"/>
        </w:rPr>
        <w:t xml:space="preserve"> </w:t>
      </w:r>
      <w:r w:rsidR="00A72384" w:rsidRPr="004F3EF6">
        <w:rPr>
          <w:rFonts w:ascii="Times New Roman" w:hAnsi="Times New Roman" w:cs="Times New Roman"/>
          <w:sz w:val="24"/>
          <w:szCs w:val="24"/>
        </w:rPr>
        <w:t>Skade som følge af, at der ikke er blevet stillet en rigtig diagnose af patientens s</w:t>
      </w:r>
      <w:r w:rsidR="0009758E" w:rsidRPr="004F3EF6">
        <w:rPr>
          <w:rFonts w:ascii="Times New Roman" w:hAnsi="Times New Roman" w:cs="Times New Roman"/>
          <w:sz w:val="24"/>
          <w:szCs w:val="24"/>
        </w:rPr>
        <w:t xml:space="preserve">ygdom, erstattes kun i de i § </w:t>
      </w:r>
      <w:r w:rsidR="00C074AA" w:rsidRPr="004F3EF6">
        <w:rPr>
          <w:rFonts w:ascii="Times New Roman" w:hAnsi="Times New Roman" w:cs="Times New Roman"/>
          <w:sz w:val="24"/>
          <w:szCs w:val="24"/>
        </w:rPr>
        <w:t>11</w:t>
      </w:r>
      <w:r w:rsidR="00A72384" w:rsidRPr="004F3EF6">
        <w:rPr>
          <w:rFonts w:ascii="Times New Roman" w:hAnsi="Times New Roman" w:cs="Times New Roman"/>
          <w:sz w:val="24"/>
          <w:szCs w:val="24"/>
        </w:rPr>
        <w:t>, nr. 1 og 2</w:t>
      </w:r>
      <w:r w:rsidR="00747B31" w:rsidRPr="004F3EF6">
        <w:rPr>
          <w:rFonts w:ascii="Times New Roman" w:hAnsi="Times New Roman" w:cs="Times New Roman"/>
          <w:sz w:val="24"/>
          <w:szCs w:val="24"/>
        </w:rPr>
        <w:t>,</w:t>
      </w:r>
      <w:r w:rsidR="00A72384" w:rsidRPr="004F3EF6">
        <w:rPr>
          <w:rFonts w:ascii="Times New Roman" w:hAnsi="Times New Roman" w:cs="Times New Roman"/>
          <w:sz w:val="24"/>
          <w:szCs w:val="24"/>
        </w:rPr>
        <w:t xml:space="preserve"> nævnte tilfælde.</w:t>
      </w:r>
    </w:p>
    <w:p w14:paraId="7CEF478A" w14:textId="74EC8E72" w:rsidR="00A72384" w:rsidRPr="004F3EF6" w:rsidRDefault="00CE6ECC">
      <w:pPr>
        <w:spacing w:after="0" w:line="288" w:lineRule="auto"/>
        <w:rPr>
          <w:rFonts w:ascii="Times New Roman" w:hAnsi="Times New Roman" w:cs="Times New Roman"/>
          <w:sz w:val="24"/>
          <w:szCs w:val="24"/>
        </w:rPr>
      </w:pPr>
      <w:r w:rsidRPr="004F3EF6">
        <w:rPr>
          <w:rFonts w:ascii="Times New Roman" w:hAnsi="Times New Roman" w:cs="Times New Roman"/>
          <w:i/>
          <w:iCs/>
          <w:sz w:val="24"/>
          <w:szCs w:val="24"/>
        </w:rPr>
        <w:t xml:space="preserve">  </w:t>
      </w:r>
      <w:r w:rsidR="00A72384" w:rsidRPr="004F3EF6">
        <w:rPr>
          <w:rFonts w:ascii="Times New Roman" w:hAnsi="Times New Roman" w:cs="Times New Roman"/>
          <w:i/>
          <w:iCs/>
          <w:sz w:val="24"/>
          <w:szCs w:val="24"/>
        </w:rPr>
        <w:t>Stk. 2.</w:t>
      </w:r>
      <w:r w:rsidR="009D500F" w:rsidRPr="004F3EF6">
        <w:rPr>
          <w:rFonts w:ascii="Times New Roman" w:hAnsi="Times New Roman" w:cs="Times New Roman"/>
          <w:i/>
          <w:iCs/>
          <w:sz w:val="24"/>
          <w:szCs w:val="24"/>
        </w:rPr>
        <w:t xml:space="preserve"> </w:t>
      </w:r>
      <w:r w:rsidR="00A72384" w:rsidRPr="004F3EF6">
        <w:rPr>
          <w:rFonts w:ascii="Times New Roman" w:hAnsi="Times New Roman" w:cs="Times New Roman"/>
          <w:sz w:val="24"/>
          <w:szCs w:val="24"/>
        </w:rPr>
        <w:t xml:space="preserve"> Ved ulykkestilfælde, d</w:t>
      </w:r>
      <w:r w:rsidR="00603E11" w:rsidRPr="004F3EF6">
        <w:rPr>
          <w:rFonts w:ascii="Times New Roman" w:hAnsi="Times New Roman" w:cs="Times New Roman"/>
          <w:sz w:val="24"/>
          <w:szCs w:val="24"/>
        </w:rPr>
        <w:t>er ikke omfattes af</w:t>
      </w:r>
      <w:r w:rsidR="0009758E" w:rsidRPr="004F3EF6">
        <w:rPr>
          <w:rFonts w:ascii="Times New Roman" w:hAnsi="Times New Roman" w:cs="Times New Roman"/>
          <w:sz w:val="24"/>
          <w:szCs w:val="24"/>
        </w:rPr>
        <w:t xml:space="preserve"> § </w:t>
      </w:r>
      <w:r w:rsidR="00C074AA" w:rsidRPr="004F3EF6">
        <w:rPr>
          <w:rFonts w:ascii="Times New Roman" w:hAnsi="Times New Roman" w:cs="Times New Roman"/>
          <w:sz w:val="24"/>
          <w:szCs w:val="24"/>
        </w:rPr>
        <w:t>11</w:t>
      </w:r>
      <w:r w:rsidR="00A72384" w:rsidRPr="004F3EF6">
        <w:rPr>
          <w:rFonts w:ascii="Times New Roman" w:hAnsi="Times New Roman" w:cs="Times New Roman"/>
          <w:sz w:val="24"/>
          <w:szCs w:val="24"/>
        </w:rPr>
        <w:t xml:space="preserve">, nr. 2, ydes erstatning kun, hvis skadelidte er under behandling m.v. på et </w:t>
      </w:r>
      <w:r w:rsidR="000E1F19" w:rsidRPr="004F3EF6">
        <w:rPr>
          <w:rFonts w:ascii="Times New Roman" w:hAnsi="Times New Roman" w:cs="Times New Roman"/>
          <w:sz w:val="24"/>
          <w:szCs w:val="24"/>
        </w:rPr>
        <w:t>behandlingssted</w:t>
      </w:r>
      <w:r w:rsidR="004A090C" w:rsidRPr="004F3EF6">
        <w:rPr>
          <w:rFonts w:ascii="Times New Roman" w:hAnsi="Times New Roman" w:cs="Times New Roman"/>
          <w:sz w:val="24"/>
          <w:szCs w:val="24"/>
        </w:rPr>
        <w:t>,</w:t>
      </w:r>
      <w:r w:rsidR="00A72384" w:rsidRPr="004F3EF6">
        <w:rPr>
          <w:rFonts w:ascii="Times New Roman" w:hAnsi="Times New Roman" w:cs="Times New Roman"/>
          <w:sz w:val="24"/>
          <w:szCs w:val="24"/>
        </w:rPr>
        <w:t xml:space="preserve"> og ulykken er indtruffet inden for dettes område under sådanne omstændigheder, at </w:t>
      </w:r>
      <w:r w:rsidR="000E1F19" w:rsidRPr="004F3EF6">
        <w:rPr>
          <w:rFonts w:ascii="Times New Roman" w:hAnsi="Times New Roman" w:cs="Times New Roman"/>
          <w:sz w:val="24"/>
          <w:szCs w:val="24"/>
        </w:rPr>
        <w:t>behandlingsstedet</w:t>
      </w:r>
      <w:r w:rsidR="00A72384" w:rsidRPr="004F3EF6">
        <w:rPr>
          <w:rFonts w:ascii="Times New Roman" w:hAnsi="Times New Roman" w:cs="Times New Roman"/>
          <w:sz w:val="24"/>
          <w:szCs w:val="24"/>
        </w:rPr>
        <w:t xml:space="preserve"> måtte antages at have pådraget sig erstatningsansvar herfor efter almindelige erstatningsretlige regler.</w:t>
      </w:r>
    </w:p>
    <w:p w14:paraId="076A435D" w14:textId="77777777" w:rsidR="00A72384" w:rsidRPr="004F3EF6" w:rsidRDefault="00A72384">
      <w:pPr>
        <w:spacing w:after="0" w:line="288" w:lineRule="auto"/>
        <w:rPr>
          <w:rFonts w:ascii="Times New Roman" w:hAnsi="Times New Roman" w:cs="Times New Roman"/>
          <w:sz w:val="24"/>
          <w:szCs w:val="24"/>
        </w:rPr>
      </w:pPr>
    </w:p>
    <w:p w14:paraId="4F9144EB" w14:textId="71A02B0F" w:rsidR="00A72384" w:rsidRPr="004F3EF6" w:rsidRDefault="00CE6ECC">
      <w:pPr>
        <w:spacing w:after="0" w:line="288" w:lineRule="auto"/>
        <w:rPr>
          <w:rFonts w:ascii="Times New Roman" w:hAnsi="Times New Roman" w:cs="Times New Roman"/>
          <w:sz w:val="24"/>
          <w:szCs w:val="24"/>
        </w:rPr>
      </w:pPr>
      <w:r w:rsidRPr="004F3EF6">
        <w:rPr>
          <w:rFonts w:ascii="Times New Roman" w:hAnsi="Times New Roman" w:cs="Times New Roman"/>
          <w:b/>
          <w:bCs/>
          <w:sz w:val="24"/>
          <w:szCs w:val="24"/>
        </w:rPr>
        <w:t xml:space="preserve">  </w:t>
      </w:r>
      <w:r w:rsidR="00A72384" w:rsidRPr="004F3EF6">
        <w:rPr>
          <w:rFonts w:ascii="Times New Roman" w:hAnsi="Times New Roman" w:cs="Times New Roman"/>
          <w:b/>
          <w:bCs/>
          <w:sz w:val="24"/>
          <w:szCs w:val="24"/>
        </w:rPr>
        <w:t xml:space="preserve">§ </w:t>
      </w:r>
      <w:r w:rsidR="00234EFD" w:rsidRPr="004F3EF6">
        <w:rPr>
          <w:rFonts w:ascii="Times New Roman" w:hAnsi="Times New Roman" w:cs="Times New Roman"/>
          <w:b/>
          <w:bCs/>
          <w:sz w:val="24"/>
          <w:szCs w:val="24"/>
        </w:rPr>
        <w:t>1</w:t>
      </w:r>
      <w:r w:rsidR="00C074AA" w:rsidRPr="004F3EF6">
        <w:rPr>
          <w:rFonts w:ascii="Times New Roman" w:hAnsi="Times New Roman" w:cs="Times New Roman"/>
          <w:b/>
          <w:bCs/>
          <w:sz w:val="24"/>
          <w:szCs w:val="24"/>
        </w:rPr>
        <w:t>3</w:t>
      </w:r>
      <w:r w:rsidR="00A72384" w:rsidRPr="004F3EF6">
        <w:rPr>
          <w:rFonts w:ascii="Times New Roman" w:hAnsi="Times New Roman" w:cs="Times New Roman"/>
          <w:b/>
          <w:bCs/>
          <w:sz w:val="24"/>
          <w:szCs w:val="24"/>
        </w:rPr>
        <w:t>.</w:t>
      </w:r>
      <w:r w:rsidR="00A72384" w:rsidRPr="004F3EF6">
        <w:rPr>
          <w:rFonts w:ascii="Times New Roman" w:hAnsi="Times New Roman" w:cs="Times New Roman"/>
          <w:sz w:val="24"/>
          <w:szCs w:val="24"/>
        </w:rPr>
        <w:t xml:space="preserve"> </w:t>
      </w:r>
      <w:r w:rsidR="009D500F" w:rsidRPr="004F3EF6">
        <w:rPr>
          <w:rFonts w:ascii="Times New Roman" w:hAnsi="Times New Roman" w:cs="Times New Roman"/>
          <w:sz w:val="24"/>
          <w:szCs w:val="24"/>
        </w:rPr>
        <w:t xml:space="preserve"> </w:t>
      </w:r>
      <w:r w:rsidR="00A72384" w:rsidRPr="004F3EF6">
        <w:rPr>
          <w:rFonts w:ascii="Times New Roman" w:hAnsi="Times New Roman" w:cs="Times New Roman"/>
          <w:sz w:val="24"/>
          <w:szCs w:val="24"/>
        </w:rPr>
        <w:t xml:space="preserve">Til de af § </w:t>
      </w:r>
      <w:r w:rsidR="00C074AA" w:rsidRPr="004F3EF6">
        <w:rPr>
          <w:rFonts w:ascii="Times New Roman" w:hAnsi="Times New Roman" w:cs="Times New Roman"/>
          <w:sz w:val="24"/>
          <w:szCs w:val="24"/>
        </w:rPr>
        <w:t>10</w:t>
      </w:r>
      <w:r w:rsidR="00A72384" w:rsidRPr="004F3EF6">
        <w:rPr>
          <w:rFonts w:ascii="Times New Roman" w:hAnsi="Times New Roman" w:cs="Times New Roman"/>
          <w:sz w:val="24"/>
          <w:szCs w:val="24"/>
        </w:rPr>
        <w:t xml:space="preserve">, stk. </w:t>
      </w:r>
      <w:r w:rsidR="007714EC" w:rsidRPr="004F3EF6">
        <w:rPr>
          <w:rFonts w:ascii="Times New Roman" w:hAnsi="Times New Roman" w:cs="Times New Roman"/>
          <w:sz w:val="24"/>
          <w:szCs w:val="24"/>
        </w:rPr>
        <w:t>2</w:t>
      </w:r>
      <w:r w:rsidR="00747B31" w:rsidRPr="004F3EF6">
        <w:rPr>
          <w:rFonts w:ascii="Times New Roman" w:hAnsi="Times New Roman" w:cs="Times New Roman"/>
          <w:sz w:val="24"/>
          <w:szCs w:val="24"/>
        </w:rPr>
        <w:t>,</w:t>
      </w:r>
      <w:r w:rsidR="00A72384" w:rsidRPr="004F3EF6">
        <w:rPr>
          <w:rFonts w:ascii="Times New Roman" w:hAnsi="Times New Roman" w:cs="Times New Roman"/>
          <w:sz w:val="24"/>
          <w:szCs w:val="24"/>
        </w:rPr>
        <w:t xml:space="preserve"> omfattede forsøgspersoner og donorer ydes erstatning for enhver skade, som kan være forårsaget af forsøget eller af udtagelsen af væv m.v., medmindre det er overvejende sandsynligt, at skaden har anden årsag</w:t>
      </w:r>
      <w:r w:rsidR="000742E7" w:rsidRPr="004F3EF6">
        <w:rPr>
          <w:rFonts w:ascii="Times New Roman" w:hAnsi="Times New Roman" w:cs="Times New Roman"/>
          <w:sz w:val="24"/>
          <w:szCs w:val="24"/>
        </w:rPr>
        <w:t>,</w:t>
      </w:r>
      <w:r w:rsidR="007D0707" w:rsidRPr="004F3EF6">
        <w:rPr>
          <w:rFonts w:ascii="Times New Roman" w:hAnsi="Times New Roman" w:cs="Times New Roman"/>
          <w:sz w:val="24"/>
          <w:szCs w:val="24"/>
        </w:rPr>
        <w:t xml:space="preserve"> eller </w:t>
      </w:r>
      <w:r w:rsidR="000742E7" w:rsidRPr="004F3EF6">
        <w:rPr>
          <w:rFonts w:ascii="Times New Roman" w:hAnsi="Times New Roman" w:cs="Times New Roman"/>
          <w:sz w:val="24"/>
          <w:szCs w:val="24"/>
        </w:rPr>
        <w:t xml:space="preserve">skaden </w:t>
      </w:r>
      <w:r w:rsidR="007D0707" w:rsidRPr="004F3EF6">
        <w:rPr>
          <w:rFonts w:ascii="Times New Roman" w:hAnsi="Times New Roman" w:cs="Times New Roman"/>
          <w:sz w:val="24"/>
          <w:szCs w:val="24"/>
        </w:rPr>
        <w:t>er af bagatelagtig karakter</w:t>
      </w:r>
      <w:r w:rsidR="00A72384" w:rsidRPr="004F3EF6">
        <w:rPr>
          <w:rFonts w:ascii="Times New Roman" w:hAnsi="Times New Roman" w:cs="Times New Roman"/>
          <w:sz w:val="24"/>
          <w:szCs w:val="24"/>
        </w:rPr>
        <w:t>.</w:t>
      </w:r>
    </w:p>
    <w:p w14:paraId="66BC92E3" w14:textId="77777777" w:rsidR="00A72384" w:rsidRPr="004F3EF6" w:rsidRDefault="00A72384">
      <w:pPr>
        <w:spacing w:after="0" w:line="288" w:lineRule="auto"/>
        <w:rPr>
          <w:rFonts w:ascii="Times New Roman" w:hAnsi="Times New Roman" w:cs="Times New Roman"/>
          <w:sz w:val="24"/>
          <w:szCs w:val="24"/>
        </w:rPr>
      </w:pPr>
    </w:p>
    <w:p w14:paraId="1095EE56" w14:textId="02C7867C" w:rsidR="00A72384" w:rsidRPr="004F3EF6" w:rsidRDefault="00CE6ECC">
      <w:pPr>
        <w:spacing w:after="0" w:line="288" w:lineRule="auto"/>
        <w:rPr>
          <w:rFonts w:ascii="Times New Roman" w:hAnsi="Times New Roman" w:cs="Times New Roman"/>
          <w:sz w:val="24"/>
          <w:szCs w:val="24"/>
        </w:rPr>
      </w:pPr>
      <w:r w:rsidRPr="004F3EF6">
        <w:rPr>
          <w:rFonts w:ascii="Times New Roman" w:hAnsi="Times New Roman" w:cs="Times New Roman"/>
          <w:b/>
          <w:bCs/>
          <w:sz w:val="24"/>
          <w:szCs w:val="24"/>
        </w:rPr>
        <w:t xml:space="preserve">  </w:t>
      </w:r>
      <w:r w:rsidR="0009758E" w:rsidRPr="004F3EF6">
        <w:rPr>
          <w:rFonts w:ascii="Times New Roman" w:hAnsi="Times New Roman" w:cs="Times New Roman"/>
          <w:b/>
          <w:bCs/>
          <w:sz w:val="24"/>
          <w:szCs w:val="24"/>
        </w:rPr>
        <w:t>§ 1</w:t>
      </w:r>
      <w:r w:rsidR="00C074AA" w:rsidRPr="004F3EF6">
        <w:rPr>
          <w:rFonts w:ascii="Times New Roman" w:hAnsi="Times New Roman" w:cs="Times New Roman"/>
          <w:b/>
          <w:bCs/>
          <w:sz w:val="24"/>
          <w:szCs w:val="24"/>
        </w:rPr>
        <w:t>4</w:t>
      </w:r>
      <w:r w:rsidR="00A72384" w:rsidRPr="004F3EF6">
        <w:rPr>
          <w:rFonts w:ascii="Times New Roman" w:hAnsi="Times New Roman" w:cs="Times New Roman"/>
          <w:b/>
          <w:bCs/>
          <w:sz w:val="24"/>
          <w:szCs w:val="24"/>
        </w:rPr>
        <w:t>.</w:t>
      </w:r>
      <w:r w:rsidR="00A72384" w:rsidRPr="004F3EF6">
        <w:rPr>
          <w:rFonts w:ascii="Times New Roman" w:hAnsi="Times New Roman" w:cs="Times New Roman"/>
          <w:sz w:val="24"/>
          <w:szCs w:val="24"/>
        </w:rPr>
        <w:t xml:space="preserve"> </w:t>
      </w:r>
      <w:r w:rsidR="009D500F" w:rsidRPr="004F3EF6">
        <w:rPr>
          <w:rFonts w:ascii="Times New Roman" w:hAnsi="Times New Roman" w:cs="Times New Roman"/>
          <w:sz w:val="24"/>
          <w:szCs w:val="24"/>
        </w:rPr>
        <w:t xml:space="preserve"> </w:t>
      </w:r>
      <w:r w:rsidR="00A72384" w:rsidRPr="004F3EF6">
        <w:rPr>
          <w:rFonts w:ascii="Times New Roman" w:hAnsi="Times New Roman" w:cs="Times New Roman"/>
          <w:sz w:val="24"/>
          <w:szCs w:val="24"/>
        </w:rPr>
        <w:t xml:space="preserve">Det påhviler enhver </w:t>
      </w:r>
      <w:r w:rsidR="00092713" w:rsidRPr="004F3EF6">
        <w:rPr>
          <w:rFonts w:ascii="Times New Roman" w:hAnsi="Times New Roman" w:cs="Times New Roman"/>
          <w:sz w:val="24"/>
          <w:szCs w:val="24"/>
        </w:rPr>
        <w:t>sundhedsperson</w:t>
      </w:r>
      <w:r w:rsidR="00A72384" w:rsidRPr="004F3EF6">
        <w:rPr>
          <w:rFonts w:ascii="Times New Roman" w:hAnsi="Times New Roman" w:cs="Times New Roman"/>
          <w:sz w:val="24"/>
          <w:szCs w:val="24"/>
        </w:rPr>
        <w:t>, som i sin virksomhed bliver bekendt med skader, som må antages at kunne give ret til erstatning efter dette kapitel, at informere skadelidte hero</w:t>
      </w:r>
      <w:r w:rsidR="00365939" w:rsidRPr="004F3EF6">
        <w:rPr>
          <w:rFonts w:ascii="Times New Roman" w:hAnsi="Times New Roman" w:cs="Times New Roman"/>
          <w:sz w:val="24"/>
          <w:szCs w:val="24"/>
        </w:rPr>
        <w:t xml:space="preserve">m samt i </w:t>
      </w:r>
      <w:proofErr w:type="gramStart"/>
      <w:r w:rsidR="00365939" w:rsidRPr="004F3EF6">
        <w:rPr>
          <w:rFonts w:ascii="Times New Roman" w:hAnsi="Times New Roman" w:cs="Times New Roman"/>
          <w:sz w:val="24"/>
          <w:szCs w:val="24"/>
        </w:rPr>
        <w:t>fornødent</w:t>
      </w:r>
      <w:proofErr w:type="gramEnd"/>
      <w:r w:rsidR="00365939" w:rsidRPr="004F3EF6">
        <w:rPr>
          <w:rFonts w:ascii="Times New Roman" w:hAnsi="Times New Roman" w:cs="Times New Roman"/>
          <w:sz w:val="24"/>
          <w:szCs w:val="24"/>
        </w:rPr>
        <w:t xml:space="preserve"> omfang at bistå med anmeldelsen til Landslægeembedet. </w:t>
      </w:r>
    </w:p>
    <w:p w14:paraId="630F2055" w14:textId="5C5F7239" w:rsidR="00090B7A" w:rsidRPr="004F3EF6" w:rsidRDefault="008C135E">
      <w:pPr>
        <w:pStyle w:val="LT-overskrift2"/>
        <w:jc w:val="left"/>
      </w:pPr>
      <w:r w:rsidRPr="004F3EF6">
        <w:t xml:space="preserve">  Stk. 2.  </w:t>
      </w:r>
      <w:r w:rsidRPr="004F3EF6">
        <w:rPr>
          <w:i w:val="0"/>
          <w:iCs/>
        </w:rPr>
        <w:t>Naalakkersuisut kan fastsætte nærmere regler om informationspligten.</w:t>
      </w:r>
      <w:r w:rsidRPr="004F3EF6">
        <w:rPr>
          <w:iCs/>
        </w:rPr>
        <w:t xml:space="preserve"> </w:t>
      </w:r>
    </w:p>
    <w:p w14:paraId="7DFE7A3A" w14:textId="77777777" w:rsidR="008C135E" w:rsidRPr="004F3EF6" w:rsidRDefault="008C135E">
      <w:pPr>
        <w:pStyle w:val="LT-overskrift2"/>
      </w:pPr>
    </w:p>
    <w:p w14:paraId="6FF54079" w14:textId="2293D937" w:rsidR="00090B7A" w:rsidRPr="004F3EF6" w:rsidRDefault="00090B7A">
      <w:pPr>
        <w:pStyle w:val="LT-overskrift2"/>
      </w:pPr>
      <w:r w:rsidRPr="004F3EF6">
        <w:t>Erstatningsudmåling m</w:t>
      </w:r>
      <w:r w:rsidR="00674245" w:rsidRPr="004F3EF6">
        <w:t>.</w:t>
      </w:r>
      <w:r w:rsidRPr="004F3EF6">
        <w:t>v.</w:t>
      </w:r>
    </w:p>
    <w:p w14:paraId="6931E5AB" w14:textId="141F084C" w:rsidR="00090B7A" w:rsidRPr="004F3EF6" w:rsidRDefault="00090B7A">
      <w:pPr>
        <w:pStyle w:val="LT-overskrift2"/>
        <w:jc w:val="left"/>
      </w:pPr>
    </w:p>
    <w:p w14:paraId="392766CE" w14:textId="23A0A8A5" w:rsidR="00090B7A" w:rsidRPr="004F3EF6" w:rsidRDefault="00CE6ECC">
      <w:pPr>
        <w:spacing w:after="0" w:line="288" w:lineRule="auto"/>
        <w:rPr>
          <w:rFonts w:ascii="Times New Roman" w:hAnsi="Times New Roman" w:cs="Times New Roman"/>
          <w:iCs/>
          <w:sz w:val="24"/>
          <w:szCs w:val="24"/>
        </w:rPr>
      </w:pPr>
      <w:r w:rsidRPr="004F3EF6">
        <w:rPr>
          <w:rFonts w:ascii="Times New Roman" w:hAnsi="Times New Roman" w:cs="Times New Roman"/>
          <w:b/>
          <w:iCs/>
          <w:sz w:val="24"/>
          <w:szCs w:val="24"/>
        </w:rPr>
        <w:t xml:space="preserve">  </w:t>
      </w:r>
      <w:r w:rsidR="00090B7A" w:rsidRPr="004F3EF6">
        <w:rPr>
          <w:rFonts w:ascii="Times New Roman" w:hAnsi="Times New Roman" w:cs="Times New Roman"/>
          <w:b/>
          <w:iCs/>
          <w:sz w:val="24"/>
          <w:szCs w:val="24"/>
        </w:rPr>
        <w:t>§ 1</w:t>
      </w:r>
      <w:r w:rsidR="00C074AA" w:rsidRPr="004F3EF6">
        <w:rPr>
          <w:rFonts w:ascii="Times New Roman" w:hAnsi="Times New Roman" w:cs="Times New Roman"/>
          <w:b/>
          <w:iCs/>
          <w:sz w:val="24"/>
          <w:szCs w:val="24"/>
        </w:rPr>
        <w:t>5</w:t>
      </w:r>
      <w:r w:rsidR="00090B7A" w:rsidRPr="004F3EF6">
        <w:rPr>
          <w:rFonts w:ascii="Times New Roman" w:hAnsi="Times New Roman" w:cs="Times New Roman"/>
          <w:b/>
          <w:iCs/>
          <w:sz w:val="24"/>
          <w:szCs w:val="24"/>
        </w:rPr>
        <w:t>.</w:t>
      </w:r>
      <w:r w:rsidR="00090B7A" w:rsidRPr="004F3EF6">
        <w:rPr>
          <w:rFonts w:ascii="Times New Roman" w:hAnsi="Times New Roman" w:cs="Times New Roman"/>
          <w:iCs/>
          <w:sz w:val="24"/>
          <w:szCs w:val="24"/>
        </w:rPr>
        <w:t xml:space="preserve"> </w:t>
      </w:r>
      <w:r w:rsidR="009D500F" w:rsidRPr="004F3EF6">
        <w:rPr>
          <w:rFonts w:ascii="Times New Roman" w:hAnsi="Times New Roman" w:cs="Times New Roman"/>
          <w:iCs/>
          <w:sz w:val="24"/>
          <w:szCs w:val="24"/>
        </w:rPr>
        <w:t xml:space="preserve"> </w:t>
      </w:r>
      <w:r w:rsidR="00090B7A" w:rsidRPr="004F3EF6">
        <w:rPr>
          <w:rFonts w:ascii="Times New Roman" w:hAnsi="Times New Roman" w:cs="Times New Roman"/>
          <w:iCs/>
          <w:sz w:val="24"/>
          <w:szCs w:val="24"/>
        </w:rPr>
        <w:t>Erstatning og godtgørelse fastsættes efter reglerne i lov om erstatningsansvar</w:t>
      </w:r>
      <w:r w:rsidR="00CF56C9" w:rsidRPr="004F3EF6">
        <w:rPr>
          <w:rFonts w:ascii="Times New Roman" w:hAnsi="Times New Roman" w:cs="Times New Roman"/>
          <w:iCs/>
          <w:sz w:val="24"/>
          <w:szCs w:val="24"/>
        </w:rPr>
        <w:t>, jf. dog</w:t>
      </w:r>
      <w:r w:rsidR="00B1588A" w:rsidRPr="004F3EF6">
        <w:rPr>
          <w:rFonts w:ascii="Times New Roman" w:hAnsi="Times New Roman" w:cs="Times New Roman"/>
          <w:iCs/>
          <w:sz w:val="24"/>
          <w:szCs w:val="24"/>
        </w:rPr>
        <w:t xml:space="preserve"> stk. 2-7</w:t>
      </w:r>
      <w:r w:rsidR="00CF56C9" w:rsidRPr="004F3EF6">
        <w:rPr>
          <w:rFonts w:ascii="Times New Roman" w:hAnsi="Times New Roman" w:cs="Times New Roman"/>
          <w:iCs/>
          <w:sz w:val="24"/>
          <w:szCs w:val="24"/>
        </w:rPr>
        <w:t xml:space="preserve"> </w:t>
      </w:r>
      <w:r w:rsidR="00B1588A" w:rsidRPr="004F3EF6">
        <w:rPr>
          <w:rFonts w:ascii="Times New Roman" w:hAnsi="Times New Roman" w:cs="Times New Roman"/>
          <w:iCs/>
          <w:sz w:val="24"/>
          <w:szCs w:val="24"/>
        </w:rPr>
        <w:t xml:space="preserve">og </w:t>
      </w:r>
      <w:r w:rsidR="00CF56C9" w:rsidRPr="004F3EF6">
        <w:rPr>
          <w:rFonts w:ascii="Times New Roman" w:hAnsi="Times New Roman" w:cs="Times New Roman"/>
          <w:iCs/>
          <w:sz w:val="24"/>
          <w:szCs w:val="24"/>
        </w:rPr>
        <w:t>§§ 1</w:t>
      </w:r>
      <w:r w:rsidR="00A05D32" w:rsidRPr="004F3EF6">
        <w:rPr>
          <w:rFonts w:ascii="Times New Roman" w:hAnsi="Times New Roman" w:cs="Times New Roman"/>
          <w:iCs/>
          <w:sz w:val="24"/>
          <w:szCs w:val="24"/>
        </w:rPr>
        <w:t>6-</w:t>
      </w:r>
      <w:r w:rsidR="008610CA">
        <w:rPr>
          <w:rFonts w:ascii="Times New Roman" w:hAnsi="Times New Roman" w:cs="Times New Roman"/>
          <w:iCs/>
          <w:sz w:val="24"/>
          <w:szCs w:val="24"/>
        </w:rPr>
        <w:t>18</w:t>
      </w:r>
    </w:p>
    <w:p w14:paraId="379FC75A" w14:textId="0C6F93F3" w:rsidR="00090B7A" w:rsidRPr="004F3EF6" w:rsidRDefault="00CE6ECC">
      <w:pPr>
        <w:spacing w:after="0" w:line="288" w:lineRule="auto"/>
        <w:rPr>
          <w:rFonts w:ascii="Times New Roman" w:hAnsi="Times New Roman" w:cs="Times New Roman"/>
          <w:iCs/>
          <w:sz w:val="24"/>
          <w:szCs w:val="24"/>
        </w:rPr>
      </w:pPr>
      <w:r w:rsidRPr="004F3EF6">
        <w:rPr>
          <w:rFonts w:ascii="Times New Roman" w:hAnsi="Times New Roman" w:cs="Times New Roman"/>
          <w:i/>
          <w:iCs/>
          <w:sz w:val="24"/>
          <w:szCs w:val="24"/>
        </w:rPr>
        <w:t xml:space="preserve">  </w:t>
      </w:r>
      <w:r w:rsidR="00090B7A" w:rsidRPr="004F3EF6">
        <w:rPr>
          <w:rFonts w:ascii="Times New Roman" w:hAnsi="Times New Roman" w:cs="Times New Roman"/>
          <w:i/>
          <w:iCs/>
          <w:sz w:val="24"/>
          <w:szCs w:val="24"/>
        </w:rPr>
        <w:t>Stk. 2</w:t>
      </w:r>
      <w:r w:rsidR="00090B7A" w:rsidRPr="004F3EF6">
        <w:rPr>
          <w:rFonts w:ascii="Times New Roman" w:hAnsi="Times New Roman" w:cs="Times New Roman"/>
          <w:iCs/>
          <w:sz w:val="24"/>
          <w:szCs w:val="24"/>
        </w:rPr>
        <w:t>.</w:t>
      </w:r>
      <w:r w:rsidR="009D500F" w:rsidRPr="004F3EF6">
        <w:rPr>
          <w:rFonts w:ascii="Times New Roman" w:hAnsi="Times New Roman" w:cs="Times New Roman"/>
          <w:iCs/>
          <w:sz w:val="24"/>
          <w:szCs w:val="24"/>
        </w:rPr>
        <w:t xml:space="preserve"> </w:t>
      </w:r>
      <w:r w:rsidR="002E55F7" w:rsidRPr="004F3EF6">
        <w:rPr>
          <w:rFonts w:ascii="Times New Roman" w:hAnsi="Times New Roman" w:cs="Times New Roman"/>
          <w:iCs/>
          <w:sz w:val="24"/>
          <w:szCs w:val="24"/>
        </w:rPr>
        <w:t xml:space="preserve"> </w:t>
      </w:r>
      <w:r w:rsidR="00090B7A" w:rsidRPr="004F3EF6">
        <w:rPr>
          <w:rFonts w:ascii="Times New Roman" w:hAnsi="Times New Roman" w:cs="Times New Roman"/>
          <w:iCs/>
          <w:sz w:val="24"/>
          <w:szCs w:val="24"/>
        </w:rPr>
        <w:t xml:space="preserve">Erstatning </w:t>
      </w:r>
      <w:r w:rsidR="00C86FB9" w:rsidRPr="004F3EF6">
        <w:rPr>
          <w:rFonts w:ascii="Times New Roman" w:hAnsi="Times New Roman" w:cs="Times New Roman"/>
          <w:iCs/>
          <w:sz w:val="24"/>
          <w:szCs w:val="24"/>
        </w:rPr>
        <w:t>og godtgørelse</w:t>
      </w:r>
      <w:r w:rsidR="00090B7A" w:rsidRPr="004F3EF6">
        <w:rPr>
          <w:rFonts w:ascii="Times New Roman" w:hAnsi="Times New Roman" w:cs="Times New Roman"/>
          <w:iCs/>
          <w:sz w:val="24"/>
          <w:szCs w:val="24"/>
        </w:rPr>
        <w:t xml:space="preserve"> e</w:t>
      </w:r>
      <w:r w:rsidR="00944021" w:rsidRPr="004F3EF6">
        <w:rPr>
          <w:rFonts w:ascii="Times New Roman" w:hAnsi="Times New Roman" w:cs="Times New Roman"/>
          <w:iCs/>
          <w:sz w:val="24"/>
          <w:szCs w:val="24"/>
        </w:rPr>
        <w:t>fter stk. 1 ydes efter</w:t>
      </w:r>
      <w:r w:rsidR="0085498B" w:rsidRPr="004F3EF6">
        <w:rPr>
          <w:rFonts w:ascii="Times New Roman" w:hAnsi="Times New Roman" w:cs="Times New Roman"/>
          <w:iCs/>
          <w:sz w:val="24"/>
          <w:szCs w:val="24"/>
        </w:rPr>
        <w:t>,</w:t>
      </w:r>
      <w:r w:rsidR="00944021" w:rsidRPr="004F3EF6">
        <w:rPr>
          <w:rFonts w:ascii="Times New Roman" w:hAnsi="Times New Roman" w:cs="Times New Roman"/>
          <w:iCs/>
          <w:sz w:val="24"/>
          <w:szCs w:val="24"/>
        </w:rPr>
        <w:t xml:space="preserve"> at</w:t>
      </w:r>
      <w:r w:rsidR="0096716B" w:rsidRPr="004F3EF6">
        <w:rPr>
          <w:rFonts w:ascii="Times New Roman" w:hAnsi="Times New Roman" w:cs="Times New Roman"/>
          <w:iCs/>
          <w:sz w:val="24"/>
          <w:szCs w:val="24"/>
        </w:rPr>
        <w:t xml:space="preserve"> et </w:t>
      </w:r>
      <w:proofErr w:type="spellStart"/>
      <w:r w:rsidR="0096716B" w:rsidRPr="004F3EF6">
        <w:rPr>
          <w:rFonts w:ascii="Times New Roman" w:hAnsi="Times New Roman" w:cs="Times New Roman"/>
          <w:iCs/>
          <w:sz w:val="24"/>
          <w:szCs w:val="24"/>
        </w:rPr>
        <w:t>egetbidrag</w:t>
      </w:r>
      <w:proofErr w:type="spellEnd"/>
      <w:r w:rsidR="0096716B" w:rsidRPr="004F3EF6">
        <w:rPr>
          <w:rFonts w:ascii="Times New Roman" w:hAnsi="Times New Roman" w:cs="Times New Roman"/>
          <w:iCs/>
          <w:sz w:val="24"/>
          <w:szCs w:val="24"/>
        </w:rPr>
        <w:t xml:space="preserve"> </w:t>
      </w:r>
      <w:r w:rsidR="00090B7A" w:rsidRPr="004F3EF6">
        <w:rPr>
          <w:rFonts w:ascii="Times New Roman" w:hAnsi="Times New Roman" w:cs="Times New Roman"/>
          <w:iCs/>
          <w:sz w:val="24"/>
          <w:szCs w:val="24"/>
        </w:rPr>
        <w:t>er fratrukket erstatningen eller godtgørelsens hovedstol</w:t>
      </w:r>
      <w:r w:rsidR="00CF4B5D">
        <w:rPr>
          <w:rFonts w:ascii="Times New Roman" w:hAnsi="Times New Roman" w:cs="Times New Roman"/>
          <w:iCs/>
          <w:sz w:val="24"/>
          <w:szCs w:val="24"/>
        </w:rPr>
        <w:t xml:space="preserve"> jf. stk. </w:t>
      </w:r>
      <w:r w:rsidR="00032242">
        <w:rPr>
          <w:rFonts w:ascii="Times New Roman" w:hAnsi="Times New Roman" w:cs="Times New Roman"/>
          <w:iCs/>
          <w:sz w:val="24"/>
          <w:szCs w:val="24"/>
        </w:rPr>
        <w:t>7</w:t>
      </w:r>
      <w:r w:rsidR="00090B7A" w:rsidRPr="004F3EF6">
        <w:rPr>
          <w:rFonts w:ascii="Times New Roman" w:hAnsi="Times New Roman" w:cs="Times New Roman"/>
          <w:iCs/>
          <w:sz w:val="24"/>
          <w:szCs w:val="24"/>
        </w:rPr>
        <w:t xml:space="preserve">. </w:t>
      </w:r>
    </w:p>
    <w:p w14:paraId="07AF8B5C" w14:textId="0DFE444D" w:rsidR="00090B7A" w:rsidRPr="004F3EF6" w:rsidRDefault="00CE6ECC">
      <w:pPr>
        <w:spacing w:after="0" w:line="288" w:lineRule="auto"/>
        <w:rPr>
          <w:rFonts w:ascii="Times New Roman" w:hAnsi="Times New Roman" w:cs="Times New Roman"/>
          <w:iCs/>
          <w:sz w:val="24"/>
          <w:szCs w:val="24"/>
        </w:rPr>
      </w:pPr>
      <w:r w:rsidRPr="004F3EF6">
        <w:rPr>
          <w:rFonts w:ascii="Times New Roman" w:hAnsi="Times New Roman" w:cs="Times New Roman"/>
          <w:i/>
          <w:iCs/>
          <w:sz w:val="24"/>
          <w:szCs w:val="24"/>
        </w:rPr>
        <w:t xml:space="preserve">  </w:t>
      </w:r>
      <w:r w:rsidR="00090B7A" w:rsidRPr="004F3EF6">
        <w:rPr>
          <w:rFonts w:ascii="Times New Roman" w:hAnsi="Times New Roman" w:cs="Times New Roman"/>
          <w:i/>
          <w:iCs/>
          <w:sz w:val="24"/>
          <w:szCs w:val="24"/>
        </w:rPr>
        <w:t>Stk. 3</w:t>
      </w:r>
      <w:r w:rsidR="00090B7A" w:rsidRPr="004F3EF6">
        <w:rPr>
          <w:rFonts w:ascii="Times New Roman" w:hAnsi="Times New Roman" w:cs="Times New Roman"/>
          <w:iCs/>
          <w:sz w:val="24"/>
          <w:szCs w:val="24"/>
        </w:rPr>
        <w:t xml:space="preserve">. </w:t>
      </w:r>
      <w:r w:rsidR="002E55F7" w:rsidRPr="004F3EF6">
        <w:rPr>
          <w:rFonts w:ascii="Times New Roman" w:hAnsi="Times New Roman" w:cs="Times New Roman"/>
          <w:iCs/>
          <w:sz w:val="24"/>
          <w:szCs w:val="24"/>
        </w:rPr>
        <w:t xml:space="preserve"> </w:t>
      </w:r>
      <w:proofErr w:type="spellStart"/>
      <w:r w:rsidR="0096716B" w:rsidRPr="004F3EF6">
        <w:rPr>
          <w:rFonts w:ascii="Times New Roman" w:hAnsi="Times New Roman" w:cs="Times New Roman"/>
          <w:iCs/>
          <w:sz w:val="24"/>
          <w:szCs w:val="24"/>
        </w:rPr>
        <w:t>Egetbidraget</w:t>
      </w:r>
      <w:proofErr w:type="spellEnd"/>
      <w:r w:rsidR="0096716B" w:rsidRPr="004F3EF6">
        <w:rPr>
          <w:rFonts w:ascii="Times New Roman" w:hAnsi="Times New Roman" w:cs="Times New Roman"/>
          <w:iCs/>
          <w:sz w:val="24"/>
          <w:szCs w:val="24"/>
        </w:rPr>
        <w:t xml:space="preserve"> efter s</w:t>
      </w:r>
      <w:r w:rsidR="00090B7A" w:rsidRPr="004F3EF6">
        <w:rPr>
          <w:rFonts w:ascii="Times New Roman" w:hAnsi="Times New Roman" w:cs="Times New Roman"/>
          <w:iCs/>
          <w:sz w:val="24"/>
          <w:szCs w:val="24"/>
        </w:rPr>
        <w:t xml:space="preserve">tk. </w:t>
      </w:r>
      <w:r w:rsidR="0096716B" w:rsidRPr="004F3EF6">
        <w:rPr>
          <w:rFonts w:ascii="Times New Roman" w:hAnsi="Times New Roman" w:cs="Times New Roman"/>
          <w:iCs/>
          <w:sz w:val="24"/>
          <w:szCs w:val="24"/>
        </w:rPr>
        <w:t>2</w:t>
      </w:r>
      <w:r w:rsidR="00090B7A" w:rsidRPr="004F3EF6">
        <w:rPr>
          <w:rFonts w:ascii="Times New Roman" w:hAnsi="Times New Roman" w:cs="Times New Roman"/>
          <w:iCs/>
          <w:sz w:val="24"/>
          <w:szCs w:val="24"/>
        </w:rPr>
        <w:t xml:space="preserve"> finder ikke anvendelse på skader, der omfattes a</w:t>
      </w:r>
      <w:r w:rsidR="0009758E" w:rsidRPr="004F3EF6">
        <w:rPr>
          <w:rFonts w:ascii="Times New Roman" w:hAnsi="Times New Roman" w:cs="Times New Roman"/>
          <w:iCs/>
          <w:sz w:val="24"/>
          <w:szCs w:val="24"/>
        </w:rPr>
        <w:t xml:space="preserve">f </w:t>
      </w:r>
      <w:r w:rsidR="0085498B" w:rsidRPr="004F3EF6">
        <w:rPr>
          <w:rFonts w:ascii="Times New Roman" w:hAnsi="Times New Roman" w:cs="Times New Roman"/>
          <w:iCs/>
          <w:sz w:val="24"/>
          <w:szCs w:val="24"/>
        </w:rPr>
        <w:t xml:space="preserve">§ </w:t>
      </w:r>
      <w:r w:rsidR="00C074AA" w:rsidRPr="004F3EF6">
        <w:rPr>
          <w:rFonts w:ascii="Times New Roman" w:hAnsi="Times New Roman" w:cs="Times New Roman"/>
          <w:iCs/>
          <w:sz w:val="24"/>
          <w:szCs w:val="24"/>
        </w:rPr>
        <w:t>10</w:t>
      </w:r>
      <w:r w:rsidR="00126557" w:rsidRPr="004F3EF6">
        <w:rPr>
          <w:rFonts w:ascii="Times New Roman" w:hAnsi="Times New Roman" w:cs="Times New Roman"/>
          <w:iCs/>
          <w:sz w:val="24"/>
          <w:szCs w:val="24"/>
        </w:rPr>
        <w:t>, stk. 2</w:t>
      </w:r>
      <w:r w:rsidR="00090B7A" w:rsidRPr="004F3EF6">
        <w:rPr>
          <w:rFonts w:ascii="Times New Roman" w:hAnsi="Times New Roman" w:cs="Times New Roman"/>
          <w:iCs/>
          <w:sz w:val="24"/>
          <w:szCs w:val="24"/>
        </w:rPr>
        <w:t>.</w:t>
      </w:r>
    </w:p>
    <w:p w14:paraId="67D17004" w14:textId="1870A8CB" w:rsidR="00E37858" w:rsidRPr="004F3EF6" w:rsidRDefault="00CE6ECC">
      <w:pPr>
        <w:spacing w:after="0" w:line="288" w:lineRule="auto"/>
        <w:rPr>
          <w:rFonts w:ascii="Times New Roman" w:hAnsi="Times New Roman" w:cs="Times New Roman"/>
          <w:iCs/>
          <w:sz w:val="24"/>
          <w:szCs w:val="24"/>
        </w:rPr>
      </w:pPr>
      <w:r w:rsidRPr="004F3EF6">
        <w:rPr>
          <w:rFonts w:ascii="Times New Roman" w:hAnsi="Times New Roman" w:cs="Times New Roman"/>
          <w:i/>
          <w:iCs/>
          <w:sz w:val="24"/>
          <w:szCs w:val="24"/>
        </w:rPr>
        <w:t xml:space="preserve">  </w:t>
      </w:r>
      <w:r w:rsidR="00090B7A" w:rsidRPr="004F3EF6">
        <w:rPr>
          <w:rFonts w:ascii="Times New Roman" w:hAnsi="Times New Roman" w:cs="Times New Roman"/>
          <w:i/>
          <w:iCs/>
          <w:sz w:val="24"/>
          <w:szCs w:val="24"/>
        </w:rPr>
        <w:t>Stk. 4.</w:t>
      </w:r>
      <w:r w:rsidR="009D500F" w:rsidRPr="004F3EF6">
        <w:rPr>
          <w:rFonts w:ascii="Times New Roman" w:hAnsi="Times New Roman" w:cs="Times New Roman"/>
          <w:iCs/>
          <w:sz w:val="24"/>
          <w:szCs w:val="24"/>
        </w:rPr>
        <w:t xml:space="preserve"> </w:t>
      </w:r>
      <w:r w:rsidR="002E55F7" w:rsidRPr="004F3EF6">
        <w:rPr>
          <w:rFonts w:ascii="Times New Roman" w:hAnsi="Times New Roman" w:cs="Times New Roman"/>
          <w:iCs/>
          <w:sz w:val="24"/>
          <w:szCs w:val="24"/>
        </w:rPr>
        <w:t xml:space="preserve"> </w:t>
      </w:r>
      <w:r w:rsidR="00090B7A" w:rsidRPr="004F3EF6">
        <w:rPr>
          <w:rFonts w:ascii="Times New Roman" w:hAnsi="Times New Roman" w:cs="Times New Roman"/>
          <w:iCs/>
          <w:sz w:val="24"/>
          <w:szCs w:val="24"/>
        </w:rPr>
        <w:t>Erstatning ydes ikke til dækning af regreskrav</w:t>
      </w:r>
      <w:r w:rsidR="001579DD" w:rsidRPr="004F3EF6">
        <w:rPr>
          <w:rFonts w:ascii="Times New Roman" w:hAnsi="Times New Roman" w:cs="Times New Roman"/>
          <w:iCs/>
          <w:sz w:val="24"/>
          <w:szCs w:val="24"/>
        </w:rPr>
        <w:t>.</w:t>
      </w:r>
    </w:p>
    <w:p w14:paraId="291F053E" w14:textId="568A7BB2" w:rsidR="00E37858" w:rsidRPr="004F3EF6" w:rsidRDefault="00E37858" w:rsidP="00F139D8">
      <w:pPr>
        <w:spacing w:after="0" w:line="288" w:lineRule="auto"/>
        <w:ind w:firstLine="142"/>
        <w:rPr>
          <w:rFonts w:ascii="Times New Roman" w:hAnsi="Times New Roman" w:cs="Times New Roman"/>
          <w:iCs/>
          <w:sz w:val="24"/>
          <w:szCs w:val="24"/>
        </w:rPr>
      </w:pPr>
      <w:r w:rsidRPr="00F139D8">
        <w:rPr>
          <w:rFonts w:ascii="Times New Roman" w:hAnsi="Times New Roman" w:cs="Times New Roman"/>
          <w:i/>
          <w:sz w:val="24"/>
          <w:szCs w:val="24"/>
        </w:rPr>
        <w:t>Stk</w:t>
      </w:r>
      <w:r w:rsidRPr="004F3EF6">
        <w:rPr>
          <w:rFonts w:ascii="Times New Roman" w:hAnsi="Times New Roman" w:cs="Times New Roman"/>
          <w:iCs/>
          <w:sz w:val="24"/>
          <w:szCs w:val="24"/>
        </w:rPr>
        <w:t xml:space="preserve">. </w:t>
      </w:r>
      <w:r w:rsidRPr="00F139D8">
        <w:rPr>
          <w:rFonts w:ascii="Times New Roman" w:hAnsi="Times New Roman" w:cs="Times New Roman"/>
          <w:i/>
          <w:sz w:val="24"/>
          <w:szCs w:val="24"/>
        </w:rPr>
        <w:t>5</w:t>
      </w:r>
      <w:r w:rsidRPr="004F3EF6">
        <w:rPr>
          <w:rFonts w:ascii="Times New Roman" w:hAnsi="Times New Roman" w:cs="Times New Roman"/>
          <w:iCs/>
          <w:sz w:val="24"/>
          <w:szCs w:val="24"/>
        </w:rPr>
        <w:t xml:space="preserve">. </w:t>
      </w:r>
      <w:r w:rsidR="004F3EF6">
        <w:rPr>
          <w:rFonts w:ascii="Times New Roman" w:hAnsi="Times New Roman" w:cs="Times New Roman"/>
          <w:iCs/>
          <w:sz w:val="24"/>
          <w:szCs w:val="24"/>
        </w:rPr>
        <w:t xml:space="preserve"> </w:t>
      </w:r>
      <w:r w:rsidRPr="004F3EF6">
        <w:rPr>
          <w:rFonts w:ascii="Times New Roman" w:hAnsi="Times New Roman" w:cs="Times New Roman"/>
          <w:iCs/>
          <w:sz w:val="24"/>
          <w:szCs w:val="24"/>
        </w:rPr>
        <w:t xml:space="preserve">Når erstatning eller godtgørelse fratrækkes </w:t>
      </w:r>
      <w:proofErr w:type="spellStart"/>
      <w:r w:rsidRPr="004F3EF6">
        <w:rPr>
          <w:rFonts w:ascii="Times New Roman" w:hAnsi="Times New Roman" w:cs="Times New Roman"/>
          <w:iCs/>
          <w:sz w:val="24"/>
          <w:szCs w:val="24"/>
        </w:rPr>
        <w:t>egetbidraget</w:t>
      </w:r>
      <w:proofErr w:type="spellEnd"/>
      <w:r w:rsidRPr="004F3EF6">
        <w:rPr>
          <w:rFonts w:ascii="Times New Roman" w:hAnsi="Times New Roman" w:cs="Times New Roman"/>
          <w:iCs/>
          <w:sz w:val="24"/>
          <w:szCs w:val="24"/>
        </w:rPr>
        <w:t xml:space="preserve"> efter stk. 2, anvendes den regulering af beløbet, der var gældende på tidspunktet for Patienterstatningens afgørelse efter</w:t>
      </w:r>
      <w:r w:rsidRPr="00A70F6A">
        <w:rPr>
          <w:rFonts w:ascii="Times New Roman" w:hAnsi="Times New Roman" w:cs="Times New Roman"/>
          <w:iCs/>
          <w:sz w:val="24"/>
          <w:szCs w:val="24"/>
        </w:rPr>
        <w:t xml:space="preserve"> § 2</w:t>
      </w:r>
      <w:r w:rsidR="00664443" w:rsidRPr="004F3EF6">
        <w:rPr>
          <w:rFonts w:ascii="Times New Roman" w:hAnsi="Times New Roman" w:cs="Times New Roman"/>
          <w:iCs/>
          <w:sz w:val="24"/>
          <w:szCs w:val="24"/>
        </w:rPr>
        <w:t>5</w:t>
      </w:r>
      <w:r w:rsidRPr="004F3EF6">
        <w:rPr>
          <w:rFonts w:ascii="Times New Roman" w:hAnsi="Times New Roman" w:cs="Times New Roman"/>
          <w:iCs/>
          <w:sz w:val="24"/>
          <w:szCs w:val="24"/>
        </w:rPr>
        <w:t>, stk. 4.</w:t>
      </w:r>
    </w:p>
    <w:p w14:paraId="613DAB9A" w14:textId="1A3E8B58" w:rsidR="000D4A11" w:rsidRDefault="001F7145" w:rsidP="00A70F6A">
      <w:pPr>
        <w:spacing w:after="0" w:line="288" w:lineRule="auto"/>
        <w:rPr>
          <w:rFonts w:ascii="Times New Roman" w:hAnsi="Times New Roman" w:cs="Times New Roman"/>
          <w:iCs/>
          <w:sz w:val="24"/>
          <w:szCs w:val="24"/>
        </w:rPr>
      </w:pPr>
      <w:r w:rsidRPr="004F3EF6">
        <w:rPr>
          <w:rFonts w:ascii="Times New Roman" w:hAnsi="Times New Roman" w:cs="Times New Roman"/>
          <w:iCs/>
          <w:sz w:val="24"/>
          <w:szCs w:val="24"/>
        </w:rPr>
        <w:t xml:space="preserve">  </w:t>
      </w:r>
      <w:r w:rsidR="00C86FB9" w:rsidRPr="004F3EF6">
        <w:rPr>
          <w:rFonts w:ascii="Times New Roman" w:hAnsi="Times New Roman" w:cs="Times New Roman"/>
          <w:i/>
          <w:iCs/>
          <w:sz w:val="24"/>
          <w:szCs w:val="24"/>
        </w:rPr>
        <w:t xml:space="preserve">Stk. </w:t>
      </w:r>
      <w:r w:rsidR="005671E0">
        <w:rPr>
          <w:rFonts w:ascii="Times New Roman" w:hAnsi="Times New Roman" w:cs="Times New Roman"/>
          <w:i/>
          <w:iCs/>
          <w:sz w:val="24"/>
          <w:szCs w:val="24"/>
        </w:rPr>
        <w:t>6</w:t>
      </w:r>
      <w:r w:rsidR="00C86FB9" w:rsidRPr="004F3EF6">
        <w:rPr>
          <w:rFonts w:ascii="Times New Roman" w:hAnsi="Times New Roman" w:cs="Times New Roman"/>
          <w:i/>
          <w:iCs/>
          <w:sz w:val="24"/>
          <w:szCs w:val="24"/>
        </w:rPr>
        <w:t>.</w:t>
      </w:r>
      <w:r w:rsidR="00C86FB9" w:rsidRPr="004F3EF6">
        <w:rPr>
          <w:rFonts w:ascii="Times New Roman" w:hAnsi="Times New Roman" w:cs="Times New Roman"/>
          <w:iCs/>
          <w:sz w:val="24"/>
          <w:szCs w:val="24"/>
        </w:rPr>
        <w:t xml:space="preserve"> </w:t>
      </w:r>
      <w:r w:rsidR="002E55F7" w:rsidRPr="004F3EF6">
        <w:rPr>
          <w:rFonts w:ascii="Times New Roman" w:hAnsi="Times New Roman" w:cs="Times New Roman"/>
          <w:iCs/>
          <w:sz w:val="24"/>
          <w:szCs w:val="24"/>
        </w:rPr>
        <w:t xml:space="preserve"> </w:t>
      </w:r>
      <w:r w:rsidR="00C86FB9" w:rsidRPr="004F3EF6">
        <w:rPr>
          <w:rFonts w:ascii="Times New Roman" w:hAnsi="Times New Roman" w:cs="Times New Roman"/>
          <w:iCs/>
          <w:sz w:val="24"/>
          <w:szCs w:val="24"/>
        </w:rPr>
        <w:t xml:space="preserve">Naalakkersuisut kan fastsætte regler om, at erstatning for tabt arbejdsfortjeneste og godtgørelse for svie og smerte kun ydes, </w:t>
      </w:r>
      <w:proofErr w:type="gramStart"/>
      <w:r w:rsidR="00C86FB9" w:rsidRPr="004F3EF6">
        <w:rPr>
          <w:rFonts w:ascii="Times New Roman" w:hAnsi="Times New Roman" w:cs="Times New Roman"/>
          <w:iCs/>
          <w:sz w:val="24"/>
          <w:szCs w:val="24"/>
        </w:rPr>
        <w:t>såfremt</w:t>
      </w:r>
      <w:proofErr w:type="gramEnd"/>
      <w:r w:rsidR="00C86FB9" w:rsidRPr="004F3EF6">
        <w:rPr>
          <w:rFonts w:ascii="Times New Roman" w:hAnsi="Times New Roman" w:cs="Times New Roman"/>
          <w:iCs/>
          <w:sz w:val="24"/>
          <w:szCs w:val="24"/>
        </w:rPr>
        <w:t xml:space="preserve"> skaden har medført uarbejdsdygtighed eller sygdom udover en nærmere fastsat periode, der højst kan udgøre 3 måneder.</w:t>
      </w:r>
    </w:p>
    <w:p w14:paraId="66559AEA" w14:textId="02B61B8E" w:rsidR="00090B7A" w:rsidRPr="004F3EF6" w:rsidRDefault="000D4A11" w:rsidP="00A70F6A">
      <w:pPr>
        <w:spacing w:after="0" w:line="288" w:lineRule="auto"/>
        <w:rPr>
          <w:rFonts w:ascii="Times New Roman" w:hAnsi="Times New Roman" w:cs="Times New Roman"/>
          <w:iCs/>
          <w:sz w:val="24"/>
          <w:szCs w:val="24"/>
        </w:rPr>
      </w:pPr>
      <w:r>
        <w:rPr>
          <w:rFonts w:ascii="Times New Roman" w:hAnsi="Times New Roman" w:cs="Times New Roman"/>
          <w:iCs/>
          <w:sz w:val="24"/>
          <w:szCs w:val="24"/>
        </w:rPr>
        <w:t xml:space="preserve">  </w:t>
      </w:r>
      <w:r w:rsidRPr="00372EA1">
        <w:rPr>
          <w:rFonts w:ascii="Times New Roman" w:hAnsi="Times New Roman" w:cs="Times New Roman"/>
          <w:i/>
          <w:sz w:val="24"/>
          <w:szCs w:val="24"/>
        </w:rPr>
        <w:t xml:space="preserve">Stk. </w:t>
      </w:r>
      <w:r w:rsidR="005671E0">
        <w:rPr>
          <w:rFonts w:ascii="Times New Roman" w:hAnsi="Times New Roman" w:cs="Times New Roman"/>
          <w:i/>
          <w:sz w:val="24"/>
          <w:szCs w:val="24"/>
        </w:rPr>
        <w:t>7</w:t>
      </w:r>
      <w:r w:rsidRPr="00372EA1">
        <w:rPr>
          <w:rFonts w:ascii="Times New Roman" w:hAnsi="Times New Roman" w:cs="Times New Roman"/>
          <w:i/>
          <w:sz w:val="24"/>
          <w:szCs w:val="24"/>
        </w:rPr>
        <w:t>.</w:t>
      </w:r>
      <w:r>
        <w:rPr>
          <w:rFonts w:ascii="Times New Roman" w:hAnsi="Times New Roman" w:cs="Times New Roman"/>
          <w:iCs/>
          <w:sz w:val="24"/>
          <w:szCs w:val="24"/>
        </w:rPr>
        <w:t xml:space="preserve">  Naalakkersuisut fastsætte</w:t>
      </w:r>
      <w:r w:rsidR="00CF4B5D">
        <w:rPr>
          <w:rFonts w:ascii="Times New Roman" w:hAnsi="Times New Roman" w:cs="Times New Roman"/>
          <w:iCs/>
          <w:sz w:val="24"/>
          <w:szCs w:val="24"/>
        </w:rPr>
        <w:t>r</w:t>
      </w:r>
      <w:r>
        <w:rPr>
          <w:rFonts w:ascii="Times New Roman" w:hAnsi="Times New Roman" w:cs="Times New Roman"/>
          <w:iCs/>
          <w:sz w:val="24"/>
          <w:szCs w:val="24"/>
        </w:rPr>
        <w:t xml:space="preserve"> </w:t>
      </w:r>
      <w:r w:rsidR="00CF4B5D">
        <w:rPr>
          <w:rFonts w:ascii="Times New Roman" w:hAnsi="Times New Roman" w:cs="Times New Roman"/>
          <w:iCs/>
          <w:sz w:val="24"/>
          <w:szCs w:val="24"/>
        </w:rPr>
        <w:t xml:space="preserve">nærmere </w:t>
      </w:r>
      <w:r>
        <w:rPr>
          <w:rFonts w:ascii="Times New Roman" w:hAnsi="Times New Roman" w:cs="Times New Roman"/>
          <w:iCs/>
          <w:sz w:val="24"/>
          <w:szCs w:val="24"/>
        </w:rPr>
        <w:t xml:space="preserve">regler vedr. </w:t>
      </w:r>
      <w:proofErr w:type="spellStart"/>
      <w:r>
        <w:rPr>
          <w:rFonts w:ascii="Times New Roman" w:hAnsi="Times New Roman" w:cs="Times New Roman"/>
          <w:iCs/>
          <w:sz w:val="24"/>
          <w:szCs w:val="24"/>
        </w:rPr>
        <w:t>egetbidrag</w:t>
      </w:r>
      <w:proofErr w:type="spellEnd"/>
      <w:r w:rsidR="00CF4B5D">
        <w:rPr>
          <w:rFonts w:ascii="Times New Roman" w:hAnsi="Times New Roman" w:cs="Times New Roman"/>
          <w:iCs/>
          <w:sz w:val="24"/>
          <w:szCs w:val="24"/>
        </w:rPr>
        <w:t>.</w:t>
      </w:r>
    </w:p>
    <w:p w14:paraId="4EF4C083" w14:textId="77777777" w:rsidR="003D5E51" w:rsidRPr="00E37F00" w:rsidRDefault="003D5E51" w:rsidP="00E37F00">
      <w:pPr>
        <w:spacing w:after="0" w:line="288" w:lineRule="auto"/>
      </w:pPr>
    </w:p>
    <w:p w14:paraId="268C8BE6" w14:textId="05872E91" w:rsidR="003D5E51" w:rsidRPr="00EF229A" w:rsidRDefault="004F3EF6">
      <w:pPr>
        <w:spacing w:after="0" w:line="288" w:lineRule="auto"/>
        <w:ind w:firstLine="142"/>
        <w:rPr>
          <w:rFonts w:ascii="Times New Roman" w:hAnsi="Times New Roman" w:cs="Times New Roman"/>
          <w:iCs/>
          <w:sz w:val="24"/>
          <w:szCs w:val="24"/>
        </w:rPr>
      </w:pPr>
      <w:r w:rsidRPr="00EF229A">
        <w:rPr>
          <w:rFonts w:ascii="Times New Roman" w:hAnsi="Times New Roman" w:cs="Times New Roman"/>
          <w:b/>
          <w:bCs/>
          <w:iCs/>
          <w:sz w:val="24"/>
          <w:szCs w:val="24"/>
        </w:rPr>
        <w:t xml:space="preserve">  </w:t>
      </w:r>
      <w:r w:rsidR="003D5E51" w:rsidRPr="00EF229A">
        <w:rPr>
          <w:rFonts w:ascii="Times New Roman" w:hAnsi="Times New Roman" w:cs="Times New Roman"/>
          <w:b/>
          <w:bCs/>
          <w:iCs/>
          <w:sz w:val="24"/>
          <w:szCs w:val="24"/>
        </w:rPr>
        <w:t xml:space="preserve">§ </w:t>
      </w:r>
      <w:r w:rsidR="00A05D32" w:rsidRPr="00EF229A">
        <w:rPr>
          <w:rFonts w:ascii="Times New Roman" w:hAnsi="Times New Roman" w:cs="Times New Roman"/>
          <w:b/>
          <w:bCs/>
          <w:iCs/>
          <w:sz w:val="24"/>
          <w:szCs w:val="24"/>
        </w:rPr>
        <w:t>16</w:t>
      </w:r>
      <w:r w:rsidR="003D5E51" w:rsidRPr="00EF229A">
        <w:rPr>
          <w:rFonts w:ascii="Times New Roman" w:hAnsi="Times New Roman" w:cs="Times New Roman"/>
          <w:sz w:val="24"/>
          <w:szCs w:val="24"/>
        </w:rPr>
        <w:t>.</w:t>
      </w:r>
      <w:r w:rsidRPr="00EF229A">
        <w:rPr>
          <w:rFonts w:ascii="Times New Roman" w:hAnsi="Times New Roman" w:cs="Times New Roman"/>
          <w:iCs/>
          <w:sz w:val="24"/>
          <w:szCs w:val="24"/>
        </w:rPr>
        <w:t xml:space="preserve"> </w:t>
      </w:r>
      <w:r w:rsidR="003D5E51" w:rsidRPr="00EF229A">
        <w:rPr>
          <w:rFonts w:ascii="Times New Roman" w:hAnsi="Times New Roman" w:cs="Times New Roman"/>
          <w:iCs/>
          <w:sz w:val="24"/>
          <w:szCs w:val="24"/>
        </w:rPr>
        <w:t xml:space="preserve"> Den eller de, som har forældremyndigheden over et barn, der afgår ved døden inden det fyldte 18. år som følge af en skade omfattet af </w:t>
      </w:r>
      <w:r w:rsidR="00B46A4D" w:rsidRPr="00EF229A">
        <w:rPr>
          <w:rFonts w:ascii="Times New Roman" w:hAnsi="Times New Roman" w:cs="Times New Roman"/>
          <w:iCs/>
          <w:sz w:val="24"/>
          <w:szCs w:val="24"/>
        </w:rPr>
        <w:t xml:space="preserve">lovens </w:t>
      </w:r>
      <w:r w:rsidR="003D5E51" w:rsidRPr="00EF229A">
        <w:rPr>
          <w:rFonts w:ascii="Times New Roman" w:hAnsi="Times New Roman" w:cs="Times New Roman"/>
          <w:iCs/>
          <w:sz w:val="24"/>
          <w:szCs w:val="24"/>
        </w:rPr>
        <w:t>kapitel</w:t>
      </w:r>
      <w:r w:rsidR="00B46A4D" w:rsidRPr="00EF229A">
        <w:rPr>
          <w:rFonts w:ascii="Times New Roman" w:hAnsi="Times New Roman" w:cs="Times New Roman"/>
          <w:iCs/>
          <w:sz w:val="24"/>
          <w:szCs w:val="24"/>
        </w:rPr>
        <w:t xml:space="preserve"> 3</w:t>
      </w:r>
      <w:r w:rsidR="003D5E51" w:rsidRPr="00EF229A">
        <w:rPr>
          <w:rFonts w:ascii="Times New Roman" w:hAnsi="Times New Roman" w:cs="Times New Roman"/>
          <w:iCs/>
          <w:sz w:val="24"/>
          <w:szCs w:val="24"/>
        </w:rPr>
        <w:t>, har ret til en godtgørelse, der udgør 184.500 kr.(2023-niveau).</w:t>
      </w:r>
    </w:p>
    <w:p w14:paraId="3A568660" w14:textId="77777777" w:rsidR="003D5E51" w:rsidRPr="00EF229A" w:rsidRDefault="003D5E51">
      <w:pPr>
        <w:spacing w:after="0" w:line="288" w:lineRule="auto"/>
        <w:ind w:firstLine="142"/>
        <w:rPr>
          <w:rFonts w:ascii="Times New Roman" w:hAnsi="Times New Roman" w:cs="Times New Roman"/>
          <w:iCs/>
          <w:noProof/>
          <w:sz w:val="24"/>
          <w:szCs w:val="24"/>
        </w:rPr>
      </w:pPr>
      <w:r w:rsidRPr="00EF229A">
        <w:rPr>
          <w:rFonts w:ascii="Times New Roman" w:hAnsi="Times New Roman" w:cs="Times New Roman"/>
          <w:i/>
          <w:sz w:val="24"/>
          <w:szCs w:val="24"/>
        </w:rPr>
        <w:t>Stk.</w:t>
      </w:r>
      <w:r w:rsidRPr="00EF229A">
        <w:rPr>
          <w:rFonts w:ascii="Times New Roman" w:hAnsi="Times New Roman" w:cs="Times New Roman"/>
          <w:sz w:val="24"/>
          <w:szCs w:val="24"/>
        </w:rPr>
        <w:t xml:space="preserve"> 2</w:t>
      </w:r>
      <w:r w:rsidRPr="00EF229A">
        <w:rPr>
          <w:rFonts w:ascii="Times New Roman" w:hAnsi="Times New Roman" w:cs="Times New Roman"/>
          <w:iCs/>
          <w:sz w:val="24"/>
          <w:szCs w:val="24"/>
        </w:rPr>
        <w:t xml:space="preserve">. Ved et barn omfattet af stk. 1 skal forstås et levendefødt barn samt et dødfødt barn, </w:t>
      </w:r>
      <w:proofErr w:type="gramStart"/>
      <w:r w:rsidRPr="00EF229A">
        <w:rPr>
          <w:rFonts w:ascii="Times New Roman" w:hAnsi="Times New Roman" w:cs="Times New Roman"/>
          <w:iCs/>
          <w:sz w:val="24"/>
          <w:szCs w:val="24"/>
        </w:rPr>
        <w:t>såfremt</w:t>
      </w:r>
      <w:proofErr w:type="gramEnd"/>
      <w:r w:rsidRPr="00EF229A">
        <w:rPr>
          <w:rFonts w:ascii="Times New Roman" w:hAnsi="Times New Roman" w:cs="Times New Roman"/>
          <w:iCs/>
          <w:sz w:val="24"/>
          <w:szCs w:val="24"/>
        </w:rPr>
        <w:t xml:space="preserve"> svangerskabet er gået mindst 22 fulde uger.</w:t>
      </w:r>
    </w:p>
    <w:p w14:paraId="2936B01E" w14:textId="31015BDA" w:rsidR="003D5E51" w:rsidRPr="00EF229A" w:rsidRDefault="003D5E51">
      <w:pPr>
        <w:spacing w:after="0" w:line="288" w:lineRule="auto"/>
        <w:ind w:firstLine="142"/>
        <w:rPr>
          <w:rFonts w:ascii="Times New Roman" w:hAnsi="Times New Roman" w:cs="Times New Roman"/>
          <w:iCs/>
          <w:noProof/>
          <w:sz w:val="24"/>
          <w:szCs w:val="24"/>
        </w:rPr>
      </w:pPr>
      <w:r w:rsidRPr="00EF229A">
        <w:rPr>
          <w:rFonts w:ascii="Times New Roman" w:hAnsi="Times New Roman" w:cs="Times New Roman"/>
          <w:i/>
          <w:sz w:val="24"/>
          <w:szCs w:val="24"/>
        </w:rPr>
        <w:t>Stk.</w:t>
      </w:r>
      <w:r w:rsidRPr="00EF229A">
        <w:rPr>
          <w:rFonts w:ascii="Times New Roman" w:hAnsi="Times New Roman" w:cs="Times New Roman"/>
          <w:iCs/>
          <w:sz w:val="24"/>
          <w:szCs w:val="24"/>
        </w:rPr>
        <w:t xml:space="preserve"> </w:t>
      </w:r>
      <w:r w:rsidRPr="00EF229A">
        <w:rPr>
          <w:rFonts w:ascii="Times New Roman" w:hAnsi="Times New Roman" w:cs="Times New Roman"/>
          <w:i/>
          <w:sz w:val="24"/>
          <w:szCs w:val="24"/>
        </w:rPr>
        <w:t>3</w:t>
      </w:r>
      <w:r w:rsidRPr="00EF229A">
        <w:rPr>
          <w:rFonts w:ascii="Times New Roman" w:hAnsi="Times New Roman" w:cs="Times New Roman"/>
          <w:iCs/>
          <w:sz w:val="24"/>
          <w:szCs w:val="24"/>
        </w:rPr>
        <w:t>. Godtgørelse efter stk. 1 kan kun udbetales en gang. Hvor forældremyndigheds-indehaverne har fælles forældremyndighed, udbetales godtgørelsen efter stk. 1 med halvdelen til hver.</w:t>
      </w:r>
    </w:p>
    <w:p w14:paraId="2AF95A48" w14:textId="0D3A13AC" w:rsidR="003D5E51" w:rsidRPr="00EF229A" w:rsidRDefault="003D5E51">
      <w:pPr>
        <w:spacing w:after="0" w:line="288" w:lineRule="auto"/>
        <w:ind w:firstLine="142"/>
        <w:rPr>
          <w:rFonts w:ascii="Times New Roman" w:hAnsi="Times New Roman" w:cs="Times New Roman"/>
          <w:iCs/>
          <w:noProof/>
          <w:sz w:val="24"/>
          <w:szCs w:val="24"/>
        </w:rPr>
      </w:pPr>
      <w:r w:rsidRPr="00EF229A">
        <w:rPr>
          <w:rFonts w:ascii="Times New Roman" w:hAnsi="Times New Roman" w:cs="Times New Roman"/>
          <w:i/>
          <w:sz w:val="24"/>
          <w:szCs w:val="24"/>
        </w:rPr>
        <w:t>Stk. 4.</w:t>
      </w:r>
      <w:r w:rsidR="00EF229A">
        <w:rPr>
          <w:rFonts w:ascii="Times New Roman" w:hAnsi="Times New Roman" w:cs="Times New Roman"/>
          <w:iCs/>
          <w:sz w:val="24"/>
          <w:szCs w:val="24"/>
        </w:rPr>
        <w:t xml:space="preserve"> </w:t>
      </w:r>
      <w:r w:rsidRPr="00EF229A">
        <w:rPr>
          <w:rFonts w:ascii="Times New Roman" w:hAnsi="Times New Roman" w:cs="Times New Roman"/>
          <w:iCs/>
          <w:sz w:val="24"/>
          <w:szCs w:val="24"/>
        </w:rPr>
        <w:t xml:space="preserve"> Det i stk. 1 fastsatte godtgørelsesbeløb</w:t>
      </w:r>
      <w:r w:rsidRPr="00EF229A">
        <w:rPr>
          <w:rFonts w:ascii="Times New Roman" w:hAnsi="Times New Roman" w:cs="Times New Roman"/>
          <w:sz w:val="24"/>
          <w:szCs w:val="24"/>
        </w:rPr>
        <w:t xml:space="preserve"> reguleres en gang årligt, jf. Inatsisartutlov om en satstilpasningsprocent og om aktuel indkomst. </w:t>
      </w:r>
      <w:r w:rsidRPr="00EF229A">
        <w:rPr>
          <w:rFonts w:ascii="Times New Roman" w:hAnsi="Times New Roman" w:cs="Times New Roman"/>
          <w:iCs/>
          <w:sz w:val="24"/>
          <w:szCs w:val="24"/>
        </w:rPr>
        <w:t>Det herefter fremkomne beløb afrundes til nærmeste med 500 delelige kronebeløb. Reguleringen sker på baggrund af det på reguleringstidspunktet gældende beløb før afrunding.</w:t>
      </w:r>
    </w:p>
    <w:p w14:paraId="5F602EB6" w14:textId="77777777" w:rsidR="00A05D32" w:rsidRPr="00A70F6A" w:rsidRDefault="00A05D32">
      <w:pPr>
        <w:spacing w:after="0" w:line="288" w:lineRule="auto"/>
        <w:ind w:firstLine="142"/>
        <w:rPr>
          <w:rFonts w:ascii="Times New Roman" w:hAnsi="Times New Roman" w:cs="Times New Roman"/>
          <w:iCs/>
          <w:sz w:val="24"/>
          <w:szCs w:val="24"/>
        </w:rPr>
      </w:pPr>
    </w:p>
    <w:p w14:paraId="71E43C4D" w14:textId="28703995" w:rsidR="00A05D32" w:rsidRPr="004F3EF6" w:rsidRDefault="006964A0" w:rsidP="00372EA1">
      <w:pPr>
        <w:spacing w:after="0" w:line="288" w:lineRule="auto"/>
        <w:rPr>
          <w:rFonts w:ascii="Times New Roman" w:hAnsi="Times New Roman" w:cs="Times New Roman"/>
          <w:iCs/>
          <w:sz w:val="24"/>
          <w:szCs w:val="24"/>
        </w:rPr>
      </w:pPr>
      <w:r>
        <w:rPr>
          <w:rFonts w:ascii="Times New Roman" w:hAnsi="Times New Roman" w:cs="Times New Roman"/>
          <w:b/>
          <w:bCs/>
          <w:iCs/>
          <w:sz w:val="24"/>
          <w:szCs w:val="24"/>
        </w:rPr>
        <w:t xml:space="preserve">  </w:t>
      </w:r>
      <w:r w:rsidR="00A05D32" w:rsidRPr="00F139D8">
        <w:rPr>
          <w:rFonts w:ascii="Times New Roman" w:hAnsi="Times New Roman" w:cs="Times New Roman"/>
          <w:b/>
          <w:bCs/>
          <w:iCs/>
          <w:sz w:val="24"/>
          <w:szCs w:val="24"/>
        </w:rPr>
        <w:t>§ 17.</w:t>
      </w:r>
      <w:r w:rsidR="00A05D32" w:rsidRPr="004F3EF6">
        <w:rPr>
          <w:rFonts w:ascii="Times New Roman" w:hAnsi="Times New Roman" w:cs="Times New Roman"/>
          <w:iCs/>
          <w:sz w:val="24"/>
          <w:szCs w:val="24"/>
        </w:rPr>
        <w:t xml:space="preserve"> </w:t>
      </w:r>
      <w:r>
        <w:rPr>
          <w:rFonts w:ascii="Times New Roman" w:hAnsi="Times New Roman" w:cs="Times New Roman"/>
          <w:iCs/>
          <w:sz w:val="24"/>
          <w:szCs w:val="24"/>
        </w:rPr>
        <w:t xml:space="preserve"> </w:t>
      </w:r>
      <w:r w:rsidR="00A05D32" w:rsidRPr="004F3EF6">
        <w:rPr>
          <w:rFonts w:ascii="Times New Roman" w:hAnsi="Times New Roman" w:cs="Times New Roman"/>
          <w:iCs/>
          <w:sz w:val="24"/>
          <w:szCs w:val="24"/>
        </w:rPr>
        <w:t>Erstatnings- og godtgørelsesbeløb efter § 3, § 4, stk. 1, § 6, stk. 2, § 8, § 13, stk. 1, 2. pkt., og § 14 a i lov om erstatningsansvar, der tilkendes efter reglerne i kapitel</w:t>
      </w:r>
      <w:r w:rsidR="00B46A4D" w:rsidRPr="00804D4F">
        <w:rPr>
          <w:rFonts w:ascii="Times New Roman" w:hAnsi="Times New Roman" w:cs="Times New Roman"/>
          <w:iCs/>
          <w:sz w:val="24"/>
          <w:szCs w:val="24"/>
        </w:rPr>
        <w:t xml:space="preserve"> 3</w:t>
      </w:r>
      <w:r w:rsidR="00A05D32" w:rsidRPr="00A70F6A">
        <w:rPr>
          <w:rFonts w:ascii="Times New Roman" w:hAnsi="Times New Roman" w:cs="Times New Roman"/>
          <w:iCs/>
          <w:sz w:val="24"/>
          <w:szCs w:val="24"/>
        </w:rPr>
        <w:t xml:space="preserve">, reguleres </w:t>
      </w:r>
      <w:r w:rsidR="00A05D32" w:rsidRPr="00A70F6A">
        <w:rPr>
          <w:rFonts w:ascii="Times New Roman" w:hAnsi="Times New Roman" w:cs="Times New Roman"/>
          <w:iCs/>
          <w:sz w:val="24"/>
          <w:szCs w:val="24"/>
        </w:rPr>
        <w:lastRenderedPageBreak/>
        <w:t>efter reglerne i § 15, stk. 1, i lov om erstatningsansvar og fastsættes på grundlag af de regulerede beløb, der er gældende på afgørelsestidspunktet.</w:t>
      </w:r>
    </w:p>
    <w:p w14:paraId="47C5106C" w14:textId="0712F50A" w:rsidR="00A05D32" w:rsidRPr="00804D4F" w:rsidRDefault="006964A0" w:rsidP="00372EA1">
      <w:pPr>
        <w:spacing w:after="0" w:line="288" w:lineRule="auto"/>
        <w:rPr>
          <w:rFonts w:ascii="Times New Roman" w:hAnsi="Times New Roman" w:cs="Times New Roman"/>
          <w:iCs/>
          <w:sz w:val="24"/>
          <w:szCs w:val="24"/>
        </w:rPr>
      </w:pPr>
      <w:r>
        <w:rPr>
          <w:rFonts w:ascii="Times New Roman" w:hAnsi="Times New Roman" w:cs="Times New Roman"/>
          <w:i/>
          <w:sz w:val="24"/>
          <w:szCs w:val="24"/>
        </w:rPr>
        <w:t xml:space="preserve">  </w:t>
      </w:r>
      <w:r w:rsidR="00A05D32" w:rsidRPr="00F139D8">
        <w:rPr>
          <w:rFonts w:ascii="Times New Roman" w:hAnsi="Times New Roman" w:cs="Times New Roman"/>
          <w:i/>
          <w:sz w:val="24"/>
          <w:szCs w:val="24"/>
        </w:rPr>
        <w:t>Stk. 2</w:t>
      </w:r>
      <w:r w:rsidR="00A05D32" w:rsidRPr="004F3EF6">
        <w:rPr>
          <w:rFonts w:ascii="Times New Roman" w:hAnsi="Times New Roman" w:cs="Times New Roman"/>
          <w:iCs/>
          <w:sz w:val="24"/>
          <w:szCs w:val="24"/>
        </w:rPr>
        <w:t xml:space="preserve">. </w:t>
      </w:r>
      <w:r>
        <w:rPr>
          <w:rFonts w:ascii="Times New Roman" w:hAnsi="Times New Roman" w:cs="Times New Roman"/>
          <w:iCs/>
          <w:sz w:val="24"/>
          <w:szCs w:val="24"/>
        </w:rPr>
        <w:t xml:space="preserve"> </w:t>
      </w:r>
      <w:r w:rsidR="00A05D32" w:rsidRPr="004F3EF6">
        <w:rPr>
          <w:rFonts w:ascii="Times New Roman" w:hAnsi="Times New Roman" w:cs="Times New Roman"/>
          <w:iCs/>
          <w:sz w:val="24"/>
          <w:szCs w:val="24"/>
        </w:rPr>
        <w:t>Årslønnen efter § 7 i lov om erstatningsansvar og erstatningen efter § 14 i lov om erstatningsansvar, der tilkendes efter reglerne i kapitel 3, reguleres efter reglerne i § 15, stk. 1, i lov om erstatningsansvar i perioden mellem skadens indtræden og afgørelsestidspunkt</w:t>
      </w:r>
      <w:r w:rsidR="00A05D32" w:rsidRPr="00804D4F">
        <w:rPr>
          <w:rFonts w:ascii="Times New Roman" w:hAnsi="Times New Roman" w:cs="Times New Roman"/>
          <w:iCs/>
          <w:sz w:val="24"/>
          <w:szCs w:val="24"/>
        </w:rPr>
        <w:t>et.</w:t>
      </w:r>
    </w:p>
    <w:p w14:paraId="0B13D8B9" w14:textId="3E7AAADA" w:rsidR="00A05D32" w:rsidRPr="00804D4F" w:rsidRDefault="006964A0" w:rsidP="00372EA1">
      <w:pPr>
        <w:spacing w:after="0" w:line="288" w:lineRule="auto"/>
        <w:rPr>
          <w:rFonts w:ascii="Times New Roman" w:hAnsi="Times New Roman" w:cs="Times New Roman"/>
          <w:iCs/>
          <w:sz w:val="24"/>
          <w:szCs w:val="24"/>
        </w:rPr>
      </w:pPr>
      <w:r>
        <w:rPr>
          <w:rFonts w:ascii="Times New Roman" w:hAnsi="Times New Roman" w:cs="Times New Roman"/>
          <w:i/>
          <w:sz w:val="24"/>
          <w:szCs w:val="24"/>
        </w:rPr>
        <w:t xml:space="preserve">  </w:t>
      </w:r>
      <w:r w:rsidR="00A05D32" w:rsidRPr="00F139D8">
        <w:rPr>
          <w:rFonts w:ascii="Times New Roman" w:hAnsi="Times New Roman" w:cs="Times New Roman"/>
          <w:i/>
          <w:sz w:val="24"/>
          <w:szCs w:val="24"/>
        </w:rPr>
        <w:t>Stk. 3</w:t>
      </w:r>
      <w:r w:rsidR="00A05D32" w:rsidRPr="004F3EF6">
        <w:rPr>
          <w:rFonts w:ascii="Times New Roman" w:hAnsi="Times New Roman" w:cs="Times New Roman"/>
          <w:iCs/>
          <w:sz w:val="24"/>
          <w:szCs w:val="24"/>
        </w:rPr>
        <w:t>.</w:t>
      </w:r>
      <w:r>
        <w:rPr>
          <w:rFonts w:ascii="Times New Roman" w:hAnsi="Times New Roman" w:cs="Times New Roman"/>
          <w:iCs/>
          <w:sz w:val="24"/>
          <w:szCs w:val="24"/>
        </w:rPr>
        <w:t xml:space="preserve"> </w:t>
      </w:r>
      <w:r w:rsidR="00A05D32" w:rsidRPr="004F3EF6">
        <w:rPr>
          <w:rFonts w:ascii="Times New Roman" w:hAnsi="Times New Roman" w:cs="Times New Roman"/>
          <w:iCs/>
          <w:sz w:val="24"/>
          <w:szCs w:val="24"/>
        </w:rPr>
        <w:t xml:space="preserve"> Erstatnings- og godtgørelsesbeløb efter §§ 1, 2 og 12 i lov om erstatningsansvar, der tilkendes efter reglerne i kapitel 3, reguleres efter reglerne i § 15, stk. 1, 1. pkt., i lov om erstatningsansvar og fastsættes på grundlag af de regulerede beløb, der er gældende på afgørelsestidspunktet. Det regulerede beløb afrundes til nærmeste med 5 delelige kronebeløb.</w:t>
      </w:r>
    </w:p>
    <w:p w14:paraId="7B9FCB96" w14:textId="6636C9D8" w:rsidR="00A05D32" w:rsidRPr="004F3EF6" w:rsidRDefault="006964A0" w:rsidP="00372EA1">
      <w:pPr>
        <w:spacing w:after="0" w:line="288" w:lineRule="auto"/>
        <w:rPr>
          <w:rFonts w:ascii="Times New Roman" w:hAnsi="Times New Roman" w:cs="Times New Roman"/>
          <w:iCs/>
          <w:sz w:val="24"/>
          <w:szCs w:val="24"/>
        </w:rPr>
      </w:pPr>
      <w:r>
        <w:rPr>
          <w:rFonts w:ascii="Times New Roman" w:hAnsi="Times New Roman" w:cs="Times New Roman"/>
          <w:i/>
          <w:sz w:val="24"/>
          <w:szCs w:val="24"/>
        </w:rPr>
        <w:t xml:space="preserve">  </w:t>
      </w:r>
      <w:r w:rsidR="00A05D32" w:rsidRPr="00F139D8">
        <w:rPr>
          <w:rFonts w:ascii="Times New Roman" w:hAnsi="Times New Roman" w:cs="Times New Roman"/>
          <w:i/>
          <w:sz w:val="24"/>
          <w:szCs w:val="24"/>
        </w:rPr>
        <w:t>Stk. 4.</w:t>
      </w:r>
      <w:r>
        <w:rPr>
          <w:rFonts w:ascii="Times New Roman" w:hAnsi="Times New Roman" w:cs="Times New Roman"/>
          <w:i/>
          <w:sz w:val="24"/>
          <w:szCs w:val="24"/>
        </w:rPr>
        <w:t xml:space="preserve"> </w:t>
      </w:r>
      <w:r w:rsidR="00A05D32" w:rsidRPr="004F3EF6">
        <w:rPr>
          <w:rFonts w:ascii="Times New Roman" w:hAnsi="Times New Roman" w:cs="Times New Roman"/>
          <w:iCs/>
          <w:sz w:val="24"/>
          <w:szCs w:val="24"/>
        </w:rPr>
        <w:t xml:space="preserve"> Godtgørelse efter § </w:t>
      </w:r>
      <w:r w:rsidR="004120A3" w:rsidRPr="004F3EF6">
        <w:rPr>
          <w:rFonts w:ascii="Times New Roman" w:hAnsi="Times New Roman" w:cs="Times New Roman"/>
          <w:iCs/>
          <w:sz w:val="24"/>
          <w:szCs w:val="24"/>
        </w:rPr>
        <w:t xml:space="preserve">16 </w:t>
      </w:r>
      <w:r w:rsidR="00A05D32" w:rsidRPr="004F3EF6">
        <w:rPr>
          <w:rFonts w:ascii="Times New Roman" w:hAnsi="Times New Roman" w:cs="Times New Roman"/>
          <w:iCs/>
          <w:sz w:val="24"/>
          <w:szCs w:val="24"/>
        </w:rPr>
        <w:t xml:space="preserve">fastsættes på baggrund af det beløb, der efter § </w:t>
      </w:r>
      <w:r w:rsidR="004120A3" w:rsidRPr="00804D4F">
        <w:rPr>
          <w:rFonts w:ascii="Times New Roman" w:hAnsi="Times New Roman" w:cs="Times New Roman"/>
          <w:iCs/>
          <w:sz w:val="24"/>
          <w:szCs w:val="24"/>
        </w:rPr>
        <w:t>16</w:t>
      </w:r>
      <w:r w:rsidR="00A05D32" w:rsidRPr="00804D4F">
        <w:rPr>
          <w:rFonts w:ascii="Times New Roman" w:hAnsi="Times New Roman" w:cs="Times New Roman"/>
          <w:iCs/>
          <w:sz w:val="24"/>
          <w:szCs w:val="24"/>
        </w:rPr>
        <w:t xml:space="preserve">, stk. 4, er gældende på </w:t>
      </w:r>
      <w:r w:rsidR="00A05D32" w:rsidRPr="004F3EF6">
        <w:rPr>
          <w:rFonts w:ascii="Times New Roman" w:hAnsi="Times New Roman" w:cs="Times New Roman"/>
          <w:iCs/>
          <w:sz w:val="24"/>
          <w:szCs w:val="24"/>
        </w:rPr>
        <w:t>afgørelsestidspunktet.</w:t>
      </w:r>
    </w:p>
    <w:p w14:paraId="3C522CA8" w14:textId="77777777" w:rsidR="00A05D32" w:rsidRPr="004F3EF6" w:rsidRDefault="00A05D32" w:rsidP="004F3EF6">
      <w:pPr>
        <w:spacing w:after="0" w:line="288" w:lineRule="auto"/>
        <w:rPr>
          <w:rFonts w:ascii="Times New Roman" w:hAnsi="Times New Roman" w:cs="Times New Roman"/>
          <w:iCs/>
          <w:sz w:val="24"/>
          <w:szCs w:val="24"/>
        </w:rPr>
      </w:pPr>
    </w:p>
    <w:p w14:paraId="3DDB19E0" w14:textId="7DB92746" w:rsidR="00A05D32" w:rsidRPr="00804D4F" w:rsidRDefault="00A05D32" w:rsidP="004F3EF6">
      <w:pPr>
        <w:spacing w:after="0" w:line="288" w:lineRule="auto"/>
        <w:ind w:firstLine="142"/>
        <w:rPr>
          <w:rFonts w:ascii="Times New Roman" w:hAnsi="Times New Roman" w:cs="Times New Roman"/>
          <w:iCs/>
          <w:sz w:val="24"/>
          <w:szCs w:val="24"/>
        </w:rPr>
      </w:pPr>
      <w:r w:rsidRPr="00F139D8">
        <w:rPr>
          <w:rFonts w:ascii="Times New Roman" w:hAnsi="Times New Roman" w:cs="Times New Roman"/>
          <w:b/>
          <w:bCs/>
          <w:iCs/>
          <w:sz w:val="24"/>
          <w:szCs w:val="24"/>
        </w:rPr>
        <w:t xml:space="preserve">§ </w:t>
      </w:r>
      <w:r w:rsidR="004120A3" w:rsidRPr="00F139D8">
        <w:rPr>
          <w:rFonts w:ascii="Times New Roman" w:hAnsi="Times New Roman" w:cs="Times New Roman"/>
          <w:b/>
          <w:bCs/>
          <w:iCs/>
          <w:sz w:val="24"/>
          <w:szCs w:val="24"/>
        </w:rPr>
        <w:t>18</w:t>
      </w:r>
      <w:r w:rsidRPr="004F3EF6">
        <w:rPr>
          <w:rFonts w:ascii="Times New Roman" w:hAnsi="Times New Roman" w:cs="Times New Roman"/>
          <w:iCs/>
          <w:sz w:val="24"/>
          <w:szCs w:val="24"/>
        </w:rPr>
        <w:t xml:space="preserve">. Udbetales erstatning og godtgørelse senere end 5 uger efter tidspunktet for afgørelsen om tilkendelse af erstatning og godtgørelse, forrentes beløbet fra afgørelsestidspunktet, til betaling sker med en årlig rente svarende til renten i henhold til </w:t>
      </w:r>
      <w:r w:rsidR="00E440BC">
        <w:rPr>
          <w:rFonts w:ascii="Times New Roman" w:hAnsi="Times New Roman" w:cs="Times New Roman"/>
          <w:iCs/>
          <w:sz w:val="24"/>
          <w:szCs w:val="24"/>
        </w:rPr>
        <w:t>bekendtgørelse for Grønland af lov om renter ved forsinket betaling m.v.</w:t>
      </w:r>
      <w:r w:rsidRPr="004F3EF6">
        <w:rPr>
          <w:rFonts w:ascii="Times New Roman" w:hAnsi="Times New Roman" w:cs="Times New Roman"/>
          <w:iCs/>
          <w:sz w:val="24"/>
          <w:szCs w:val="24"/>
        </w:rPr>
        <w:t xml:space="preserve"> § 5.</w:t>
      </w:r>
    </w:p>
    <w:p w14:paraId="15E0E655" w14:textId="160D3351" w:rsidR="00090B7A" w:rsidRPr="00804D4F" w:rsidRDefault="00090B7A" w:rsidP="00804D4F">
      <w:pPr>
        <w:pStyle w:val="LT-overskrift2"/>
      </w:pPr>
    </w:p>
    <w:p w14:paraId="32AA3CE5" w14:textId="1316CFB0" w:rsidR="007C2A47" w:rsidRPr="004F3EF6" w:rsidRDefault="00CE6ECC" w:rsidP="00804D4F">
      <w:pPr>
        <w:spacing w:after="0" w:line="288" w:lineRule="auto"/>
        <w:rPr>
          <w:rFonts w:ascii="Times New Roman" w:hAnsi="Times New Roman" w:cs="Times New Roman"/>
          <w:iCs/>
          <w:sz w:val="24"/>
          <w:szCs w:val="24"/>
        </w:rPr>
      </w:pPr>
      <w:r w:rsidRPr="00804D4F">
        <w:rPr>
          <w:rFonts w:ascii="Times New Roman" w:hAnsi="Times New Roman" w:cs="Times New Roman"/>
          <w:b/>
          <w:iCs/>
          <w:sz w:val="24"/>
          <w:szCs w:val="24"/>
        </w:rPr>
        <w:t xml:space="preserve">  </w:t>
      </w:r>
      <w:r w:rsidR="001830E6" w:rsidRPr="00804D4F">
        <w:rPr>
          <w:rFonts w:ascii="Times New Roman" w:hAnsi="Times New Roman" w:cs="Times New Roman"/>
          <w:b/>
          <w:iCs/>
          <w:sz w:val="24"/>
          <w:szCs w:val="24"/>
        </w:rPr>
        <w:t xml:space="preserve">§ </w:t>
      </w:r>
      <w:r w:rsidR="008A3AF7" w:rsidRPr="00804D4F">
        <w:rPr>
          <w:rFonts w:ascii="Times New Roman" w:hAnsi="Times New Roman" w:cs="Times New Roman"/>
          <w:b/>
          <w:iCs/>
          <w:sz w:val="24"/>
          <w:szCs w:val="24"/>
        </w:rPr>
        <w:t>19</w:t>
      </w:r>
      <w:r w:rsidR="007C2A47" w:rsidRPr="004F3EF6">
        <w:rPr>
          <w:rFonts w:ascii="Times New Roman" w:hAnsi="Times New Roman" w:cs="Times New Roman"/>
          <w:b/>
          <w:iCs/>
          <w:sz w:val="24"/>
          <w:szCs w:val="24"/>
        </w:rPr>
        <w:t>.</w:t>
      </w:r>
      <w:r w:rsidR="007C2A47" w:rsidRPr="004F3EF6">
        <w:rPr>
          <w:rFonts w:ascii="Times New Roman" w:hAnsi="Times New Roman" w:cs="Times New Roman"/>
          <w:iCs/>
          <w:sz w:val="24"/>
          <w:szCs w:val="24"/>
        </w:rPr>
        <w:t xml:space="preserve"> </w:t>
      </w:r>
      <w:r w:rsidR="009D500F" w:rsidRPr="004F3EF6">
        <w:rPr>
          <w:rFonts w:ascii="Times New Roman" w:hAnsi="Times New Roman" w:cs="Times New Roman"/>
          <w:iCs/>
          <w:sz w:val="24"/>
          <w:szCs w:val="24"/>
        </w:rPr>
        <w:t xml:space="preserve"> </w:t>
      </w:r>
      <w:r w:rsidR="007C2A47" w:rsidRPr="004F3EF6">
        <w:rPr>
          <w:rFonts w:ascii="Times New Roman" w:hAnsi="Times New Roman" w:cs="Times New Roman"/>
          <w:iCs/>
          <w:sz w:val="24"/>
          <w:szCs w:val="24"/>
        </w:rPr>
        <w:t>Erstatningen til patienten eller dennes efterladte kan nedsættes eller efter omstændighederne helt bortfalde, hvis patienten forsætligt eller ved grov uagtsomhed har medvirket til skaden.</w:t>
      </w:r>
    </w:p>
    <w:p w14:paraId="41D82B0B" w14:textId="77777777" w:rsidR="007C2A47" w:rsidRPr="004F3EF6" w:rsidRDefault="007C2A47">
      <w:pPr>
        <w:spacing w:after="0" w:line="288" w:lineRule="auto"/>
        <w:rPr>
          <w:rFonts w:ascii="Times New Roman" w:hAnsi="Times New Roman" w:cs="Times New Roman"/>
          <w:iCs/>
          <w:sz w:val="24"/>
          <w:szCs w:val="24"/>
        </w:rPr>
      </w:pPr>
    </w:p>
    <w:p w14:paraId="2B37FB0A" w14:textId="571C9617" w:rsidR="007C2A47" w:rsidRPr="004F3EF6" w:rsidRDefault="00CE6ECC">
      <w:pPr>
        <w:spacing w:after="0" w:line="288" w:lineRule="auto"/>
        <w:rPr>
          <w:rFonts w:ascii="Times New Roman" w:hAnsi="Times New Roman" w:cs="Times New Roman"/>
          <w:iCs/>
          <w:sz w:val="24"/>
          <w:szCs w:val="24"/>
        </w:rPr>
      </w:pPr>
      <w:r w:rsidRPr="004F3EF6">
        <w:rPr>
          <w:rFonts w:ascii="Times New Roman" w:hAnsi="Times New Roman" w:cs="Times New Roman"/>
          <w:b/>
          <w:iCs/>
          <w:sz w:val="24"/>
          <w:szCs w:val="24"/>
        </w:rPr>
        <w:t xml:space="preserve">  </w:t>
      </w:r>
      <w:r w:rsidR="001830E6" w:rsidRPr="004F3EF6">
        <w:rPr>
          <w:rFonts w:ascii="Times New Roman" w:hAnsi="Times New Roman" w:cs="Times New Roman"/>
          <w:b/>
          <w:iCs/>
          <w:sz w:val="24"/>
          <w:szCs w:val="24"/>
        </w:rPr>
        <w:t xml:space="preserve">§ </w:t>
      </w:r>
      <w:r w:rsidR="008A3AF7" w:rsidRPr="004F3EF6">
        <w:rPr>
          <w:rFonts w:ascii="Times New Roman" w:hAnsi="Times New Roman" w:cs="Times New Roman"/>
          <w:b/>
          <w:iCs/>
          <w:sz w:val="24"/>
          <w:szCs w:val="24"/>
        </w:rPr>
        <w:t>20</w:t>
      </w:r>
      <w:r w:rsidR="007C2A47" w:rsidRPr="004F3EF6">
        <w:rPr>
          <w:rFonts w:ascii="Times New Roman" w:hAnsi="Times New Roman" w:cs="Times New Roman"/>
          <w:b/>
          <w:iCs/>
          <w:sz w:val="24"/>
          <w:szCs w:val="24"/>
        </w:rPr>
        <w:t>.</w:t>
      </w:r>
      <w:r w:rsidR="009D500F" w:rsidRPr="004F3EF6">
        <w:rPr>
          <w:rFonts w:ascii="Times New Roman" w:hAnsi="Times New Roman" w:cs="Times New Roman"/>
          <w:iCs/>
          <w:sz w:val="24"/>
          <w:szCs w:val="24"/>
        </w:rPr>
        <w:t xml:space="preserve"> </w:t>
      </w:r>
      <w:r w:rsidR="007C2A47" w:rsidRPr="004F3EF6">
        <w:rPr>
          <w:rFonts w:ascii="Times New Roman" w:hAnsi="Times New Roman" w:cs="Times New Roman"/>
          <w:iCs/>
          <w:sz w:val="24"/>
          <w:szCs w:val="24"/>
        </w:rPr>
        <w:t xml:space="preserve"> I det omfang patienten eller dennes efterladte har fået eller har krav på at </w:t>
      </w:r>
      <w:r w:rsidR="001830E6" w:rsidRPr="004F3EF6">
        <w:rPr>
          <w:rFonts w:ascii="Times New Roman" w:hAnsi="Times New Roman" w:cs="Times New Roman"/>
          <w:iCs/>
          <w:sz w:val="24"/>
          <w:szCs w:val="24"/>
        </w:rPr>
        <w:t xml:space="preserve">få erstatning i henhold til </w:t>
      </w:r>
      <w:r w:rsidR="00764107" w:rsidRPr="004F3EF6">
        <w:rPr>
          <w:rFonts w:ascii="Times New Roman" w:hAnsi="Times New Roman" w:cs="Times New Roman"/>
          <w:iCs/>
          <w:sz w:val="24"/>
          <w:szCs w:val="24"/>
        </w:rPr>
        <w:t>reglerne i dette kapitel</w:t>
      </w:r>
      <w:r w:rsidR="007C2A47" w:rsidRPr="004F3EF6">
        <w:rPr>
          <w:rFonts w:ascii="Times New Roman" w:hAnsi="Times New Roman" w:cs="Times New Roman"/>
          <w:iCs/>
          <w:sz w:val="24"/>
          <w:szCs w:val="24"/>
        </w:rPr>
        <w:t>, kan erstatningskrav ikke rejses mod nogen, der måtte have pådraget sig erstatningsansvar for skaden.</w:t>
      </w:r>
    </w:p>
    <w:p w14:paraId="0D6A95B0" w14:textId="77777777" w:rsidR="007C2A47" w:rsidRPr="004F3EF6" w:rsidRDefault="007C2A47">
      <w:pPr>
        <w:spacing w:after="0" w:line="288" w:lineRule="auto"/>
        <w:rPr>
          <w:rFonts w:ascii="Times New Roman" w:hAnsi="Times New Roman" w:cs="Times New Roman"/>
          <w:iCs/>
          <w:sz w:val="24"/>
          <w:szCs w:val="24"/>
        </w:rPr>
      </w:pPr>
    </w:p>
    <w:p w14:paraId="32E9FDB6" w14:textId="52CC38B7" w:rsidR="007C2A47" w:rsidRPr="004F3EF6" w:rsidRDefault="00CE6ECC">
      <w:pPr>
        <w:spacing w:after="0" w:line="288" w:lineRule="auto"/>
        <w:rPr>
          <w:rFonts w:ascii="Times New Roman" w:hAnsi="Times New Roman" w:cs="Times New Roman"/>
          <w:iCs/>
          <w:sz w:val="24"/>
          <w:szCs w:val="24"/>
        </w:rPr>
      </w:pPr>
      <w:r w:rsidRPr="004F3EF6">
        <w:rPr>
          <w:rFonts w:ascii="Times New Roman" w:hAnsi="Times New Roman" w:cs="Times New Roman"/>
          <w:b/>
          <w:iCs/>
          <w:sz w:val="24"/>
          <w:szCs w:val="24"/>
        </w:rPr>
        <w:t xml:space="preserve">  </w:t>
      </w:r>
      <w:r w:rsidR="001830E6" w:rsidRPr="004F3EF6">
        <w:rPr>
          <w:rFonts w:ascii="Times New Roman" w:hAnsi="Times New Roman" w:cs="Times New Roman"/>
          <w:b/>
          <w:iCs/>
          <w:sz w:val="24"/>
          <w:szCs w:val="24"/>
        </w:rPr>
        <w:t xml:space="preserve">§ </w:t>
      </w:r>
      <w:r w:rsidR="008A3AF7" w:rsidRPr="004F3EF6">
        <w:rPr>
          <w:rFonts w:ascii="Times New Roman" w:hAnsi="Times New Roman" w:cs="Times New Roman"/>
          <w:b/>
          <w:iCs/>
          <w:sz w:val="24"/>
          <w:szCs w:val="24"/>
        </w:rPr>
        <w:t>21</w:t>
      </w:r>
      <w:r w:rsidR="007C2A47" w:rsidRPr="004F3EF6">
        <w:rPr>
          <w:rFonts w:ascii="Times New Roman" w:hAnsi="Times New Roman" w:cs="Times New Roman"/>
          <w:b/>
          <w:iCs/>
          <w:sz w:val="24"/>
          <w:szCs w:val="24"/>
        </w:rPr>
        <w:t>.</w:t>
      </w:r>
      <w:r w:rsidR="007C2A47" w:rsidRPr="004F3EF6">
        <w:rPr>
          <w:rFonts w:ascii="Times New Roman" w:hAnsi="Times New Roman" w:cs="Times New Roman"/>
          <w:iCs/>
          <w:sz w:val="24"/>
          <w:szCs w:val="24"/>
        </w:rPr>
        <w:t xml:space="preserve"> </w:t>
      </w:r>
      <w:r w:rsidR="009D500F" w:rsidRPr="004F3EF6">
        <w:rPr>
          <w:rFonts w:ascii="Times New Roman" w:hAnsi="Times New Roman" w:cs="Times New Roman"/>
          <w:iCs/>
          <w:sz w:val="24"/>
          <w:szCs w:val="24"/>
        </w:rPr>
        <w:t xml:space="preserve"> </w:t>
      </w:r>
      <w:r w:rsidR="007C2A47" w:rsidRPr="004F3EF6">
        <w:rPr>
          <w:rFonts w:ascii="Times New Roman" w:hAnsi="Times New Roman" w:cs="Times New Roman"/>
          <w:iCs/>
          <w:sz w:val="24"/>
          <w:szCs w:val="24"/>
        </w:rPr>
        <w:t xml:space="preserve">Hvis den, der efter almindelige erstatningsregler måtte have pådraget sig erstatningsansvar over for patienten eller dennes efterladte, er omfattet af § </w:t>
      </w:r>
      <w:r w:rsidR="00F94B53" w:rsidRPr="004F3EF6">
        <w:rPr>
          <w:rFonts w:ascii="Times New Roman" w:hAnsi="Times New Roman" w:cs="Times New Roman"/>
          <w:iCs/>
          <w:sz w:val="24"/>
          <w:szCs w:val="24"/>
        </w:rPr>
        <w:t>10</w:t>
      </w:r>
      <w:r w:rsidR="007C2A47" w:rsidRPr="004F3EF6">
        <w:rPr>
          <w:rFonts w:ascii="Times New Roman" w:hAnsi="Times New Roman" w:cs="Times New Roman"/>
          <w:iCs/>
          <w:sz w:val="24"/>
          <w:szCs w:val="24"/>
        </w:rPr>
        <w:t>, kan ydelser i henhold til §</w:t>
      </w:r>
      <w:r w:rsidR="008A3AF7" w:rsidRPr="004F3EF6">
        <w:rPr>
          <w:rFonts w:ascii="Times New Roman" w:hAnsi="Times New Roman" w:cs="Times New Roman"/>
          <w:iCs/>
          <w:sz w:val="24"/>
          <w:szCs w:val="24"/>
        </w:rPr>
        <w:t>§</w:t>
      </w:r>
      <w:r w:rsidR="007C2A47" w:rsidRPr="004F3EF6">
        <w:rPr>
          <w:rFonts w:ascii="Times New Roman" w:hAnsi="Times New Roman" w:cs="Times New Roman"/>
          <w:iCs/>
          <w:sz w:val="24"/>
          <w:szCs w:val="24"/>
        </w:rPr>
        <w:t xml:space="preserve"> </w:t>
      </w:r>
      <w:r w:rsidR="00EE1FA1" w:rsidRPr="004F3EF6">
        <w:rPr>
          <w:rFonts w:ascii="Times New Roman" w:hAnsi="Times New Roman" w:cs="Times New Roman"/>
          <w:iCs/>
          <w:sz w:val="24"/>
          <w:szCs w:val="24"/>
        </w:rPr>
        <w:t>1</w:t>
      </w:r>
      <w:r w:rsidR="00F94B53" w:rsidRPr="004F3EF6">
        <w:rPr>
          <w:rFonts w:ascii="Times New Roman" w:hAnsi="Times New Roman" w:cs="Times New Roman"/>
          <w:iCs/>
          <w:sz w:val="24"/>
          <w:szCs w:val="24"/>
        </w:rPr>
        <w:t>5</w:t>
      </w:r>
      <w:r w:rsidR="008A3AF7" w:rsidRPr="004F3EF6">
        <w:rPr>
          <w:rFonts w:ascii="Times New Roman" w:hAnsi="Times New Roman" w:cs="Times New Roman"/>
          <w:iCs/>
          <w:sz w:val="24"/>
          <w:szCs w:val="24"/>
        </w:rPr>
        <w:t>-16</w:t>
      </w:r>
      <w:r w:rsidR="007C2A47" w:rsidRPr="004F3EF6">
        <w:rPr>
          <w:rFonts w:ascii="Times New Roman" w:hAnsi="Times New Roman" w:cs="Times New Roman"/>
          <w:iCs/>
          <w:sz w:val="24"/>
          <w:szCs w:val="24"/>
        </w:rPr>
        <w:t xml:space="preserve"> kun danne grundlag for regreskrav, hvis skaden er forvoldt forsætligt</w:t>
      </w:r>
      <w:r w:rsidR="00F00FEA" w:rsidRPr="004F3EF6">
        <w:rPr>
          <w:rFonts w:ascii="Times New Roman" w:hAnsi="Times New Roman" w:cs="Times New Roman"/>
          <w:iCs/>
          <w:sz w:val="24"/>
          <w:szCs w:val="24"/>
        </w:rPr>
        <w:t>.</w:t>
      </w:r>
      <w:r w:rsidR="007C2A47" w:rsidRPr="004F3EF6">
        <w:rPr>
          <w:rFonts w:ascii="Times New Roman" w:hAnsi="Times New Roman" w:cs="Times New Roman"/>
          <w:iCs/>
          <w:sz w:val="24"/>
          <w:szCs w:val="24"/>
        </w:rPr>
        <w:t xml:space="preserve"> </w:t>
      </w:r>
    </w:p>
    <w:p w14:paraId="1B3D3394" w14:textId="77777777" w:rsidR="007C2A47" w:rsidRPr="004F3EF6" w:rsidRDefault="007C2A47">
      <w:pPr>
        <w:spacing w:after="0" w:line="288" w:lineRule="auto"/>
        <w:rPr>
          <w:rFonts w:ascii="Times New Roman" w:hAnsi="Times New Roman" w:cs="Times New Roman"/>
          <w:iCs/>
          <w:sz w:val="24"/>
          <w:szCs w:val="24"/>
        </w:rPr>
      </w:pPr>
    </w:p>
    <w:p w14:paraId="55B709A1" w14:textId="7DED7A05" w:rsidR="007C2A47" w:rsidRPr="004F3EF6" w:rsidRDefault="00CE6ECC">
      <w:pPr>
        <w:spacing w:after="0" w:line="288" w:lineRule="auto"/>
        <w:rPr>
          <w:rFonts w:ascii="Times New Roman" w:hAnsi="Times New Roman" w:cs="Times New Roman"/>
          <w:iCs/>
          <w:sz w:val="24"/>
          <w:szCs w:val="24"/>
        </w:rPr>
      </w:pPr>
      <w:r w:rsidRPr="004F3EF6">
        <w:rPr>
          <w:rFonts w:ascii="Times New Roman" w:hAnsi="Times New Roman" w:cs="Times New Roman"/>
          <w:b/>
          <w:iCs/>
          <w:sz w:val="24"/>
          <w:szCs w:val="24"/>
        </w:rPr>
        <w:t xml:space="preserve">  </w:t>
      </w:r>
      <w:r w:rsidR="001830E6" w:rsidRPr="004F3EF6">
        <w:rPr>
          <w:rFonts w:ascii="Times New Roman" w:hAnsi="Times New Roman" w:cs="Times New Roman"/>
          <w:b/>
          <w:iCs/>
          <w:sz w:val="24"/>
          <w:szCs w:val="24"/>
        </w:rPr>
        <w:t xml:space="preserve">§ </w:t>
      </w:r>
      <w:r w:rsidR="008A3AF7" w:rsidRPr="004F3EF6">
        <w:rPr>
          <w:rFonts w:ascii="Times New Roman" w:hAnsi="Times New Roman" w:cs="Times New Roman"/>
          <w:b/>
          <w:iCs/>
          <w:sz w:val="24"/>
          <w:szCs w:val="24"/>
        </w:rPr>
        <w:t>22</w:t>
      </w:r>
      <w:r w:rsidR="007C2A47" w:rsidRPr="004F3EF6">
        <w:rPr>
          <w:rFonts w:ascii="Times New Roman" w:hAnsi="Times New Roman" w:cs="Times New Roman"/>
          <w:b/>
          <w:iCs/>
          <w:sz w:val="24"/>
          <w:szCs w:val="24"/>
        </w:rPr>
        <w:t>.</w:t>
      </w:r>
      <w:r w:rsidR="007C2A47" w:rsidRPr="004F3EF6">
        <w:rPr>
          <w:rFonts w:ascii="Times New Roman" w:hAnsi="Times New Roman" w:cs="Times New Roman"/>
          <w:iCs/>
          <w:sz w:val="24"/>
          <w:szCs w:val="24"/>
        </w:rPr>
        <w:t xml:space="preserve"> </w:t>
      </w:r>
      <w:r w:rsidR="009D500F" w:rsidRPr="004F3EF6">
        <w:rPr>
          <w:rFonts w:ascii="Times New Roman" w:hAnsi="Times New Roman" w:cs="Times New Roman"/>
          <w:iCs/>
          <w:sz w:val="24"/>
          <w:szCs w:val="24"/>
        </w:rPr>
        <w:t xml:space="preserve"> </w:t>
      </w:r>
      <w:r w:rsidR="007C2A47" w:rsidRPr="004F3EF6">
        <w:rPr>
          <w:rFonts w:ascii="Times New Roman" w:hAnsi="Times New Roman" w:cs="Times New Roman"/>
          <w:iCs/>
          <w:sz w:val="24"/>
          <w:szCs w:val="24"/>
        </w:rPr>
        <w:t>I det omfang</w:t>
      </w:r>
      <w:r w:rsidR="00720865" w:rsidRPr="004F3EF6">
        <w:rPr>
          <w:rFonts w:ascii="Times New Roman" w:hAnsi="Times New Roman" w:cs="Times New Roman"/>
          <w:iCs/>
          <w:sz w:val="24"/>
          <w:szCs w:val="24"/>
        </w:rPr>
        <w:t>,</w:t>
      </w:r>
      <w:r w:rsidR="007C2A47" w:rsidRPr="004F3EF6">
        <w:rPr>
          <w:rFonts w:ascii="Times New Roman" w:hAnsi="Times New Roman" w:cs="Times New Roman"/>
          <w:iCs/>
          <w:sz w:val="24"/>
          <w:szCs w:val="24"/>
        </w:rPr>
        <w:t xml:space="preserve"> der er erstatningsansvar efter </w:t>
      </w:r>
      <w:r w:rsidR="00450912" w:rsidRPr="004F3EF6">
        <w:rPr>
          <w:rFonts w:ascii="Times New Roman" w:hAnsi="Times New Roman" w:cs="Times New Roman"/>
          <w:iCs/>
          <w:sz w:val="24"/>
          <w:szCs w:val="24"/>
        </w:rPr>
        <w:t xml:space="preserve">reglerne om produktansvar, </w:t>
      </w:r>
      <w:r w:rsidR="007C7D31" w:rsidRPr="004F3EF6">
        <w:rPr>
          <w:rFonts w:ascii="Times New Roman" w:hAnsi="Times New Roman" w:cs="Times New Roman"/>
          <w:iCs/>
          <w:sz w:val="24"/>
          <w:szCs w:val="24"/>
        </w:rPr>
        <w:t>finder</w:t>
      </w:r>
      <w:r w:rsidR="007C2A47" w:rsidRPr="004F3EF6">
        <w:rPr>
          <w:rFonts w:ascii="Times New Roman" w:hAnsi="Times New Roman" w:cs="Times New Roman"/>
          <w:iCs/>
          <w:sz w:val="24"/>
          <w:szCs w:val="24"/>
        </w:rPr>
        <w:t xml:space="preserve"> reglerne i §</w:t>
      </w:r>
      <w:r w:rsidR="00C43FB6" w:rsidRPr="004F3EF6">
        <w:rPr>
          <w:rFonts w:ascii="Times New Roman" w:hAnsi="Times New Roman" w:cs="Times New Roman"/>
          <w:iCs/>
          <w:sz w:val="24"/>
          <w:szCs w:val="24"/>
        </w:rPr>
        <w:t>§</w:t>
      </w:r>
      <w:r w:rsidR="00AC04DA" w:rsidRPr="004F3EF6">
        <w:rPr>
          <w:rFonts w:ascii="Times New Roman" w:hAnsi="Times New Roman" w:cs="Times New Roman"/>
          <w:iCs/>
          <w:sz w:val="24"/>
          <w:szCs w:val="24"/>
        </w:rPr>
        <w:t xml:space="preserve"> </w:t>
      </w:r>
      <w:r w:rsidR="008A3AF7" w:rsidRPr="004F3EF6">
        <w:rPr>
          <w:rFonts w:ascii="Times New Roman" w:hAnsi="Times New Roman" w:cs="Times New Roman"/>
          <w:iCs/>
          <w:sz w:val="24"/>
          <w:szCs w:val="24"/>
        </w:rPr>
        <w:t>20</w:t>
      </w:r>
      <w:r w:rsidR="001830E6" w:rsidRPr="004F3EF6">
        <w:rPr>
          <w:rFonts w:ascii="Times New Roman" w:hAnsi="Times New Roman" w:cs="Times New Roman"/>
          <w:iCs/>
          <w:sz w:val="24"/>
          <w:szCs w:val="24"/>
        </w:rPr>
        <w:t xml:space="preserve"> </w:t>
      </w:r>
      <w:r w:rsidR="007B215F" w:rsidRPr="004F3EF6">
        <w:rPr>
          <w:rFonts w:ascii="Times New Roman" w:hAnsi="Times New Roman" w:cs="Times New Roman"/>
          <w:iCs/>
          <w:sz w:val="24"/>
          <w:szCs w:val="24"/>
        </w:rPr>
        <w:t xml:space="preserve">og </w:t>
      </w:r>
      <w:r w:rsidR="008A3AF7" w:rsidRPr="004F3EF6">
        <w:rPr>
          <w:rFonts w:ascii="Times New Roman" w:hAnsi="Times New Roman" w:cs="Times New Roman"/>
          <w:iCs/>
          <w:sz w:val="24"/>
          <w:szCs w:val="24"/>
        </w:rPr>
        <w:t>21</w:t>
      </w:r>
      <w:r w:rsidR="00DD52D0" w:rsidRPr="004F3EF6">
        <w:rPr>
          <w:rFonts w:ascii="Times New Roman" w:hAnsi="Times New Roman" w:cs="Times New Roman"/>
          <w:iCs/>
          <w:sz w:val="24"/>
          <w:szCs w:val="24"/>
        </w:rPr>
        <w:t xml:space="preserve"> </w:t>
      </w:r>
      <w:r w:rsidR="007C2A47" w:rsidRPr="004F3EF6">
        <w:rPr>
          <w:rFonts w:ascii="Times New Roman" w:hAnsi="Times New Roman" w:cs="Times New Roman"/>
          <w:iCs/>
          <w:sz w:val="24"/>
          <w:szCs w:val="24"/>
        </w:rPr>
        <w:t>ikke</w:t>
      </w:r>
      <w:r w:rsidR="007C7D31" w:rsidRPr="004F3EF6">
        <w:rPr>
          <w:rFonts w:ascii="Times New Roman" w:hAnsi="Times New Roman" w:cs="Times New Roman"/>
          <w:iCs/>
          <w:sz w:val="24"/>
          <w:szCs w:val="24"/>
        </w:rPr>
        <w:t xml:space="preserve"> anvendelse</w:t>
      </w:r>
      <w:r w:rsidR="007C2A47" w:rsidRPr="004F3EF6">
        <w:rPr>
          <w:rFonts w:ascii="Times New Roman" w:hAnsi="Times New Roman" w:cs="Times New Roman"/>
          <w:iCs/>
          <w:sz w:val="24"/>
          <w:szCs w:val="24"/>
        </w:rPr>
        <w:t>.</w:t>
      </w:r>
    </w:p>
    <w:p w14:paraId="4A4A1C52" w14:textId="62FACC8A" w:rsidR="003D3A9A" w:rsidRPr="004F3EF6" w:rsidRDefault="003D3A9A">
      <w:pPr>
        <w:pStyle w:val="LT-overskrift2"/>
        <w:jc w:val="left"/>
      </w:pPr>
    </w:p>
    <w:p w14:paraId="175A5116" w14:textId="2FD4356E" w:rsidR="003D3A9A" w:rsidRPr="004F3EF6" w:rsidRDefault="003D3A9A">
      <w:pPr>
        <w:pStyle w:val="LT-overskrift2"/>
      </w:pPr>
      <w:r w:rsidRPr="004F3EF6">
        <w:t>Erstatningspligt</w:t>
      </w:r>
      <w:r w:rsidR="00A746BF" w:rsidRPr="004F3EF6">
        <w:t xml:space="preserve"> og forsikringspligt</w:t>
      </w:r>
      <w:r w:rsidRPr="004F3EF6">
        <w:t xml:space="preserve"> </w:t>
      </w:r>
    </w:p>
    <w:p w14:paraId="0112CC08" w14:textId="77CAB5A4" w:rsidR="002D22E9" w:rsidRPr="004F3EF6" w:rsidRDefault="002D22E9">
      <w:pPr>
        <w:pStyle w:val="LT-overskrift2"/>
        <w:jc w:val="left"/>
      </w:pPr>
    </w:p>
    <w:p w14:paraId="0551ACEE" w14:textId="7B128989" w:rsidR="0022195E" w:rsidRPr="004F3EF6" w:rsidRDefault="00CE6ECC">
      <w:pPr>
        <w:spacing w:after="0" w:line="288" w:lineRule="auto"/>
        <w:rPr>
          <w:rFonts w:ascii="Times New Roman" w:hAnsi="Times New Roman" w:cs="Times New Roman"/>
          <w:iCs/>
          <w:sz w:val="24"/>
          <w:szCs w:val="24"/>
        </w:rPr>
      </w:pPr>
      <w:r w:rsidRPr="004F3EF6">
        <w:rPr>
          <w:rFonts w:ascii="Times New Roman" w:hAnsi="Times New Roman" w:cs="Times New Roman"/>
          <w:b/>
          <w:iCs/>
          <w:sz w:val="24"/>
          <w:szCs w:val="24"/>
        </w:rPr>
        <w:t xml:space="preserve">  </w:t>
      </w:r>
      <w:r w:rsidR="005D2124" w:rsidRPr="004F3EF6">
        <w:rPr>
          <w:rFonts w:ascii="Times New Roman" w:hAnsi="Times New Roman" w:cs="Times New Roman"/>
          <w:b/>
          <w:iCs/>
          <w:sz w:val="24"/>
          <w:szCs w:val="24"/>
        </w:rPr>
        <w:t xml:space="preserve">§ </w:t>
      </w:r>
      <w:r w:rsidR="008A3AF7" w:rsidRPr="004F3EF6">
        <w:rPr>
          <w:rFonts w:ascii="Times New Roman" w:hAnsi="Times New Roman" w:cs="Times New Roman"/>
          <w:b/>
          <w:iCs/>
          <w:sz w:val="24"/>
          <w:szCs w:val="24"/>
        </w:rPr>
        <w:t>23</w:t>
      </w:r>
      <w:r w:rsidR="002D22E9" w:rsidRPr="004F3EF6">
        <w:rPr>
          <w:rFonts w:ascii="Times New Roman" w:hAnsi="Times New Roman" w:cs="Times New Roman"/>
          <w:b/>
          <w:iCs/>
          <w:sz w:val="24"/>
          <w:szCs w:val="24"/>
        </w:rPr>
        <w:t>.</w:t>
      </w:r>
      <w:r w:rsidR="009D500F" w:rsidRPr="004F3EF6">
        <w:rPr>
          <w:rFonts w:ascii="Times New Roman" w:hAnsi="Times New Roman" w:cs="Times New Roman"/>
          <w:iCs/>
          <w:sz w:val="24"/>
          <w:szCs w:val="24"/>
        </w:rPr>
        <w:t xml:space="preserve"> </w:t>
      </w:r>
      <w:r w:rsidR="002D22E9" w:rsidRPr="004F3EF6">
        <w:rPr>
          <w:rFonts w:ascii="Times New Roman" w:hAnsi="Times New Roman" w:cs="Times New Roman"/>
          <w:iCs/>
          <w:sz w:val="24"/>
          <w:szCs w:val="24"/>
        </w:rPr>
        <w:t xml:space="preserve"> </w:t>
      </w:r>
      <w:r w:rsidR="009F0506" w:rsidRPr="004F3EF6">
        <w:rPr>
          <w:rFonts w:ascii="Times New Roman" w:hAnsi="Times New Roman" w:cs="Times New Roman"/>
          <w:iCs/>
          <w:sz w:val="24"/>
          <w:szCs w:val="24"/>
        </w:rPr>
        <w:t>Følgende har p</w:t>
      </w:r>
      <w:r w:rsidR="002D22E9" w:rsidRPr="004F3EF6">
        <w:rPr>
          <w:rFonts w:ascii="Times New Roman" w:hAnsi="Times New Roman" w:cs="Times New Roman"/>
          <w:iCs/>
          <w:sz w:val="24"/>
          <w:szCs w:val="24"/>
        </w:rPr>
        <w:t>ligt til at yde erstatning efter dette kapitel</w:t>
      </w:r>
      <w:r w:rsidR="004D4D39" w:rsidRPr="004F3EF6">
        <w:rPr>
          <w:rFonts w:ascii="Times New Roman" w:hAnsi="Times New Roman" w:cs="Times New Roman"/>
          <w:iCs/>
          <w:sz w:val="24"/>
          <w:szCs w:val="24"/>
        </w:rPr>
        <w:t>:</w:t>
      </w:r>
      <w:r w:rsidR="00CF67EB" w:rsidRPr="004F3EF6">
        <w:rPr>
          <w:rFonts w:ascii="Times New Roman" w:hAnsi="Times New Roman" w:cs="Times New Roman"/>
          <w:iCs/>
          <w:sz w:val="24"/>
          <w:szCs w:val="24"/>
        </w:rPr>
        <w:t xml:space="preserve"> </w:t>
      </w:r>
    </w:p>
    <w:p w14:paraId="33C1FFD3" w14:textId="00BC6302" w:rsidR="0022195E" w:rsidRPr="00804D4F" w:rsidRDefault="0022195E">
      <w:pPr>
        <w:spacing w:after="0" w:line="288" w:lineRule="auto"/>
        <w:rPr>
          <w:rFonts w:ascii="Times New Roman" w:hAnsi="Times New Roman" w:cs="Times New Roman"/>
          <w:iCs/>
          <w:sz w:val="24"/>
          <w:szCs w:val="24"/>
        </w:rPr>
      </w:pPr>
      <w:r w:rsidRPr="004F3EF6">
        <w:rPr>
          <w:rFonts w:ascii="Times New Roman" w:hAnsi="Times New Roman" w:cs="Times New Roman"/>
          <w:iCs/>
          <w:sz w:val="24"/>
          <w:szCs w:val="24"/>
        </w:rPr>
        <w:t xml:space="preserve">1)  </w:t>
      </w:r>
      <w:r w:rsidR="00F94B53" w:rsidRPr="004F3EF6">
        <w:rPr>
          <w:rFonts w:ascii="Times New Roman" w:hAnsi="Times New Roman" w:cs="Times New Roman"/>
          <w:iCs/>
          <w:sz w:val="24"/>
          <w:szCs w:val="24"/>
        </w:rPr>
        <w:t>Naalakkersuisut</w:t>
      </w:r>
      <w:r w:rsidR="00445C85" w:rsidRPr="004F3EF6">
        <w:rPr>
          <w:rFonts w:ascii="Times New Roman" w:hAnsi="Times New Roman" w:cs="Times New Roman"/>
          <w:iCs/>
          <w:sz w:val="24"/>
          <w:szCs w:val="24"/>
        </w:rPr>
        <w:t xml:space="preserve"> for skader </w:t>
      </w:r>
      <w:r w:rsidR="00F37638" w:rsidRPr="004F3EF6">
        <w:rPr>
          <w:rFonts w:ascii="Times New Roman" w:hAnsi="Times New Roman" w:cs="Times New Roman"/>
          <w:iCs/>
          <w:sz w:val="24"/>
          <w:szCs w:val="24"/>
        </w:rPr>
        <w:t xml:space="preserve">efter behandling </w:t>
      </w:r>
      <w:r w:rsidR="00445C85" w:rsidRPr="004F3EF6">
        <w:rPr>
          <w:rFonts w:ascii="Times New Roman" w:hAnsi="Times New Roman" w:cs="Times New Roman"/>
          <w:iCs/>
          <w:sz w:val="24"/>
          <w:szCs w:val="24"/>
        </w:rPr>
        <w:t xml:space="preserve">inden for </w:t>
      </w:r>
      <w:r w:rsidR="0018126C" w:rsidRPr="004F3EF6">
        <w:rPr>
          <w:rFonts w:ascii="Times New Roman" w:hAnsi="Times New Roman" w:cs="Times New Roman"/>
          <w:iCs/>
          <w:sz w:val="24"/>
          <w:szCs w:val="24"/>
        </w:rPr>
        <w:t xml:space="preserve">det offentlige </w:t>
      </w:r>
      <w:r w:rsidR="00445C85" w:rsidRPr="004F3EF6">
        <w:rPr>
          <w:rFonts w:ascii="Times New Roman" w:hAnsi="Times New Roman" w:cs="Times New Roman"/>
          <w:iCs/>
          <w:sz w:val="24"/>
          <w:szCs w:val="24"/>
        </w:rPr>
        <w:t>sundhedsvæsen, herunder sygehuse, sundhedscentre, sygeplejestationer, bygdekonsultationer mv.</w:t>
      </w:r>
      <w:r w:rsidR="00F37638" w:rsidRPr="004F3EF6">
        <w:rPr>
          <w:rFonts w:ascii="Times New Roman" w:hAnsi="Times New Roman" w:cs="Times New Roman"/>
          <w:iCs/>
          <w:sz w:val="24"/>
          <w:szCs w:val="24"/>
        </w:rPr>
        <w:t xml:space="preserve"> og skader efter </w:t>
      </w:r>
      <w:r w:rsidR="00F37638" w:rsidRPr="00804D4F">
        <w:rPr>
          <w:rFonts w:ascii="Times New Roman" w:hAnsi="Times New Roman" w:cs="Times New Roman"/>
          <w:iCs/>
          <w:sz w:val="24"/>
          <w:szCs w:val="24"/>
        </w:rPr>
        <w:t>behandling hos andre offentlige myndigheder</w:t>
      </w:r>
    </w:p>
    <w:p w14:paraId="22C82DAE" w14:textId="6CF34E4B" w:rsidR="0022195E" w:rsidRPr="004F3EF6" w:rsidRDefault="00F94B53">
      <w:pPr>
        <w:spacing w:after="0" w:line="288" w:lineRule="auto"/>
        <w:rPr>
          <w:rFonts w:ascii="Times New Roman" w:hAnsi="Times New Roman" w:cs="Times New Roman"/>
          <w:iCs/>
          <w:sz w:val="24"/>
          <w:szCs w:val="24"/>
        </w:rPr>
      </w:pPr>
      <w:r w:rsidRPr="004F3EF6">
        <w:rPr>
          <w:rFonts w:ascii="Times New Roman" w:hAnsi="Times New Roman" w:cs="Times New Roman"/>
          <w:iCs/>
          <w:sz w:val="24"/>
          <w:szCs w:val="24"/>
        </w:rPr>
        <w:t>2</w:t>
      </w:r>
      <w:r w:rsidR="0022195E" w:rsidRPr="004F3EF6">
        <w:rPr>
          <w:rFonts w:ascii="Times New Roman" w:hAnsi="Times New Roman" w:cs="Times New Roman"/>
          <w:iCs/>
          <w:sz w:val="24"/>
          <w:szCs w:val="24"/>
        </w:rPr>
        <w:t xml:space="preserve">)  </w:t>
      </w:r>
      <w:r w:rsidR="00445C85" w:rsidRPr="004F3EF6">
        <w:rPr>
          <w:rFonts w:ascii="Times New Roman" w:hAnsi="Times New Roman" w:cs="Times New Roman"/>
          <w:iCs/>
          <w:sz w:val="24"/>
          <w:szCs w:val="24"/>
        </w:rPr>
        <w:t xml:space="preserve">Patientens bopælskommune for skader </w:t>
      </w:r>
      <w:r w:rsidR="00F37638" w:rsidRPr="004F3EF6">
        <w:rPr>
          <w:rFonts w:ascii="Times New Roman" w:hAnsi="Times New Roman" w:cs="Times New Roman"/>
          <w:iCs/>
          <w:sz w:val="24"/>
          <w:szCs w:val="24"/>
        </w:rPr>
        <w:t xml:space="preserve">efter behandling </w:t>
      </w:r>
      <w:r w:rsidR="00445C85" w:rsidRPr="004F3EF6">
        <w:rPr>
          <w:rFonts w:ascii="Times New Roman" w:hAnsi="Times New Roman" w:cs="Times New Roman"/>
          <w:iCs/>
          <w:sz w:val="24"/>
          <w:szCs w:val="24"/>
        </w:rPr>
        <w:t xml:space="preserve">inden for kommunale </w:t>
      </w:r>
      <w:r w:rsidR="00FB6F8C" w:rsidRPr="004F3EF6">
        <w:rPr>
          <w:rFonts w:ascii="Times New Roman" w:hAnsi="Times New Roman" w:cs="Times New Roman"/>
          <w:iCs/>
          <w:sz w:val="24"/>
          <w:szCs w:val="24"/>
        </w:rPr>
        <w:t xml:space="preserve">institutioner. </w:t>
      </w:r>
    </w:p>
    <w:p w14:paraId="0C664143" w14:textId="77AB454F" w:rsidR="00F36A0F" w:rsidRPr="004F3EF6" w:rsidRDefault="00F94B53">
      <w:pPr>
        <w:spacing w:after="0" w:line="288" w:lineRule="auto"/>
        <w:rPr>
          <w:rFonts w:ascii="Times New Roman" w:hAnsi="Times New Roman" w:cs="Times New Roman"/>
          <w:i/>
          <w:iCs/>
          <w:sz w:val="24"/>
          <w:szCs w:val="24"/>
        </w:rPr>
      </w:pPr>
      <w:r w:rsidRPr="004F3EF6">
        <w:rPr>
          <w:rFonts w:ascii="Times New Roman" w:hAnsi="Times New Roman" w:cs="Times New Roman"/>
          <w:iCs/>
          <w:sz w:val="24"/>
          <w:szCs w:val="24"/>
        </w:rPr>
        <w:t>3</w:t>
      </w:r>
      <w:r w:rsidR="0022195E" w:rsidRPr="004F3EF6">
        <w:rPr>
          <w:rFonts w:ascii="Times New Roman" w:hAnsi="Times New Roman" w:cs="Times New Roman"/>
          <w:iCs/>
          <w:sz w:val="24"/>
          <w:szCs w:val="24"/>
        </w:rPr>
        <w:t xml:space="preserve">)  </w:t>
      </w:r>
      <w:r w:rsidR="00747B31" w:rsidRPr="004F3EF6">
        <w:rPr>
          <w:rFonts w:ascii="Times New Roman" w:hAnsi="Times New Roman" w:cs="Times New Roman"/>
          <w:iCs/>
          <w:sz w:val="24"/>
          <w:szCs w:val="24"/>
        </w:rPr>
        <w:t xml:space="preserve">Private </w:t>
      </w:r>
      <w:r w:rsidR="00CF67EB" w:rsidRPr="004F3EF6">
        <w:rPr>
          <w:rFonts w:ascii="Times New Roman" w:hAnsi="Times New Roman" w:cs="Times New Roman"/>
          <w:iCs/>
          <w:sz w:val="24"/>
          <w:szCs w:val="24"/>
        </w:rPr>
        <w:t>behandlingssteder</w:t>
      </w:r>
      <w:r w:rsidR="00EA72AE" w:rsidRPr="004F3EF6">
        <w:rPr>
          <w:rFonts w:ascii="Times New Roman" w:hAnsi="Times New Roman" w:cs="Times New Roman"/>
          <w:iCs/>
          <w:sz w:val="24"/>
          <w:szCs w:val="24"/>
        </w:rPr>
        <w:t xml:space="preserve"> for skader efter behandling</w:t>
      </w:r>
      <w:r w:rsidR="0018126C" w:rsidRPr="004F3EF6">
        <w:rPr>
          <w:rFonts w:ascii="Times New Roman" w:hAnsi="Times New Roman" w:cs="Times New Roman"/>
          <w:iCs/>
          <w:sz w:val="24"/>
          <w:szCs w:val="24"/>
        </w:rPr>
        <w:t>,</w:t>
      </w:r>
      <w:r w:rsidR="00EA72AE" w:rsidRPr="004F3EF6">
        <w:rPr>
          <w:rFonts w:ascii="Times New Roman" w:hAnsi="Times New Roman" w:cs="Times New Roman"/>
          <w:iCs/>
          <w:sz w:val="24"/>
          <w:szCs w:val="24"/>
        </w:rPr>
        <w:t xml:space="preserve"> som er </w:t>
      </w:r>
      <w:r w:rsidR="00F37638" w:rsidRPr="004F3EF6">
        <w:rPr>
          <w:rFonts w:ascii="Times New Roman" w:hAnsi="Times New Roman" w:cs="Times New Roman"/>
          <w:iCs/>
          <w:sz w:val="24"/>
          <w:szCs w:val="24"/>
        </w:rPr>
        <w:t xml:space="preserve">ydet </w:t>
      </w:r>
      <w:r w:rsidR="0018126C" w:rsidRPr="004F3EF6">
        <w:rPr>
          <w:rFonts w:ascii="Times New Roman" w:hAnsi="Times New Roman" w:cs="Times New Roman"/>
          <w:iCs/>
          <w:sz w:val="24"/>
          <w:szCs w:val="24"/>
        </w:rPr>
        <w:t>uden om det offentlige</w:t>
      </w:r>
      <w:r w:rsidR="00EA72AE" w:rsidRPr="004F3EF6">
        <w:rPr>
          <w:rFonts w:ascii="Times New Roman" w:hAnsi="Times New Roman" w:cs="Times New Roman"/>
          <w:iCs/>
          <w:sz w:val="24"/>
          <w:szCs w:val="24"/>
        </w:rPr>
        <w:t xml:space="preserve"> sundhedsvæsen</w:t>
      </w:r>
      <w:r w:rsidR="0018126C" w:rsidRPr="004F3EF6">
        <w:rPr>
          <w:rFonts w:ascii="Times New Roman" w:hAnsi="Times New Roman" w:cs="Times New Roman"/>
          <w:iCs/>
          <w:sz w:val="24"/>
          <w:szCs w:val="24"/>
        </w:rPr>
        <w:t>.</w:t>
      </w:r>
    </w:p>
    <w:p w14:paraId="050747FB" w14:textId="008ED1BA" w:rsidR="0036455D" w:rsidRPr="004F3EF6" w:rsidRDefault="003316B7">
      <w:pPr>
        <w:spacing w:after="0" w:line="288" w:lineRule="auto"/>
        <w:rPr>
          <w:rFonts w:ascii="Times New Roman" w:hAnsi="Times New Roman" w:cs="Times New Roman"/>
          <w:sz w:val="24"/>
          <w:szCs w:val="24"/>
        </w:rPr>
      </w:pPr>
      <w:r w:rsidRPr="004F3EF6">
        <w:rPr>
          <w:rFonts w:ascii="Times New Roman" w:hAnsi="Times New Roman" w:cs="Times New Roman"/>
          <w:i/>
          <w:iCs/>
          <w:sz w:val="24"/>
          <w:szCs w:val="24"/>
        </w:rPr>
        <w:t xml:space="preserve">  </w:t>
      </w:r>
    </w:p>
    <w:p w14:paraId="5AA27576" w14:textId="1C1AC4E2" w:rsidR="00A065E6" w:rsidRPr="004F3EF6" w:rsidRDefault="00CE6ECC">
      <w:pPr>
        <w:spacing w:after="0" w:line="288" w:lineRule="auto"/>
        <w:rPr>
          <w:rFonts w:ascii="Times New Roman" w:hAnsi="Times New Roman" w:cs="Times New Roman"/>
          <w:iCs/>
          <w:sz w:val="24"/>
          <w:szCs w:val="24"/>
        </w:rPr>
      </w:pPr>
      <w:r w:rsidRPr="004F3EF6">
        <w:rPr>
          <w:rFonts w:ascii="Times New Roman" w:hAnsi="Times New Roman" w:cs="Times New Roman"/>
          <w:b/>
          <w:iCs/>
          <w:sz w:val="24"/>
          <w:szCs w:val="24"/>
        </w:rPr>
        <w:lastRenderedPageBreak/>
        <w:t xml:space="preserve">  </w:t>
      </w:r>
      <w:r w:rsidR="0059480D" w:rsidRPr="004F3EF6">
        <w:rPr>
          <w:rFonts w:ascii="Times New Roman" w:hAnsi="Times New Roman" w:cs="Times New Roman"/>
          <w:b/>
          <w:iCs/>
          <w:sz w:val="24"/>
          <w:szCs w:val="24"/>
        </w:rPr>
        <w:t xml:space="preserve">§ </w:t>
      </w:r>
      <w:r w:rsidR="008A3AF7" w:rsidRPr="004F3EF6">
        <w:rPr>
          <w:rFonts w:ascii="Times New Roman" w:hAnsi="Times New Roman" w:cs="Times New Roman"/>
          <w:b/>
          <w:iCs/>
          <w:sz w:val="24"/>
          <w:szCs w:val="24"/>
        </w:rPr>
        <w:t>24</w:t>
      </w:r>
      <w:r w:rsidR="008B09C2" w:rsidRPr="004F3EF6">
        <w:rPr>
          <w:rFonts w:ascii="Times New Roman" w:hAnsi="Times New Roman" w:cs="Times New Roman"/>
          <w:b/>
          <w:iCs/>
          <w:sz w:val="24"/>
          <w:szCs w:val="24"/>
        </w:rPr>
        <w:t>.</w:t>
      </w:r>
      <w:r w:rsidR="0036455D" w:rsidRPr="004F3EF6">
        <w:rPr>
          <w:rFonts w:ascii="Times New Roman" w:hAnsi="Times New Roman" w:cs="Times New Roman"/>
          <w:iCs/>
          <w:sz w:val="24"/>
          <w:szCs w:val="24"/>
        </w:rPr>
        <w:t xml:space="preserve"> </w:t>
      </w:r>
      <w:r w:rsidR="009D500F" w:rsidRPr="004F3EF6">
        <w:rPr>
          <w:rFonts w:ascii="Times New Roman" w:hAnsi="Times New Roman" w:cs="Times New Roman"/>
          <w:iCs/>
          <w:sz w:val="24"/>
          <w:szCs w:val="24"/>
        </w:rPr>
        <w:t xml:space="preserve"> </w:t>
      </w:r>
      <w:r w:rsidR="00860AA5" w:rsidRPr="004F3EF6">
        <w:rPr>
          <w:rFonts w:ascii="Times New Roman" w:hAnsi="Times New Roman" w:cs="Times New Roman"/>
          <w:iCs/>
          <w:sz w:val="24"/>
          <w:szCs w:val="24"/>
        </w:rPr>
        <w:t>Naalakkersuisut kan fastsætte regler om, at k</w:t>
      </w:r>
      <w:r w:rsidR="0036455D" w:rsidRPr="004F3EF6">
        <w:rPr>
          <w:rFonts w:ascii="Times New Roman" w:hAnsi="Times New Roman" w:cs="Times New Roman"/>
          <w:iCs/>
          <w:sz w:val="24"/>
          <w:szCs w:val="24"/>
        </w:rPr>
        <w:t>rav om erstatning efter dette kapitel skal være dækket af en forsikring i et forsikringsse</w:t>
      </w:r>
      <w:r w:rsidR="00E978EE" w:rsidRPr="004F3EF6">
        <w:rPr>
          <w:rFonts w:ascii="Times New Roman" w:hAnsi="Times New Roman" w:cs="Times New Roman"/>
          <w:iCs/>
          <w:sz w:val="24"/>
          <w:szCs w:val="24"/>
        </w:rPr>
        <w:t>lskab</w:t>
      </w:r>
      <w:r w:rsidR="0036455D" w:rsidRPr="004F3EF6">
        <w:rPr>
          <w:rFonts w:ascii="Times New Roman" w:hAnsi="Times New Roman" w:cs="Times New Roman"/>
          <w:iCs/>
          <w:sz w:val="24"/>
          <w:szCs w:val="24"/>
        </w:rPr>
        <w:t>.</w:t>
      </w:r>
    </w:p>
    <w:p w14:paraId="67F5DD78" w14:textId="77777777" w:rsidR="001B1C36" w:rsidRPr="004F3EF6" w:rsidRDefault="001B1C36">
      <w:pPr>
        <w:spacing w:after="0" w:line="288" w:lineRule="auto"/>
        <w:rPr>
          <w:rFonts w:ascii="Times New Roman" w:hAnsi="Times New Roman" w:cs="Times New Roman"/>
          <w:iCs/>
          <w:sz w:val="24"/>
          <w:szCs w:val="24"/>
        </w:rPr>
      </w:pPr>
    </w:p>
    <w:p w14:paraId="28147FEB" w14:textId="6C4FFB02" w:rsidR="00252C3E" w:rsidRPr="004F3EF6" w:rsidRDefault="00975151">
      <w:pPr>
        <w:spacing w:after="0" w:line="288" w:lineRule="auto"/>
        <w:jc w:val="center"/>
        <w:rPr>
          <w:rFonts w:ascii="Times New Roman" w:hAnsi="Times New Roman" w:cs="Times New Roman"/>
          <w:iCs/>
          <w:sz w:val="24"/>
          <w:szCs w:val="24"/>
        </w:rPr>
      </w:pPr>
      <w:r w:rsidRPr="004F3EF6">
        <w:rPr>
          <w:rFonts w:ascii="Times New Roman" w:hAnsi="Times New Roman" w:cs="Times New Roman"/>
          <w:i/>
          <w:iCs/>
          <w:sz w:val="24"/>
          <w:szCs w:val="24"/>
        </w:rPr>
        <w:t>Erstatningss</w:t>
      </w:r>
      <w:r w:rsidR="00252C3E" w:rsidRPr="004F3EF6">
        <w:rPr>
          <w:rFonts w:ascii="Times New Roman" w:hAnsi="Times New Roman" w:cs="Times New Roman"/>
          <w:i/>
          <w:iCs/>
          <w:sz w:val="24"/>
          <w:szCs w:val="24"/>
        </w:rPr>
        <w:t>agernes behandling</w:t>
      </w:r>
    </w:p>
    <w:p w14:paraId="124682C1" w14:textId="38BB776D" w:rsidR="00B56116" w:rsidRPr="004F3EF6" w:rsidRDefault="007B1DD0">
      <w:pPr>
        <w:pStyle w:val="LT-overskrift2"/>
      </w:pPr>
      <w:r w:rsidRPr="004F3EF6">
        <w:t xml:space="preserve"> </w:t>
      </w:r>
    </w:p>
    <w:p w14:paraId="621C4BAD" w14:textId="09BFCE72" w:rsidR="00AA52C7" w:rsidRPr="004F3EF6" w:rsidRDefault="00CE6ECC">
      <w:pPr>
        <w:spacing w:after="0" w:line="288" w:lineRule="auto"/>
        <w:rPr>
          <w:rFonts w:ascii="Times New Roman" w:hAnsi="Times New Roman" w:cs="Times New Roman"/>
          <w:iCs/>
          <w:sz w:val="24"/>
          <w:szCs w:val="24"/>
        </w:rPr>
      </w:pPr>
      <w:r w:rsidRPr="004F3EF6">
        <w:rPr>
          <w:rFonts w:ascii="Times New Roman" w:hAnsi="Times New Roman" w:cs="Times New Roman"/>
          <w:b/>
          <w:iCs/>
          <w:sz w:val="24"/>
          <w:szCs w:val="24"/>
        </w:rPr>
        <w:t xml:space="preserve">  </w:t>
      </w:r>
      <w:r w:rsidR="0059480D" w:rsidRPr="004F3EF6">
        <w:rPr>
          <w:rFonts w:ascii="Times New Roman" w:hAnsi="Times New Roman" w:cs="Times New Roman"/>
          <w:b/>
          <w:iCs/>
          <w:sz w:val="24"/>
          <w:szCs w:val="24"/>
        </w:rPr>
        <w:t xml:space="preserve">§ </w:t>
      </w:r>
      <w:r w:rsidR="008A3AF7" w:rsidRPr="004F3EF6">
        <w:rPr>
          <w:rFonts w:ascii="Times New Roman" w:hAnsi="Times New Roman" w:cs="Times New Roman"/>
          <w:b/>
          <w:iCs/>
          <w:sz w:val="24"/>
          <w:szCs w:val="24"/>
        </w:rPr>
        <w:t>25</w:t>
      </w:r>
      <w:r w:rsidR="00C43C87" w:rsidRPr="004F3EF6">
        <w:rPr>
          <w:rFonts w:ascii="Times New Roman" w:hAnsi="Times New Roman" w:cs="Times New Roman"/>
          <w:b/>
          <w:iCs/>
          <w:sz w:val="24"/>
          <w:szCs w:val="24"/>
        </w:rPr>
        <w:t>.</w:t>
      </w:r>
      <w:r w:rsidR="009D500F" w:rsidRPr="004F3EF6">
        <w:rPr>
          <w:rFonts w:ascii="Times New Roman" w:hAnsi="Times New Roman" w:cs="Times New Roman"/>
          <w:iCs/>
          <w:sz w:val="24"/>
          <w:szCs w:val="24"/>
        </w:rPr>
        <w:t xml:space="preserve"> </w:t>
      </w:r>
      <w:r w:rsidR="00C43C87" w:rsidRPr="004F3EF6">
        <w:rPr>
          <w:rFonts w:ascii="Times New Roman" w:hAnsi="Times New Roman" w:cs="Times New Roman"/>
          <w:i/>
          <w:iCs/>
          <w:sz w:val="24"/>
          <w:szCs w:val="24"/>
        </w:rPr>
        <w:t xml:space="preserve"> </w:t>
      </w:r>
      <w:r w:rsidR="00EC7E5F" w:rsidRPr="004F3EF6">
        <w:rPr>
          <w:rFonts w:ascii="Times New Roman" w:hAnsi="Times New Roman" w:cs="Times New Roman"/>
          <w:iCs/>
          <w:sz w:val="24"/>
          <w:szCs w:val="24"/>
        </w:rPr>
        <w:t>Alle</w:t>
      </w:r>
      <w:r w:rsidR="0039295B" w:rsidRPr="004F3EF6">
        <w:rPr>
          <w:rFonts w:ascii="Times New Roman" w:hAnsi="Times New Roman" w:cs="Times New Roman"/>
          <w:iCs/>
          <w:sz w:val="24"/>
          <w:szCs w:val="24"/>
        </w:rPr>
        <w:t xml:space="preserve"> erstatningssager efter dette kapitel</w:t>
      </w:r>
      <w:r w:rsidR="00975151" w:rsidRPr="004F3EF6">
        <w:rPr>
          <w:rFonts w:ascii="Times New Roman" w:hAnsi="Times New Roman" w:cs="Times New Roman"/>
          <w:iCs/>
          <w:sz w:val="24"/>
          <w:szCs w:val="24"/>
        </w:rPr>
        <w:t xml:space="preserve"> skal</w:t>
      </w:r>
      <w:r w:rsidR="0039295B" w:rsidRPr="004F3EF6">
        <w:rPr>
          <w:rFonts w:ascii="Times New Roman" w:hAnsi="Times New Roman" w:cs="Times New Roman"/>
          <w:iCs/>
          <w:sz w:val="24"/>
          <w:szCs w:val="24"/>
        </w:rPr>
        <w:t xml:space="preserve"> indgives</w:t>
      </w:r>
      <w:r w:rsidR="008D4C70" w:rsidRPr="004F3EF6">
        <w:rPr>
          <w:rFonts w:ascii="Times New Roman" w:hAnsi="Times New Roman" w:cs="Times New Roman"/>
          <w:iCs/>
          <w:sz w:val="24"/>
          <w:szCs w:val="24"/>
        </w:rPr>
        <w:t xml:space="preserve"> </w:t>
      </w:r>
      <w:r w:rsidR="00AA52C7" w:rsidRPr="004F3EF6">
        <w:rPr>
          <w:rFonts w:ascii="Times New Roman" w:hAnsi="Times New Roman" w:cs="Times New Roman"/>
          <w:iCs/>
          <w:sz w:val="24"/>
          <w:szCs w:val="24"/>
        </w:rPr>
        <w:t>ti</w:t>
      </w:r>
      <w:r w:rsidR="007E1044" w:rsidRPr="004F3EF6">
        <w:rPr>
          <w:rFonts w:ascii="Times New Roman" w:hAnsi="Times New Roman" w:cs="Times New Roman"/>
          <w:iCs/>
          <w:sz w:val="24"/>
          <w:szCs w:val="24"/>
        </w:rPr>
        <w:t xml:space="preserve">l </w:t>
      </w:r>
      <w:proofErr w:type="gramStart"/>
      <w:r w:rsidR="007E1044" w:rsidRPr="004F3EF6">
        <w:rPr>
          <w:rFonts w:ascii="Times New Roman" w:hAnsi="Times New Roman" w:cs="Times New Roman"/>
          <w:iCs/>
          <w:sz w:val="24"/>
          <w:szCs w:val="24"/>
        </w:rPr>
        <w:t>Landslæge</w:t>
      </w:r>
      <w:r w:rsidR="00911BFE" w:rsidRPr="004F3EF6">
        <w:rPr>
          <w:rFonts w:ascii="Times New Roman" w:hAnsi="Times New Roman" w:cs="Times New Roman"/>
          <w:iCs/>
          <w:sz w:val="24"/>
          <w:szCs w:val="24"/>
        </w:rPr>
        <w:t>embedet</w:t>
      </w:r>
      <w:r w:rsidR="00CE5749">
        <w:rPr>
          <w:rFonts w:ascii="Times New Roman" w:hAnsi="Times New Roman" w:cs="Times New Roman"/>
          <w:iCs/>
          <w:sz w:val="24"/>
          <w:szCs w:val="24"/>
        </w:rPr>
        <w:t>.</w:t>
      </w:r>
      <w:r w:rsidR="008D3BB5" w:rsidRPr="004F3EF6">
        <w:rPr>
          <w:rFonts w:ascii="Times New Roman" w:hAnsi="Times New Roman" w:cs="Times New Roman"/>
          <w:iCs/>
          <w:sz w:val="24"/>
          <w:szCs w:val="24"/>
        </w:rPr>
        <w:t>.</w:t>
      </w:r>
      <w:proofErr w:type="gramEnd"/>
      <w:r w:rsidR="008D3BB5" w:rsidRPr="004F3EF6">
        <w:rPr>
          <w:rFonts w:ascii="Times New Roman" w:hAnsi="Times New Roman" w:cs="Times New Roman"/>
          <w:iCs/>
          <w:sz w:val="24"/>
          <w:szCs w:val="24"/>
        </w:rPr>
        <w:t xml:space="preserve"> </w:t>
      </w:r>
      <w:r w:rsidR="007E1044" w:rsidRPr="004F3EF6">
        <w:rPr>
          <w:rFonts w:ascii="Times New Roman" w:hAnsi="Times New Roman" w:cs="Times New Roman"/>
          <w:iCs/>
          <w:sz w:val="24"/>
          <w:szCs w:val="24"/>
        </w:rPr>
        <w:t xml:space="preserve"> </w:t>
      </w:r>
    </w:p>
    <w:p w14:paraId="118AB962" w14:textId="0C57C9E5" w:rsidR="00660A69" w:rsidRPr="004F3EF6" w:rsidRDefault="00AA52C7">
      <w:pPr>
        <w:spacing w:after="0" w:line="288" w:lineRule="auto"/>
        <w:rPr>
          <w:rFonts w:ascii="Times New Roman" w:hAnsi="Times New Roman" w:cs="Times New Roman"/>
          <w:sz w:val="24"/>
          <w:szCs w:val="24"/>
        </w:rPr>
      </w:pPr>
      <w:r w:rsidRPr="004F3EF6">
        <w:rPr>
          <w:rFonts w:ascii="Times New Roman" w:hAnsi="Times New Roman" w:cs="Times New Roman"/>
          <w:i/>
          <w:iCs/>
          <w:sz w:val="24"/>
          <w:szCs w:val="24"/>
        </w:rPr>
        <w:t xml:space="preserve">  </w:t>
      </w:r>
      <w:r w:rsidR="008A5F3D" w:rsidRPr="004F3EF6">
        <w:rPr>
          <w:rFonts w:ascii="Times New Roman" w:hAnsi="Times New Roman" w:cs="Times New Roman"/>
          <w:i/>
          <w:iCs/>
          <w:sz w:val="24"/>
          <w:szCs w:val="24"/>
        </w:rPr>
        <w:t xml:space="preserve">Stk. </w:t>
      </w:r>
      <w:r w:rsidR="002E1968" w:rsidRPr="004F3EF6">
        <w:rPr>
          <w:rFonts w:ascii="Times New Roman" w:hAnsi="Times New Roman" w:cs="Times New Roman"/>
          <w:i/>
          <w:iCs/>
          <w:sz w:val="24"/>
          <w:szCs w:val="24"/>
        </w:rPr>
        <w:t>2</w:t>
      </w:r>
      <w:r w:rsidR="008A5F3D" w:rsidRPr="004F3EF6">
        <w:rPr>
          <w:rFonts w:ascii="Times New Roman" w:hAnsi="Times New Roman" w:cs="Times New Roman"/>
          <w:i/>
          <w:iCs/>
          <w:sz w:val="24"/>
          <w:szCs w:val="24"/>
        </w:rPr>
        <w:t xml:space="preserve">.  </w:t>
      </w:r>
      <w:r w:rsidR="00660A69" w:rsidRPr="004F3EF6">
        <w:rPr>
          <w:rFonts w:ascii="Times New Roman" w:hAnsi="Times New Roman" w:cs="Times New Roman"/>
          <w:sz w:val="24"/>
          <w:szCs w:val="24"/>
        </w:rPr>
        <w:t>Landslæge</w:t>
      </w:r>
      <w:r w:rsidR="00911BFE" w:rsidRPr="004F3EF6">
        <w:rPr>
          <w:rFonts w:ascii="Times New Roman" w:hAnsi="Times New Roman" w:cs="Times New Roman"/>
          <w:sz w:val="24"/>
          <w:szCs w:val="24"/>
        </w:rPr>
        <w:t>embedet</w:t>
      </w:r>
      <w:r w:rsidR="008D3BB5" w:rsidRPr="004F3EF6">
        <w:rPr>
          <w:rFonts w:ascii="Times New Roman" w:hAnsi="Times New Roman" w:cs="Times New Roman"/>
          <w:sz w:val="24"/>
          <w:szCs w:val="24"/>
        </w:rPr>
        <w:t xml:space="preserve"> </w:t>
      </w:r>
      <w:r w:rsidR="00660A69" w:rsidRPr="004F3EF6">
        <w:rPr>
          <w:rFonts w:ascii="Times New Roman" w:hAnsi="Times New Roman" w:cs="Times New Roman"/>
          <w:sz w:val="24"/>
          <w:szCs w:val="24"/>
        </w:rPr>
        <w:t>indhenter journalmateriale</w:t>
      </w:r>
      <w:r w:rsidR="007B2154">
        <w:rPr>
          <w:rFonts w:ascii="Times New Roman" w:hAnsi="Times New Roman" w:cs="Times New Roman"/>
          <w:sz w:val="24"/>
          <w:szCs w:val="24"/>
        </w:rPr>
        <w:t xml:space="preserve">, </w:t>
      </w:r>
      <w:r w:rsidR="009B262B">
        <w:rPr>
          <w:rFonts w:ascii="Times New Roman" w:hAnsi="Times New Roman" w:cs="Times New Roman"/>
          <w:sz w:val="24"/>
          <w:szCs w:val="24"/>
        </w:rPr>
        <w:t xml:space="preserve">foretager </w:t>
      </w:r>
      <w:r w:rsidR="007B2154">
        <w:rPr>
          <w:rFonts w:ascii="Times New Roman" w:hAnsi="Times New Roman" w:cs="Times New Roman"/>
          <w:sz w:val="24"/>
          <w:szCs w:val="24"/>
        </w:rPr>
        <w:t>partshøring</w:t>
      </w:r>
      <w:r w:rsidR="00660A69" w:rsidRPr="004F3EF6">
        <w:rPr>
          <w:rFonts w:ascii="Times New Roman" w:hAnsi="Times New Roman" w:cs="Times New Roman"/>
          <w:sz w:val="24"/>
          <w:szCs w:val="24"/>
        </w:rPr>
        <w:t xml:space="preserve"> og </w:t>
      </w:r>
      <w:r w:rsidR="009B262B">
        <w:rPr>
          <w:rFonts w:ascii="Times New Roman" w:hAnsi="Times New Roman" w:cs="Times New Roman"/>
          <w:sz w:val="24"/>
          <w:szCs w:val="24"/>
        </w:rPr>
        <w:t xml:space="preserve">indhenter </w:t>
      </w:r>
      <w:r w:rsidR="00660A69" w:rsidRPr="004F3EF6">
        <w:rPr>
          <w:rFonts w:ascii="Times New Roman" w:hAnsi="Times New Roman" w:cs="Times New Roman"/>
          <w:sz w:val="24"/>
          <w:szCs w:val="24"/>
        </w:rPr>
        <w:t xml:space="preserve">en udtalelse fra det </w:t>
      </w:r>
      <w:r w:rsidR="00BE7049" w:rsidRPr="004F3EF6">
        <w:rPr>
          <w:rFonts w:ascii="Times New Roman" w:hAnsi="Times New Roman" w:cs="Times New Roman"/>
          <w:sz w:val="24"/>
          <w:szCs w:val="24"/>
        </w:rPr>
        <w:t xml:space="preserve">relevante </w:t>
      </w:r>
      <w:r w:rsidR="00660A69" w:rsidRPr="004F3EF6">
        <w:rPr>
          <w:rFonts w:ascii="Times New Roman" w:hAnsi="Times New Roman" w:cs="Times New Roman"/>
          <w:sz w:val="24"/>
          <w:szCs w:val="24"/>
        </w:rPr>
        <w:t>behandlingssted og udarbejder en sagsfremstilling med beskrivelse af de grønlandske forhold og vilkår, der må anses af betydning for vurdering af den konkrete erstatningssag.</w:t>
      </w:r>
      <w:r w:rsidR="002E1968" w:rsidRPr="004F3EF6">
        <w:rPr>
          <w:rFonts w:ascii="Times New Roman" w:hAnsi="Times New Roman" w:cs="Times New Roman"/>
          <w:sz w:val="24"/>
          <w:szCs w:val="24"/>
        </w:rPr>
        <w:t xml:space="preserve"> Sagsfremstillingen samt materialet fremsendes til Patienterstatningen i Danmark og indgår i grundlaget for Patienterstatningens behandling af erstatningssagen.</w:t>
      </w:r>
    </w:p>
    <w:p w14:paraId="25071ED9" w14:textId="560BDABD" w:rsidR="009A5674" w:rsidRPr="004F3EF6" w:rsidRDefault="009B6353">
      <w:pPr>
        <w:spacing w:after="0" w:line="288" w:lineRule="auto"/>
        <w:rPr>
          <w:rFonts w:ascii="Times New Roman" w:hAnsi="Times New Roman" w:cs="Times New Roman"/>
          <w:sz w:val="24"/>
          <w:szCs w:val="24"/>
        </w:rPr>
      </w:pPr>
      <w:r w:rsidRPr="004F3EF6">
        <w:rPr>
          <w:rFonts w:ascii="Times New Roman" w:hAnsi="Times New Roman" w:cs="Times New Roman"/>
          <w:i/>
          <w:sz w:val="24"/>
          <w:szCs w:val="24"/>
        </w:rPr>
        <w:t xml:space="preserve">  Stk. </w:t>
      </w:r>
      <w:r w:rsidR="002E1968" w:rsidRPr="004F3EF6">
        <w:rPr>
          <w:rFonts w:ascii="Times New Roman" w:hAnsi="Times New Roman" w:cs="Times New Roman"/>
          <w:i/>
          <w:sz w:val="24"/>
          <w:szCs w:val="24"/>
        </w:rPr>
        <w:t>3</w:t>
      </w:r>
      <w:r w:rsidR="009A1A29" w:rsidRPr="004F3EF6">
        <w:rPr>
          <w:rFonts w:ascii="Times New Roman" w:hAnsi="Times New Roman" w:cs="Times New Roman"/>
          <w:i/>
          <w:sz w:val="24"/>
          <w:szCs w:val="24"/>
        </w:rPr>
        <w:t>.</w:t>
      </w:r>
      <w:r w:rsidRPr="004F3EF6">
        <w:rPr>
          <w:rFonts w:ascii="Times New Roman" w:hAnsi="Times New Roman" w:cs="Times New Roman"/>
          <w:sz w:val="24"/>
          <w:szCs w:val="24"/>
        </w:rPr>
        <w:t xml:space="preserve">  </w:t>
      </w:r>
      <w:r w:rsidR="006F642B" w:rsidRPr="004F3EF6">
        <w:rPr>
          <w:rFonts w:ascii="Times New Roman" w:hAnsi="Times New Roman" w:cs="Times New Roman"/>
          <w:sz w:val="24"/>
          <w:szCs w:val="24"/>
        </w:rPr>
        <w:t>Landslægeembedet</w:t>
      </w:r>
      <w:r w:rsidR="008D3BB5" w:rsidRPr="004F3EF6">
        <w:rPr>
          <w:rFonts w:ascii="Times New Roman" w:hAnsi="Times New Roman" w:cs="Times New Roman"/>
          <w:sz w:val="24"/>
          <w:szCs w:val="24"/>
        </w:rPr>
        <w:t xml:space="preserve"> </w:t>
      </w:r>
      <w:r w:rsidR="006F642B" w:rsidRPr="004F3EF6">
        <w:rPr>
          <w:rFonts w:ascii="Times New Roman" w:hAnsi="Times New Roman" w:cs="Times New Roman"/>
          <w:sz w:val="24"/>
          <w:szCs w:val="24"/>
        </w:rPr>
        <w:t xml:space="preserve">kan i forbindelse med sagens forberedelse </w:t>
      </w:r>
      <w:r w:rsidR="008D3BB5" w:rsidRPr="004F3EF6">
        <w:rPr>
          <w:rFonts w:ascii="Times New Roman" w:hAnsi="Times New Roman" w:cs="Times New Roman"/>
          <w:sz w:val="24"/>
          <w:szCs w:val="24"/>
        </w:rPr>
        <w:t xml:space="preserve">træffe afgørelse om </w:t>
      </w:r>
      <w:r w:rsidR="006F642B" w:rsidRPr="004F3EF6">
        <w:rPr>
          <w:rFonts w:ascii="Times New Roman" w:hAnsi="Times New Roman" w:cs="Times New Roman"/>
          <w:sz w:val="24"/>
          <w:szCs w:val="24"/>
        </w:rPr>
        <w:t>forældelse</w:t>
      </w:r>
      <w:r w:rsidR="00BB2CEF">
        <w:rPr>
          <w:rFonts w:ascii="Times New Roman" w:hAnsi="Times New Roman" w:cs="Times New Roman"/>
          <w:sz w:val="24"/>
          <w:szCs w:val="24"/>
        </w:rPr>
        <w:t xml:space="preserve"> og om klagen ligger inden for Inatsisartutlovens anvendelsesområde</w:t>
      </w:r>
      <w:r w:rsidR="006F642B" w:rsidRPr="004F3EF6">
        <w:rPr>
          <w:rFonts w:ascii="Times New Roman" w:hAnsi="Times New Roman" w:cs="Times New Roman"/>
          <w:sz w:val="24"/>
          <w:szCs w:val="24"/>
        </w:rPr>
        <w:t>.</w:t>
      </w:r>
      <w:r w:rsidR="00C32093">
        <w:rPr>
          <w:rFonts w:ascii="Times New Roman" w:hAnsi="Times New Roman" w:cs="Times New Roman"/>
          <w:sz w:val="24"/>
          <w:szCs w:val="24"/>
        </w:rPr>
        <w:t xml:space="preserve"> Denne afgørelse kan påklages inden for 4 uger efter afgørelsen er modtaget</w:t>
      </w:r>
      <w:r w:rsidR="00B66E3C">
        <w:rPr>
          <w:rFonts w:ascii="Times New Roman" w:hAnsi="Times New Roman" w:cs="Times New Roman"/>
          <w:sz w:val="24"/>
          <w:szCs w:val="24"/>
        </w:rPr>
        <w:t xml:space="preserve"> ved klageren</w:t>
      </w:r>
      <w:r w:rsidR="00C32093">
        <w:rPr>
          <w:rFonts w:ascii="Times New Roman" w:hAnsi="Times New Roman" w:cs="Times New Roman"/>
          <w:sz w:val="24"/>
          <w:szCs w:val="24"/>
        </w:rPr>
        <w:t>.</w:t>
      </w:r>
      <w:r w:rsidR="006F642B" w:rsidRPr="004F3EF6">
        <w:rPr>
          <w:rFonts w:ascii="Times New Roman" w:hAnsi="Times New Roman" w:cs="Times New Roman"/>
          <w:sz w:val="24"/>
          <w:szCs w:val="24"/>
        </w:rPr>
        <w:t xml:space="preserve"> Påklages </w:t>
      </w:r>
      <w:r w:rsidR="00BB2CEF">
        <w:rPr>
          <w:rFonts w:ascii="Times New Roman" w:hAnsi="Times New Roman" w:cs="Times New Roman"/>
          <w:sz w:val="24"/>
          <w:szCs w:val="24"/>
        </w:rPr>
        <w:t xml:space="preserve">Landslægeembedets </w:t>
      </w:r>
      <w:r w:rsidR="006F642B" w:rsidRPr="004F3EF6">
        <w:rPr>
          <w:rFonts w:ascii="Times New Roman" w:hAnsi="Times New Roman" w:cs="Times New Roman"/>
          <w:sz w:val="24"/>
          <w:szCs w:val="24"/>
        </w:rPr>
        <w:t>afgørelse</w:t>
      </w:r>
      <w:r w:rsidR="00125094" w:rsidRPr="004F3EF6">
        <w:rPr>
          <w:rFonts w:ascii="Times New Roman" w:hAnsi="Times New Roman" w:cs="Times New Roman"/>
          <w:sz w:val="24"/>
          <w:szCs w:val="24"/>
        </w:rPr>
        <w:t>,</w:t>
      </w:r>
      <w:r w:rsidR="006F642B" w:rsidRPr="004F3EF6">
        <w:rPr>
          <w:rFonts w:ascii="Times New Roman" w:hAnsi="Times New Roman" w:cs="Times New Roman"/>
          <w:sz w:val="24"/>
          <w:szCs w:val="24"/>
        </w:rPr>
        <w:t xml:space="preserve"> oversendes sagen til Pat</w:t>
      </w:r>
      <w:r w:rsidR="00105B5A" w:rsidRPr="004F3EF6">
        <w:rPr>
          <w:rFonts w:ascii="Times New Roman" w:hAnsi="Times New Roman" w:cs="Times New Roman"/>
          <w:sz w:val="24"/>
          <w:szCs w:val="24"/>
        </w:rPr>
        <w:t>i</w:t>
      </w:r>
      <w:r w:rsidR="006F642B" w:rsidRPr="004F3EF6">
        <w:rPr>
          <w:rFonts w:ascii="Times New Roman" w:hAnsi="Times New Roman" w:cs="Times New Roman"/>
          <w:sz w:val="24"/>
          <w:szCs w:val="24"/>
        </w:rPr>
        <w:t>enterstatningen</w:t>
      </w:r>
      <w:r w:rsidR="00BB2CEF">
        <w:rPr>
          <w:rFonts w:ascii="Times New Roman" w:hAnsi="Times New Roman" w:cs="Times New Roman"/>
          <w:sz w:val="24"/>
          <w:szCs w:val="24"/>
        </w:rPr>
        <w:t xml:space="preserve"> med henblik på behandling</w:t>
      </w:r>
      <w:r w:rsidR="006F642B" w:rsidRPr="004F3EF6">
        <w:rPr>
          <w:rFonts w:ascii="Times New Roman" w:hAnsi="Times New Roman" w:cs="Times New Roman"/>
          <w:sz w:val="24"/>
          <w:szCs w:val="24"/>
        </w:rPr>
        <w:t xml:space="preserve">. </w:t>
      </w:r>
    </w:p>
    <w:p w14:paraId="25677231" w14:textId="2044721E" w:rsidR="002E1968" w:rsidRPr="004F3EF6" w:rsidRDefault="0037351E">
      <w:pPr>
        <w:spacing w:after="0" w:line="288" w:lineRule="auto"/>
        <w:rPr>
          <w:rFonts w:ascii="Times New Roman" w:hAnsi="Times New Roman" w:cs="Times New Roman"/>
          <w:sz w:val="24"/>
          <w:szCs w:val="24"/>
        </w:rPr>
      </w:pPr>
      <w:r w:rsidRPr="004F3EF6">
        <w:rPr>
          <w:rFonts w:ascii="Times New Roman" w:hAnsi="Times New Roman" w:cs="Times New Roman"/>
          <w:i/>
          <w:iCs/>
          <w:sz w:val="24"/>
          <w:szCs w:val="24"/>
        </w:rPr>
        <w:t xml:space="preserve">  </w:t>
      </w:r>
      <w:r w:rsidR="002E1968" w:rsidRPr="004F3EF6">
        <w:rPr>
          <w:rFonts w:ascii="Times New Roman" w:hAnsi="Times New Roman" w:cs="Times New Roman"/>
          <w:i/>
          <w:iCs/>
          <w:sz w:val="24"/>
          <w:szCs w:val="24"/>
        </w:rPr>
        <w:t xml:space="preserve">Stk. 4.  </w:t>
      </w:r>
      <w:r w:rsidR="002E1968" w:rsidRPr="004F3EF6">
        <w:rPr>
          <w:rFonts w:ascii="Times New Roman" w:hAnsi="Times New Roman" w:cs="Times New Roman"/>
          <w:sz w:val="24"/>
          <w:szCs w:val="24"/>
        </w:rPr>
        <w:t xml:space="preserve">Erstatningssager efter </w:t>
      </w:r>
      <w:r w:rsidR="00BE7049" w:rsidRPr="004F3EF6">
        <w:rPr>
          <w:rFonts w:ascii="Times New Roman" w:hAnsi="Times New Roman" w:cs="Times New Roman"/>
          <w:sz w:val="24"/>
          <w:szCs w:val="24"/>
        </w:rPr>
        <w:t>denne Inatsisartutlov</w:t>
      </w:r>
      <w:r w:rsidR="002E1968" w:rsidRPr="004F3EF6">
        <w:rPr>
          <w:rFonts w:ascii="Times New Roman" w:hAnsi="Times New Roman" w:cs="Times New Roman"/>
          <w:sz w:val="24"/>
          <w:szCs w:val="24"/>
        </w:rPr>
        <w:t xml:space="preserve"> afgøres af Patienterstatningen</w:t>
      </w:r>
      <w:r w:rsidR="009F7C58" w:rsidRPr="004F3EF6">
        <w:rPr>
          <w:rFonts w:ascii="Times New Roman" w:hAnsi="Times New Roman" w:cs="Times New Roman"/>
          <w:sz w:val="24"/>
          <w:szCs w:val="24"/>
        </w:rPr>
        <w:t xml:space="preserve"> i Danmark</w:t>
      </w:r>
      <w:r w:rsidR="002E1968" w:rsidRPr="004F3EF6">
        <w:rPr>
          <w:rFonts w:ascii="Times New Roman" w:hAnsi="Times New Roman" w:cs="Times New Roman"/>
          <w:sz w:val="24"/>
          <w:szCs w:val="24"/>
        </w:rPr>
        <w:t xml:space="preserve">. Patienterstatningen sender afgørelsen til Landslægeembedet, </w:t>
      </w:r>
      <w:r w:rsidR="00BE7049" w:rsidRPr="004F3EF6">
        <w:rPr>
          <w:rFonts w:ascii="Times New Roman" w:hAnsi="Times New Roman" w:cs="Times New Roman"/>
          <w:sz w:val="24"/>
          <w:szCs w:val="24"/>
        </w:rPr>
        <w:t xml:space="preserve">som </w:t>
      </w:r>
      <w:r w:rsidR="00FA2B79" w:rsidRPr="004F3EF6">
        <w:rPr>
          <w:rFonts w:ascii="Times New Roman" w:hAnsi="Times New Roman" w:cs="Times New Roman"/>
          <w:sz w:val="24"/>
          <w:szCs w:val="24"/>
        </w:rPr>
        <w:t>forestår eventuel oversættelse og oversendelse til sagens parter</w:t>
      </w:r>
      <w:r w:rsidR="0085289C" w:rsidRPr="004F3EF6">
        <w:rPr>
          <w:rFonts w:ascii="Times New Roman" w:hAnsi="Times New Roman" w:cs="Times New Roman"/>
          <w:sz w:val="24"/>
          <w:szCs w:val="24"/>
        </w:rPr>
        <w:t xml:space="preserve">. </w:t>
      </w:r>
      <w:r w:rsidR="002A7B00" w:rsidRPr="004F3EF6">
        <w:rPr>
          <w:rFonts w:ascii="Times New Roman" w:hAnsi="Times New Roman" w:cs="Times New Roman"/>
          <w:sz w:val="24"/>
          <w:szCs w:val="24"/>
        </w:rPr>
        <w:t>Den erstatningspligtige myndighed udbetaler f</w:t>
      </w:r>
      <w:r w:rsidR="00D25289" w:rsidRPr="004F3EF6">
        <w:rPr>
          <w:rFonts w:ascii="Times New Roman" w:hAnsi="Times New Roman" w:cs="Times New Roman"/>
          <w:sz w:val="24"/>
          <w:szCs w:val="24"/>
        </w:rPr>
        <w:t>astsatte erstatnings- og godtgørelsesbeløb efter udløbet af den klagefrist, der fremgår af stk. 6, medmindre afgørelsen påklages.</w:t>
      </w:r>
    </w:p>
    <w:p w14:paraId="32CB5861" w14:textId="3056320E" w:rsidR="009725A0" w:rsidRPr="004F3EF6" w:rsidRDefault="009725A0">
      <w:pPr>
        <w:spacing w:after="0" w:line="288" w:lineRule="auto"/>
        <w:rPr>
          <w:rFonts w:ascii="Times New Roman" w:hAnsi="Times New Roman" w:cs="Times New Roman"/>
          <w:sz w:val="24"/>
          <w:szCs w:val="24"/>
        </w:rPr>
      </w:pPr>
      <w:r w:rsidRPr="004F3EF6">
        <w:rPr>
          <w:rFonts w:ascii="Times New Roman" w:hAnsi="Times New Roman" w:cs="Times New Roman"/>
          <w:sz w:val="24"/>
          <w:szCs w:val="24"/>
        </w:rPr>
        <w:t xml:space="preserve">  </w:t>
      </w:r>
      <w:r w:rsidRPr="004F3EF6">
        <w:rPr>
          <w:rFonts w:ascii="Times New Roman" w:hAnsi="Times New Roman" w:cs="Times New Roman"/>
          <w:i/>
          <w:iCs/>
          <w:sz w:val="24"/>
          <w:szCs w:val="24"/>
        </w:rPr>
        <w:t>Stk. 5.</w:t>
      </w:r>
      <w:r w:rsidRPr="004F3EF6">
        <w:rPr>
          <w:rFonts w:ascii="Times New Roman" w:hAnsi="Times New Roman" w:cs="Times New Roman"/>
          <w:sz w:val="24"/>
          <w:szCs w:val="24"/>
        </w:rPr>
        <w:t xml:space="preserve">  Afgørelser, jf. stk. 4, kan indbringes for Ankenævnet for Patienterstatningen, der træffer den endelige administrative afgørelse. Ankenævnet </w:t>
      </w:r>
      <w:r w:rsidR="00FA2B79" w:rsidRPr="004F3EF6">
        <w:rPr>
          <w:rFonts w:ascii="Times New Roman" w:hAnsi="Times New Roman" w:cs="Times New Roman"/>
          <w:sz w:val="24"/>
          <w:szCs w:val="24"/>
        </w:rPr>
        <w:t xml:space="preserve">for Patienterstatningen </w:t>
      </w:r>
      <w:r w:rsidRPr="004F3EF6">
        <w:rPr>
          <w:rFonts w:ascii="Times New Roman" w:hAnsi="Times New Roman" w:cs="Times New Roman"/>
          <w:sz w:val="24"/>
          <w:szCs w:val="24"/>
        </w:rPr>
        <w:t>kan stadfæste, ophæve eller ændre afgørelsen.</w:t>
      </w:r>
    </w:p>
    <w:p w14:paraId="3E0A4C77" w14:textId="7CDAB7DF" w:rsidR="009725A0" w:rsidRPr="004F3EF6" w:rsidRDefault="009725A0">
      <w:pPr>
        <w:spacing w:after="0" w:line="288" w:lineRule="auto"/>
        <w:rPr>
          <w:rFonts w:ascii="Times New Roman" w:hAnsi="Times New Roman" w:cs="Times New Roman"/>
          <w:sz w:val="24"/>
          <w:szCs w:val="24"/>
        </w:rPr>
      </w:pPr>
      <w:r w:rsidRPr="004F3EF6">
        <w:rPr>
          <w:rFonts w:ascii="Times New Roman" w:hAnsi="Times New Roman" w:cs="Times New Roman"/>
          <w:sz w:val="24"/>
          <w:szCs w:val="24"/>
        </w:rPr>
        <w:t xml:space="preserve">  </w:t>
      </w:r>
      <w:r w:rsidRPr="004F3EF6">
        <w:rPr>
          <w:rFonts w:ascii="Times New Roman" w:hAnsi="Times New Roman" w:cs="Times New Roman"/>
          <w:i/>
          <w:iCs/>
          <w:sz w:val="24"/>
          <w:szCs w:val="24"/>
        </w:rPr>
        <w:t>Stk. 6.</w:t>
      </w:r>
      <w:r w:rsidR="00294A6E">
        <w:rPr>
          <w:rFonts w:ascii="Times New Roman" w:hAnsi="Times New Roman" w:cs="Times New Roman"/>
          <w:i/>
          <w:iCs/>
          <w:sz w:val="24"/>
          <w:szCs w:val="24"/>
        </w:rPr>
        <w:t xml:space="preserve"> </w:t>
      </w:r>
      <w:r w:rsidRPr="004F3EF6">
        <w:rPr>
          <w:rFonts w:ascii="Times New Roman" w:hAnsi="Times New Roman" w:cs="Times New Roman"/>
          <w:sz w:val="24"/>
          <w:szCs w:val="24"/>
        </w:rPr>
        <w:t xml:space="preserve"> Klage til Ankenævnet for Patienterstatningen skal indgives</w:t>
      </w:r>
      <w:r w:rsidR="00221662" w:rsidRPr="004F3EF6">
        <w:rPr>
          <w:rFonts w:ascii="Times New Roman" w:hAnsi="Times New Roman" w:cs="Times New Roman"/>
          <w:sz w:val="24"/>
          <w:szCs w:val="24"/>
        </w:rPr>
        <w:t xml:space="preserve"> til Landslægeembedet</w:t>
      </w:r>
      <w:r w:rsidRPr="004F3EF6">
        <w:rPr>
          <w:rFonts w:ascii="Times New Roman" w:hAnsi="Times New Roman" w:cs="Times New Roman"/>
          <w:sz w:val="24"/>
          <w:szCs w:val="24"/>
        </w:rPr>
        <w:t>, inden 1 måned efter at klageren har fået meddelelse om afgørelsen. Klagen har opsættende virkning.</w:t>
      </w:r>
    </w:p>
    <w:p w14:paraId="3D87FFC4" w14:textId="6DCCD115" w:rsidR="009725A0" w:rsidRPr="004F3EF6" w:rsidRDefault="009725A0">
      <w:pPr>
        <w:spacing w:after="0" w:line="288" w:lineRule="auto"/>
        <w:rPr>
          <w:rFonts w:ascii="Times New Roman" w:hAnsi="Times New Roman" w:cs="Times New Roman"/>
          <w:sz w:val="24"/>
          <w:szCs w:val="24"/>
        </w:rPr>
      </w:pPr>
      <w:r w:rsidRPr="004F3EF6">
        <w:rPr>
          <w:rFonts w:ascii="Times New Roman" w:hAnsi="Times New Roman" w:cs="Times New Roman"/>
          <w:i/>
          <w:iCs/>
          <w:sz w:val="24"/>
          <w:szCs w:val="24"/>
        </w:rPr>
        <w:t xml:space="preserve">  Stk. 7.</w:t>
      </w:r>
      <w:r w:rsidRPr="004F3EF6">
        <w:rPr>
          <w:rFonts w:ascii="Times New Roman" w:hAnsi="Times New Roman" w:cs="Times New Roman"/>
          <w:sz w:val="24"/>
          <w:szCs w:val="24"/>
        </w:rPr>
        <w:t xml:space="preserve">  </w:t>
      </w:r>
      <w:r w:rsidR="0077336D" w:rsidRPr="004F3EF6">
        <w:rPr>
          <w:rFonts w:ascii="Times New Roman" w:hAnsi="Times New Roman" w:cs="Times New Roman"/>
          <w:sz w:val="24"/>
          <w:szCs w:val="24"/>
        </w:rPr>
        <w:t>Landslægeembedet</w:t>
      </w:r>
      <w:r w:rsidRPr="004F3EF6">
        <w:rPr>
          <w:rFonts w:ascii="Times New Roman" w:hAnsi="Times New Roman" w:cs="Times New Roman"/>
          <w:sz w:val="24"/>
          <w:szCs w:val="24"/>
        </w:rPr>
        <w:t xml:space="preserve"> kan se bort fra overskridelse af klagefristen jf. stk. 6, når der er særlig grund hertil</w:t>
      </w:r>
      <w:r w:rsidR="00B22256" w:rsidRPr="004F3EF6">
        <w:rPr>
          <w:rFonts w:ascii="Times New Roman" w:hAnsi="Times New Roman" w:cs="Times New Roman"/>
          <w:sz w:val="24"/>
          <w:szCs w:val="24"/>
        </w:rPr>
        <w:t>.</w:t>
      </w:r>
    </w:p>
    <w:p w14:paraId="0A6EB903" w14:textId="77777777" w:rsidR="005671E0" w:rsidRPr="00EC5E71" w:rsidRDefault="005671E0" w:rsidP="00C22843">
      <w:pPr>
        <w:pStyle w:val="LT-overskrift1"/>
        <w:rPr>
          <w:b w:val="0"/>
          <w:i/>
        </w:rPr>
      </w:pPr>
    </w:p>
    <w:p w14:paraId="65B6E015" w14:textId="35E54A54" w:rsidR="00B24D08" w:rsidRPr="00804D4F" w:rsidRDefault="00C22843" w:rsidP="003D281B">
      <w:pPr>
        <w:spacing w:after="0" w:line="288" w:lineRule="auto"/>
        <w:ind w:firstLine="142"/>
        <w:rPr>
          <w:rFonts w:ascii="Times New Roman" w:hAnsi="Times New Roman" w:cs="Times New Roman"/>
          <w:sz w:val="24"/>
          <w:szCs w:val="24"/>
        </w:rPr>
      </w:pPr>
      <w:r w:rsidRPr="005336A2">
        <w:rPr>
          <w:rFonts w:ascii="Times New Roman" w:hAnsi="Times New Roman" w:cs="Times New Roman"/>
          <w:b/>
          <w:iCs/>
          <w:sz w:val="24"/>
          <w:szCs w:val="24"/>
        </w:rPr>
        <w:t xml:space="preserve">  § 2</w:t>
      </w:r>
      <w:r w:rsidR="005671E0">
        <w:rPr>
          <w:rFonts w:ascii="Times New Roman" w:hAnsi="Times New Roman" w:cs="Times New Roman"/>
          <w:b/>
          <w:iCs/>
          <w:sz w:val="24"/>
          <w:szCs w:val="24"/>
        </w:rPr>
        <w:t>6</w:t>
      </w:r>
      <w:r w:rsidRPr="007965C7">
        <w:rPr>
          <w:rFonts w:ascii="Times New Roman" w:hAnsi="Times New Roman" w:cs="Times New Roman"/>
          <w:b/>
          <w:iCs/>
          <w:sz w:val="24"/>
          <w:szCs w:val="24"/>
        </w:rPr>
        <w:t>.</w:t>
      </w:r>
      <w:r w:rsidRPr="00EC5E71">
        <w:rPr>
          <w:rFonts w:ascii="Times New Roman" w:hAnsi="Times New Roman" w:cs="Times New Roman"/>
          <w:iCs/>
          <w:sz w:val="24"/>
          <w:szCs w:val="24"/>
        </w:rPr>
        <w:t xml:space="preserve"> </w:t>
      </w:r>
      <w:r w:rsidR="00B24D08" w:rsidRPr="004F3EF6">
        <w:rPr>
          <w:rFonts w:ascii="Times New Roman" w:hAnsi="Times New Roman" w:cs="Times New Roman"/>
          <w:sz w:val="24"/>
          <w:szCs w:val="24"/>
        </w:rPr>
        <w:t xml:space="preserve"> Ankenævnet for Patienterstatningens afgørelser kan indbringes for retten, der kan stadfæste, ophæve eller ændre afgørelsen.</w:t>
      </w:r>
    </w:p>
    <w:p w14:paraId="143C364B" w14:textId="530F54D7" w:rsidR="00B24D08" w:rsidRPr="004F3EF6" w:rsidRDefault="00C22843" w:rsidP="003D281B">
      <w:pPr>
        <w:spacing w:after="0" w:line="288" w:lineRule="auto"/>
        <w:ind w:firstLine="142"/>
        <w:rPr>
          <w:rFonts w:ascii="Times New Roman" w:hAnsi="Times New Roman" w:cs="Times New Roman"/>
          <w:sz w:val="24"/>
          <w:szCs w:val="24"/>
        </w:rPr>
      </w:pPr>
      <w:r w:rsidRPr="00EC5E71">
        <w:rPr>
          <w:rFonts w:ascii="Times New Roman" w:hAnsi="Times New Roman" w:cs="Times New Roman"/>
          <w:i/>
          <w:iCs/>
          <w:sz w:val="24"/>
          <w:szCs w:val="24"/>
        </w:rPr>
        <w:t xml:space="preserve">  </w:t>
      </w:r>
      <w:r w:rsidR="00B24D08" w:rsidRPr="00F139D8">
        <w:rPr>
          <w:rFonts w:ascii="Times New Roman" w:hAnsi="Times New Roman" w:cs="Times New Roman"/>
          <w:i/>
          <w:iCs/>
          <w:sz w:val="24"/>
          <w:szCs w:val="24"/>
        </w:rPr>
        <w:t xml:space="preserve">Stk. </w:t>
      </w:r>
      <w:r w:rsidRPr="00EC5E71">
        <w:rPr>
          <w:rFonts w:ascii="Times New Roman" w:hAnsi="Times New Roman" w:cs="Times New Roman"/>
          <w:i/>
          <w:iCs/>
          <w:sz w:val="24"/>
          <w:szCs w:val="24"/>
        </w:rPr>
        <w:t xml:space="preserve">2. </w:t>
      </w:r>
      <w:r w:rsidR="00294A6E">
        <w:rPr>
          <w:rFonts w:ascii="Times New Roman" w:hAnsi="Times New Roman" w:cs="Times New Roman"/>
          <w:i/>
          <w:iCs/>
          <w:sz w:val="24"/>
          <w:szCs w:val="24"/>
        </w:rPr>
        <w:t xml:space="preserve"> </w:t>
      </w:r>
      <w:r w:rsidR="00B24D08" w:rsidRPr="004F3EF6">
        <w:rPr>
          <w:rFonts w:ascii="Times New Roman" w:hAnsi="Times New Roman" w:cs="Times New Roman"/>
          <w:sz w:val="24"/>
          <w:szCs w:val="24"/>
        </w:rPr>
        <w:t>Afgørelsen skal indbringes for retten, inden 6 måneder efter at afgørelsen er meddelt klageren.</w:t>
      </w:r>
    </w:p>
    <w:p w14:paraId="2BA492FD" w14:textId="77777777" w:rsidR="00EE0839" w:rsidRPr="004F3EF6" w:rsidRDefault="00EE0839">
      <w:pPr>
        <w:spacing w:after="0" w:line="288" w:lineRule="auto"/>
        <w:rPr>
          <w:rFonts w:ascii="Times New Roman" w:hAnsi="Times New Roman" w:cs="Times New Roman"/>
          <w:sz w:val="24"/>
          <w:szCs w:val="24"/>
        </w:rPr>
      </w:pPr>
    </w:p>
    <w:p w14:paraId="3FA44100" w14:textId="323D4587" w:rsidR="001C51A4" w:rsidRPr="00A35D02" w:rsidRDefault="00294A6E" w:rsidP="00372EA1">
      <w:pPr>
        <w:spacing w:after="0" w:line="288" w:lineRule="auto"/>
        <w:rPr>
          <w:rFonts w:ascii="Times New Roman" w:hAnsi="Times New Roman" w:cs="Times New Roman"/>
          <w:sz w:val="24"/>
          <w:szCs w:val="24"/>
        </w:rPr>
      </w:pPr>
      <w:r>
        <w:rPr>
          <w:rFonts w:ascii="Times New Roman" w:hAnsi="Times New Roman" w:cs="Times New Roman"/>
          <w:b/>
          <w:bCs/>
          <w:sz w:val="24"/>
          <w:szCs w:val="24"/>
        </w:rPr>
        <w:t xml:space="preserve">  </w:t>
      </w:r>
      <w:r w:rsidR="001C51A4" w:rsidRPr="00F139D8">
        <w:rPr>
          <w:rFonts w:ascii="Times New Roman" w:hAnsi="Times New Roman" w:cs="Times New Roman"/>
          <w:b/>
          <w:bCs/>
          <w:sz w:val="24"/>
          <w:szCs w:val="24"/>
        </w:rPr>
        <w:t>§ 2</w:t>
      </w:r>
      <w:r w:rsidR="005671E0">
        <w:rPr>
          <w:rFonts w:ascii="Times New Roman" w:hAnsi="Times New Roman" w:cs="Times New Roman"/>
          <w:b/>
          <w:bCs/>
          <w:sz w:val="24"/>
          <w:szCs w:val="24"/>
        </w:rPr>
        <w:t>7</w:t>
      </w:r>
      <w:r w:rsidR="001C51A4" w:rsidRPr="00F139D8">
        <w:rPr>
          <w:rFonts w:ascii="Times New Roman" w:hAnsi="Times New Roman" w:cs="Times New Roman"/>
          <w:b/>
          <w:bCs/>
          <w:sz w:val="24"/>
          <w:szCs w:val="24"/>
        </w:rPr>
        <w:t>.</w:t>
      </w:r>
      <w:r w:rsidR="001C51A4" w:rsidRPr="004F3EF6">
        <w:rPr>
          <w:rFonts w:ascii="Times New Roman" w:hAnsi="Times New Roman" w:cs="Times New Roman"/>
          <w:sz w:val="24"/>
          <w:szCs w:val="24"/>
        </w:rPr>
        <w:t xml:space="preserve"> </w:t>
      </w:r>
      <w:r>
        <w:rPr>
          <w:rFonts w:ascii="Times New Roman" w:hAnsi="Times New Roman" w:cs="Times New Roman"/>
          <w:sz w:val="24"/>
          <w:szCs w:val="24"/>
        </w:rPr>
        <w:t xml:space="preserve"> </w:t>
      </w:r>
      <w:r w:rsidR="001C51A4" w:rsidRPr="004F3EF6">
        <w:rPr>
          <w:rFonts w:ascii="Times New Roman" w:hAnsi="Times New Roman" w:cs="Times New Roman"/>
          <w:sz w:val="24"/>
          <w:szCs w:val="24"/>
        </w:rPr>
        <w:t xml:space="preserve">Erstatning og godtgørelse, der er udbetalt efter § </w:t>
      </w:r>
      <w:r w:rsidR="00194E24" w:rsidRPr="00804D4F">
        <w:rPr>
          <w:rFonts w:ascii="Times New Roman" w:hAnsi="Times New Roman" w:cs="Times New Roman"/>
          <w:sz w:val="24"/>
          <w:szCs w:val="24"/>
        </w:rPr>
        <w:t>25</w:t>
      </w:r>
      <w:r w:rsidR="001C51A4" w:rsidRPr="00804D4F">
        <w:rPr>
          <w:rFonts w:ascii="Times New Roman" w:hAnsi="Times New Roman" w:cs="Times New Roman"/>
          <w:sz w:val="24"/>
          <w:szCs w:val="24"/>
        </w:rPr>
        <w:t>, stk. 4, kan ikke kræves tilbagebetalt eller modregnet i andre krav på erstatning eller godtgørelse, jf. dog stk. 2</w:t>
      </w:r>
      <w:r w:rsidR="00B813DD" w:rsidRPr="00A35D02">
        <w:rPr>
          <w:rFonts w:ascii="Times New Roman" w:hAnsi="Times New Roman" w:cs="Times New Roman"/>
          <w:sz w:val="24"/>
          <w:szCs w:val="24"/>
        </w:rPr>
        <w:t>.</w:t>
      </w:r>
    </w:p>
    <w:p w14:paraId="3FEEF110" w14:textId="1E8C6A87" w:rsidR="00BA4D26" w:rsidRDefault="00294A6E" w:rsidP="00372EA1">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001C51A4" w:rsidRPr="00F139D8">
        <w:rPr>
          <w:rFonts w:ascii="Times New Roman" w:hAnsi="Times New Roman" w:cs="Times New Roman"/>
          <w:i/>
          <w:iCs/>
          <w:sz w:val="24"/>
          <w:szCs w:val="24"/>
        </w:rPr>
        <w:t>Stk. 2</w:t>
      </w:r>
      <w:r w:rsidR="001C51A4" w:rsidRPr="004F3EF6">
        <w:rPr>
          <w:rFonts w:ascii="Times New Roman" w:hAnsi="Times New Roman" w:cs="Times New Roman"/>
          <w:sz w:val="24"/>
          <w:szCs w:val="24"/>
        </w:rPr>
        <w:t xml:space="preserve">. </w:t>
      </w:r>
      <w:r>
        <w:rPr>
          <w:rFonts w:ascii="Times New Roman" w:hAnsi="Times New Roman" w:cs="Times New Roman"/>
          <w:sz w:val="24"/>
          <w:szCs w:val="24"/>
        </w:rPr>
        <w:t xml:space="preserve"> </w:t>
      </w:r>
      <w:r w:rsidR="001C51A4" w:rsidRPr="004F3EF6">
        <w:rPr>
          <w:rFonts w:ascii="Times New Roman" w:hAnsi="Times New Roman" w:cs="Times New Roman"/>
          <w:sz w:val="24"/>
          <w:szCs w:val="24"/>
        </w:rPr>
        <w:t xml:space="preserve">Har patienten eller efterladte til patienten mod bedre vidende undladt at afgive oplysninger eller afgivet urigtige oplysninger, og har de manglende eller urigtige oplysninger medført en anden afgørelse, end Patienterstatningen eller Ankenævnet for Patienterstatningen ville have truffet, hvis oplysningerne havde foreligget eller der ikke var afgivet urigtige </w:t>
      </w:r>
      <w:r w:rsidR="001C51A4" w:rsidRPr="004F3EF6">
        <w:rPr>
          <w:rFonts w:ascii="Times New Roman" w:hAnsi="Times New Roman" w:cs="Times New Roman"/>
          <w:sz w:val="24"/>
          <w:szCs w:val="24"/>
        </w:rPr>
        <w:lastRenderedPageBreak/>
        <w:t xml:space="preserve">oplysninger, træffer Patienterstatningen eller Ankenævnet for Patienterstatningen en ny afgørelse. </w:t>
      </w:r>
    </w:p>
    <w:p w14:paraId="2EEE4B6B" w14:textId="20AD0955" w:rsidR="001C51A4" w:rsidRPr="004F3EF6" w:rsidRDefault="00BA4D26" w:rsidP="00BA4D26">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  </w:t>
      </w:r>
      <w:r w:rsidRPr="00F139D8">
        <w:rPr>
          <w:rFonts w:ascii="Times New Roman" w:hAnsi="Times New Roman" w:cs="Times New Roman"/>
          <w:i/>
          <w:iCs/>
          <w:sz w:val="24"/>
          <w:szCs w:val="24"/>
        </w:rPr>
        <w:t xml:space="preserve">Stk. </w:t>
      </w:r>
      <w:r>
        <w:rPr>
          <w:rFonts w:ascii="Times New Roman" w:hAnsi="Times New Roman" w:cs="Times New Roman"/>
          <w:i/>
          <w:iCs/>
          <w:sz w:val="24"/>
          <w:szCs w:val="24"/>
        </w:rPr>
        <w:t>3</w:t>
      </w:r>
      <w:r w:rsidRPr="00F139D8">
        <w:rPr>
          <w:rFonts w:ascii="Times New Roman" w:hAnsi="Times New Roman" w:cs="Times New Roman"/>
          <w:i/>
          <w:iCs/>
          <w:sz w:val="24"/>
          <w:szCs w:val="24"/>
        </w:rPr>
        <w:t>.</w:t>
      </w:r>
      <w:r>
        <w:rPr>
          <w:rFonts w:ascii="Times New Roman" w:hAnsi="Times New Roman" w:cs="Times New Roman"/>
          <w:sz w:val="24"/>
          <w:szCs w:val="24"/>
        </w:rPr>
        <w:t xml:space="preserve">  </w:t>
      </w:r>
      <w:r w:rsidR="001C51A4" w:rsidRPr="004F3EF6">
        <w:rPr>
          <w:rFonts w:ascii="Times New Roman" w:hAnsi="Times New Roman" w:cs="Times New Roman"/>
          <w:sz w:val="24"/>
          <w:szCs w:val="24"/>
        </w:rPr>
        <w:t>Den erstatnings</w:t>
      </w:r>
      <w:r w:rsidR="001C51A4" w:rsidRPr="00804D4F">
        <w:rPr>
          <w:rFonts w:ascii="Times New Roman" w:hAnsi="Times New Roman" w:cs="Times New Roman"/>
          <w:sz w:val="24"/>
          <w:szCs w:val="24"/>
        </w:rPr>
        <w:t>pligtige</w:t>
      </w:r>
      <w:r>
        <w:rPr>
          <w:rFonts w:ascii="Times New Roman" w:hAnsi="Times New Roman" w:cs="Times New Roman"/>
          <w:sz w:val="24"/>
          <w:szCs w:val="24"/>
        </w:rPr>
        <w:t xml:space="preserve"> jf. stk. 2</w:t>
      </w:r>
      <w:r w:rsidR="001C51A4" w:rsidRPr="00804D4F">
        <w:rPr>
          <w:rFonts w:ascii="Times New Roman" w:hAnsi="Times New Roman" w:cs="Times New Roman"/>
          <w:sz w:val="24"/>
          <w:szCs w:val="24"/>
        </w:rPr>
        <w:t xml:space="preserve"> kan på baggrund af den nye afgørelse fra Patienterstatningen eller Ankenævnet for Patienterstatningen kræve tilbagebetaling af erstatning og godtgørelse udbetalt efter § </w:t>
      </w:r>
      <w:r w:rsidR="00194E24" w:rsidRPr="00804D4F">
        <w:rPr>
          <w:rFonts w:ascii="Times New Roman" w:hAnsi="Times New Roman" w:cs="Times New Roman"/>
          <w:sz w:val="24"/>
          <w:szCs w:val="24"/>
        </w:rPr>
        <w:t>25</w:t>
      </w:r>
      <w:r w:rsidR="001C51A4" w:rsidRPr="00804D4F">
        <w:rPr>
          <w:rFonts w:ascii="Times New Roman" w:hAnsi="Times New Roman" w:cs="Times New Roman"/>
          <w:sz w:val="24"/>
          <w:szCs w:val="24"/>
        </w:rPr>
        <w:t>, stk. 4. Kravet om tilbagebetaling gælder alene de afgørelser, hvor den på</w:t>
      </w:r>
      <w:r w:rsidR="001C51A4" w:rsidRPr="00A70F6A">
        <w:rPr>
          <w:rFonts w:ascii="Times New Roman" w:hAnsi="Times New Roman" w:cs="Times New Roman"/>
          <w:sz w:val="24"/>
          <w:szCs w:val="24"/>
        </w:rPr>
        <w:t>gældende oplysning har haft en afgørende betydning for afgørelsens udfald.</w:t>
      </w:r>
    </w:p>
    <w:p w14:paraId="70B5F5B7" w14:textId="75273422" w:rsidR="00C22843" w:rsidRDefault="00C22843" w:rsidP="004F3EF6">
      <w:pPr>
        <w:pStyle w:val="LT-overskrift1"/>
        <w:rPr>
          <w:b w:val="0"/>
          <w:i/>
        </w:rPr>
      </w:pPr>
    </w:p>
    <w:p w14:paraId="7C07FE46" w14:textId="03D2878B" w:rsidR="00A35D02" w:rsidRDefault="00A35D02" w:rsidP="004F3EF6">
      <w:pPr>
        <w:pStyle w:val="LT-overskrift1"/>
        <w:rPr>
          <w:b w:val="0"/>
          <w:i/>
        </w:rPr>
      </w:pPr>
      <w:r>
        <w:rPr>
          <w:b w:val="0"/>
          <w:i/>
        </w:rPr>
        <w:t>Adgang til og behandling af personoplysninger</w:t>
      </w:r>
    </w:p>
    <w:p w14:paraId="1D9841F6" w14:textId="77777777" w:rsidR="00A35D02" w:rsidRPr="00A35D02" w:rsidRDefault="00A35D02" w:rsidP="004F3EF6">
      <w:pPr>
        <w:pStyle w:val="LT-overskrift1"/>
        <w:rPr>
          <w:b w:val="0"/>
          <w:i/>
        </w:rPr>
      </w:pPr>
    </w:p>
    <w:p w14:paraId="167E1659" w14:textId="15C71A13" w:rsidR="00A35D02" w:rsidRDefault="00C22843" w:rsidP="00F139D8">
      <w:pPr>
        <w:spacing w:after="0" w:line="288" w:lineRule="auto"/>
        <w:rPr>
          <w:rFonts w:ascii="Times New Roman" w:hAnsi="Times New Roman" w:cs="Times New Roman"/>
          <w:sz w:val="24"/>
          <w:szCs w:val="24"/>
        </w:rPr>
      </w:pPr>
      <w:r w:rsidRPr="00A70F6A">
        <w:rPr>
          <w:rFonts w:ascii="Times New Roman" w:hAnsi="Times New Roman" w:cs="Times New Roman"/>
          <w:b/>
          <w:iCs/>
          <w:sz w:val="24"/>
          <w:szCs w:val="24"/>
        </w:rPr>
        <w:t xml:space="preserve">  </w:t>
      </w:r>
      <w:r w:rsidR="00A35D02" w:rsidRPr="003B0106">
        <w:rPr>
          <w:rFonts w:ascii="Times New Roman" w:hAnsi="Times New Roman" w:cs="Times New Roman"/>
          <w:b/>
          <w:bCs/>
          <w:sz w:val="24"/>
          <w:szCs w:val="24"/>
        </w:rPr>
        <w:t>§ 2</w:t>
      </w:r>
      <w:r w:rsidR="005671E0">
        <w:rPr>
          <w:rFonts w:ascii="Times New Roman" w:hAnsi="Times New Roman" w:cs="Times New Roman"/>
          <w:b/>
          <w:bCs/>
          <w:sz w:val="24"/>
          <w:szCs w:val="24"/>
        </w:rPr>
        <w:t>8</w:t>
      </w:r>
      <w:r w:rsidR="00A35D02" w:rsidRPr="003B0106">
        <w:rPr>
          <w:rFonts w:ascii="Times New Roman" w:hAnsi="Times New Roman" w:cs="Times New Roman"/>
          <w:b/>
          <w:bCs/>
          <w:sz w:val="24"/>
          <w:szCs w:val="24"/>
        </w:rPr>
        <w:t>.</w:t>
      </w:r>
      <w:r w:rsidR="00A35D02" w:rsidRPr="004F3EF6">
        <w:rPr>
          <w:rFonts w:ascii="Times New Roman" w:hAnsi="Times New Roman" w:cs="Times New Roman"/>
          <w:sz w:val="24"/>
          <w:szCs w:val="24"/>
        </w:rPr>
        <w:t xml:space="preserve"> </w:t>
      </w:r>
      <w:r w:rsidR="00A35D02">
        <w:rPr>
          <w:rFonts w:ascii="Times New Roman" w:hAnsi="Times New Roman" w:cs="Times New Roman"/>
          <w:sz w:val="24"/>
          <w:szCs w:val="24"/>
        </w:rPr>
        <w:t xml:space="preserve"> </w:t>
      </w:r>
      <w:r w:rsidR="00A35D02" w:rsidRPr="004F3EF6">
        <w:rPr>
          <w:rFonts w:ascii="Times New Roman" w:hAnsi="Times New Roman" w:cs="Times New Roman"/>
          <w:sz w:val="24"/>
          <w:szCs w:val="24"/>
        </w:rPr>
        <w:t xml:space="preserve">Landslægeembedet kan </w:t>
      </w:r>
      <w:r w:rsidR="00A35D02" w:rsidRPr="00804D4F">
        <w:rPr>
          <w:rFonts w:ascii="Times New Roman" w:hAnsi="Times New Roman" w:cs="Times New Roman"/>
          <w:sz w:val="24"/>
          <w:szCs w:val="24"/>
        </w:rPr>
        <w:t>af sundhedsvæsenet, privatpraktiserende behandlingssteder, su</w:t>
      </w:r>
      <w:r w:rsidR="00A35D02" w:rsidRPr="003B0106">
        <w:rPr>
          <w:rFonts w:ascii="Times New Roman" w:hAnsi="Times New Roman" w:cs="Times New Roman"/>
          <w:sz w:val="24"/>
          <w:szCs w:val="24"/>
        </w:rPr>
        <w:t xml:space="preserve">ndhedspersoner, offentlige myndigheder, institutioner mv. og andre vedkommende, samt den skadelidte vederlagsfrit </w:t>
      </w:r>
      <w:proofErr w:type="gramStart"/>
      <w:r w:rsidR="00A70F6A">
        <w:rPr>
          <w:rFonts w:ascii="Times New Roman" w:hAnsi="Times New Roman" w:cs="Times New Roman"/>
          <w:sz w:val="24"/>
          <w:szCs w:val="24"/>
        </w:rPr>
        <w:t>påbyde</w:t>
      </w:r>
      <w:proofErr w:type="gramEnd"/>
      <w:r w:rsidR="00A35D02" w:rsidRPr="003B0106">
        <w:rPr>
          <w:rFonts w:ascii="Times New Roman" w:hAnsi="Times New Roman" w:cs="Times New Roman"/>
          <w:sz w:val="24"/>
          <w:szCs w:val="24"/>
        </w:rPr>
        <w:t xml:space="preserve"> meddelt enhver oplysning, herunder sygehusjournaler, journaloptegnelser, politirapporter, obduktionsrapporter, oplysninger fra forsikrings- og pensionsselskaber m.v., som Landslægeembedet skønner er af betydning for behandling af sager </w:t>
      </w:r>
      <w:r w:rsidR="00A70F6A">
        <w:rPr>
          <w:rFonts w:ascii="Times New Roman" w:hAnsi="Times New Roman" w:cs="Times New Roman"/>
          <w:sz w:val="24"/>
          <w:szCs w:val="24"/>
        </w:rPr>
        <w:t>efter dette kapitel</w:t>
      </w:r>
      <w:r w:rsidR="00A35D02" w:rsidRPr="003B0106">
        <w:rPr>
          <w:rFonts w:ascii="Times New Roman" w:hAnsi="Times New Roman" w:cs="Times New Roman"/>
          <w:sz w:val="24"/>
          <w:szCs w:val="24"/>
        </w:rPr>
        <w:t xml:space="preserve">. </w:t>
      </w:r>
    </w:p>
    <w:p w14:paraId="6CFB291D" w14:textId="33742073" w:rsidR="00A35D02" w:rsidRPr="003B0106" w:rsidRDefault="00A35D02" w:rsidP="00F139D8">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  </w:t>
      </w:r>
      <w:r w:rsidRPr="00F139D8">
        <w:rPr>
          <w:rFonts w:ascii="Times New Roman" w:hAnsi="Times New Roman" w:cs="Times New Roman"/>
          <w:i/>
          <w:iCs/>
          <w:sz w:val="24"/>
          <w:szCs w:val="24"/>
        </w:rPr>
        <w:t>Stk. 2.</w:t>
      </w:r>
      <w:r>
        <w:rPr>
          <w:rFonts w:ascii="Times New Roman" w:hAnsi="Times New Roman" w:cs="Times New Roman"/>
          <w:sz w:val="24"/>
          <w:szCs w:val="24"/>
        </w:rPr>
        <w:t xml:space="preserve">  </w:t>
      </w:r>
      <w:r w:rsidRPr="003B0106">
        <w:rPr>
          <w:rFonts w:ascii="Times New Roman" w:hAnsi="Times New Roman" w:cs="Times New Roman"/>
          <w:sz w:val="24"/>
          <w:szCs w:val="24"/>
        </w:rPr>
        <w:t>Oplysningerne</w:t>
      </w:r>
      <w:r>
        <w:rPr>
          <w:rFonts w:ascii="Times New Roman" w:hAnsi="Times New Roman" w:cs="Times New Roman"/>
          <w:sz w:val="24"/>
          <w:szCs w:val="24"/>
        </w:rPr>
        <w:t xml:space="preserve"> jf. stk. 1</w:t>
      </w:r>
      <w:r w:rsidRPr="003B0106">
        <w:rPr>
          <w:rFonts w:ascii="Times New Roman" w:hAnsi="Times New Roman" w:cs="Times New Roman"/>
          <w:sz w:val="24"/>
          <w:szCs w:val="24"/>
        </w:rPr>
        <w:t xml:space="preserve"> skal sendes til Landslægeembedet inden 30 </w:t>
      </w:r>
      <w:r>
        <w:rPr>
          <w:rFonts w:ascii="Times New Roman" w:hAnsi="Times New Roman" w:cs="Times New Roman"/>
          <w:sz w:val="24"/>
          <w:szCs w:val="24"/>
        </w:rPr>
        <w:t>kalender</w:t>
      </w:r>
      <w:r w:rsidRPr="003B0106">
        <w:rPr>
          <w:rFonts w:ascii="Times New Roman" w:hAnsi="Times New Roman" w:cs="Times New Roman"/>
          <w:sz w:val="24"/>
          <w:szCs w:val="24"/>
        </w:rPr>
        <w:t xml:space="preserve">dage fra modtagelse af anmodningen. Kan fristen ikke overholdes, skal Landslægeembedet inden fristens udløb underrettes om grunden til fristoverskridelsen og om, hvornår anmodningen kan forventes færdigbehandlet. Oplysningerne kan indhentes i elektronisk form. </w:t>
      </w:r>
    </w:p>
    <w:p w14:paraId="7A653C50" w14:textId="3FADD768" w:rsidR="00A35D02" w:rsidRPr="003B0106" w:rsidRDefault="00294A6E" w:rsidP="00372EA1">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00A35D02" w:rsidRPr="003B0106">
        <w:rPr>
          <w:rFonts w:ascii="Times New Roman" w:hAnsi="Times New Roman" w:cs="Times New Roman"/>
          <w:i/>
          <w:iCs/>
          <w:sz w:val="24"/>
          <w:szCs w:val="24"/>
        </w:rPr>
        <w:t xml:space="preserve">Stk. </w:t>
      </w:r>
      <w:r w:rsidR="00A35D02">
        <w:rPr>
          <w:rFonts w:ascii="Times New Roman" w:hAnsi="Times New Roman" w:cs="Times New Roman"/>
          <w:i/>
          <w:iCs/>
          <w:sz w:val="24"/>
          <w:szCs w:val="24"/>
        </w:rPr>
        <w:t>3</w:t>
      </w:r>
      <w:r w:rsidR="00A35D02" w:rsidRPr="004F3EF6">
        <w:rPr>
          <w:rFonts w:ascii="Times New Roman" w:hAnsi="Times New Roman" w:cs="Times New Roman"/>
          <w:sz w:val="24"/>
          <w:szCs w:val="24"/>
        </w:rPr>
        <w:t xml:space="preserve">. </w:t>
      </w:r>
      <w:r w:rsidR="00A35D02">
        <w:rPr>
          <w:rFonts w:ascii="Times New Roman" w:hAnsi="Times New Roman" w:cs="Times New Roman"/>
          <w:sz w:val="24"/>
          <w:szCs w:val="24"/>
        </w:rPr>
        <w:t xml:space="preserve"> </w:t>
      </w:r>
      <w:r w:rsidR="00A35D02" w:rsidRPr="004F3EF6">
        <w:rPr>
          <w:rFonts w:ascii="Times New Roman" w:hAnsi="Times New Roman" w:cs="Times New Roman"/>
          <w:sz w:val="24"/>
          <w:szCs w:val="24"/>
        </w:rPr>
        <w:t xml:space="preserve">Landslægeembedet </w:t>
      </w:r>
      <w:r w:rsidR="00A35D02" w:rsidRPr="00804D4F">
        <w:rPr>
          <w:rFonts w:ascii="Times New Roman" w:hAnsi="Times New Roman" w:cs="Times New Roman"/>
          <w:sz w:val="24"/>
          <w:szCs w:val="24"/>
        </w:rPr>
        <w:t xml:space="preserve">skal afgive de oplysninger til </w:t>
      </w:r>
      <w:r w:rsidR="00A35D02" w:rsidRPr="00A35D02">
        <w:rPr>
          <w:rFonts w:ascii="Times New Roman" w:hAnsi="Times New Roman" w:cs="Times New Roman"/>
          <w:sz w:val="24"/>
          <w:szCs w:val="24"/>
        </w:rPr>
        <w:t>Ankenævnet for Patienterstatningen som er nødvendig</w:t>
      </w:r>
      <w:r w:rsidR="00A35D02" w:rsidRPr="003B0106">
        <w:rPr>
          <w:rFonts w:ascii="Times New Roman" w:hAnsi="Times New Roman" w:cs="Times New Roman"/>
          <w:sz w:val="24"/>
          <w:szCs w:val="24"/>
        </w:rPr>
        <w:t>e for ankenævnets sagsbehandling, jf. § 25, stk. 5.</w:t>
      </w:r>
    </w:p>
    <w:p w14:paraId="5250D77B" w14:textId="14896889" w:rsidR="00855A48" w:rsidRPr="004F3EF6" w:rsidRDefault="00C22843" w:rsidP="00804D4F">
      <w:pPr>
        <w:spacing w:after="0" w:line="288" w:lineRule="auto"/>
        <w:rPr>
          <w:rFonts w:ascii="Times New Roman" w:hAnsi="Times New Roman" w:cs="Times New Roman"/>
          <w:sz w:val="24"/>
          <w:szCs w:val="24"/>
        </w:rPr>
      </w:pPr>
      <w:r w:rsidRPr="004F3EF6">
        <w:rPr>
          <w:rFonts w:ascii="Times New Roman" w:hAnsi="Times New Roman" w:cs="Times New Roman"/>
          <w:iCs/>
          <w:sz w:val="24"/>
          <w:szCs w:val="24"/>
        </w:rPr>
        <w:t xml:space="preserve"> </w:t>
      </w:r>
    </w:p>
    <w:p w14:paraId="08D65FC2" w14:textId="304BDD7B" w:rsidR="00994DA4" w:rsidRPr="00BB2CEF" w:rsidRDefault="00A901C7" w:rsidP="00A35D02">
      <w:pPr>
        <w:spacing w:after="0" w:line="288" w:lineRule="auto"/>
        <w:jc w:val="center"/>
        <w:rPr>
          <w:rFonts w:ascii="Times New Roman" w:hAnsi="Times New Roman"/>
          <w:i/>
          <w:sz w:val="24"/>
        </w:rPr>
      </w:pPr>
      <w:r w:rsidRPr="00804D4F">
        <w:rPr>
          <w:rFonts w:ascii="Times New Roman" w:hAnsi="Times New Roman" w:cs="Times New Roman"/>
          <w:i/>
          <w:sz w:val="24"/>
          <w:szCs w:val="24"/>
        </w:rPr>
        <w:t>Forældelsesbestemmelser</w:t>
      </w:r>
    </w:p>
    <w:p w14:paraId="1F7A0D57" w14:textId="77777777" w:rsidR="00A901C7" w:rsidRPr="004F3EF6" w:rsidRDefault="00A901C7" w:rsidP="00A35D02">
      <w:pPr>
        <w:pStyle w:val="LT-overskrift1"/>
        <w:rPr>
          <w:b w:val="0"/>
          <w:i/>
        </w:rPr>
      </w:pPr>
    </w:p>
    <w:p w14:paraId="664296C7" w14:textId="2E2723D6" w:rsidR="00A901C7" w:rsidRPr="004F3EF6" w:rsidRDefault="00CE6ECC">
      <w:pPr>
        <w:spacing w:after="0" w:line="288" w:lineRule="auto"/>
        <w:rPr>
          <w:rFonts w:ascii="Times New Roman" w:hAnsi="Times New Roman" w:cs="Times New Roman"/>
          <w:iCs/>
          <w:sz w:val="24"/>
          <w:szCs w:val="24"/>
        </w:rPr>
      </w:pPr>
      <w:r w:rsidRPr="004F3EF6">
        <w:rPr>
          <w:rFonts w:ascii="Times New Roman" w:hAnsi="Times New Roman" w:cs="Times New Roman"/>
          <w:b/>
          <w:iCs/>
          <w:sz w:val="24"/>
          <w:szCs w:val="24"/>
        </w:rPr>
        <w:t xml:space="preserve">  </w:t>
      </w:r>
      <w:r w:rsidR="008D6D11" w:rsidRPr="00804D4F">
        <w:rPr>
          <w:rFonts w:ascii="Times New Roman" w:hAnsi="Times New Roman" w:cs="Times New Roman"/>
          <w:b/>
          <w:iCs/>
          <w:sz w:val="24"/>
          <w:szCs w:val="24"/>
        </w:rPr>
        <w:t xml:space="preserve">§ </w:t>
      </w:r>
      <w:r w:rsidR="008A3AF7" w:rsidRPr="00804D4F">
        <w:rPr>
          <w:rFonts w:ascii="Times New Roman" w:hAnsi="Times New Roman" w:cs="Times New Roman"/>
          <w:b/>
          <w:iCs/>
          <w:sz w:val="24"/>
          <w:szCs w:val="24"/>
        </w:rPr>
        <w:t>2</w:t>
      </w:r>
      <w:r w:rsidR="005671E0">
        <w:rPr>
          <w:rFonts w:ascii="Times New Roman" w:hAnsi="Times New Roman" w:cs="Times New Roman"/>
          <w:b/>
          <w:iCs/>
          <w:sz w:val="24"/>
          <w:szCs w:val="24"/>
        </w:rPr>
        <w:t>9</w:t>
      </w:r>
      <w:r w:rsidR="00A901C7" w:rsidRPr="004F3EF6">
        <w:rPr>
          <w:rFonts w:ascii="Times New Roman" w:hAnsi="Times New Roman" w:cs="Times New Roman"/>
          <w:b/>
          <w:iCs/>
          <w:sz w:val="24"/>
          <w:szCs w:val="24"/>
        </w:rPr>
        <w:t>.</w:t>
      </w:r>
      <w:r w:rsidR="00A901C7" w:rsidRPr="004F3EF6">
        <w:rPr>
          <w:rFonts w:ascii="Times New Roman" w:hAnsi="Times New Roman" w:cs="Times New Roman"/>
          <w:iCs/>
          <w:sz w:val="24"/>
          <w:szCs w:val="24"/>
        </w:rPr>
        <w:t xml:space="preserve"> </w:t>
      </w:r>
      <w:r w:rsidR="009D500F" w:rsidRPr="004F3EF6">
        <w:rPr>
          <w:rFonts w:ascii="Times New Roman" w:hAnsi="Times New Roman" w:cs="Times New Roman"/>
          <w:iCs/>
          <w:sz w:val="24"/>
          <w:szCs w:val="24"/>
        </w:rPr>
        <w:t xml:space="preserve"> </w:t>
      </w:r>
      <w:r w:rsidR="00A901C7" w:rsidRPr="004F3EF6">
        <w:rPr>
          <w:rFonts w:ascii="Times New Roman" w:hAnsi="Times New Roman" w:cs="Times New Roman"/>
          <w:iCs/>
          <w:sz w:val="24"/>
          <w:szCs w:val="24"/>
        </w:rPr>
        <w:t xml:space="preserve">Erstatningskrav efter </w:t>
      </w:r>
      <w:r w:rsidR="007162D6" w:rsidRPr="004F3EF6">
        <w:rPr>
          <w:rFonts w:ascii="Times New Roman" w:hAnsi="Times New Roman" w:cs="Times New Roman"/>
          <w:iCs/>
          <w:sz w:val="24"/>
          <w:szCs w:val="24"/>
        </w:rPr>
        <w:t>dette kapitel</w:t>
      </w:r>
      <w:r w:rsidR="00A901C7" w:rsidRPr="004F3EF6">
        <w:rPr>
          <w:rFonts w:ascii="Times New Roman" w:hAnsi="Times New Roman" w:cs="Times New Roman"/>
          <w:iCs/>
          <w:sz w:val="24"/>
          <w:szCs w:val="24"/>
        </w:rPr>
        <w:t xml:space="preserve"> skal være anmeldt til</w:t>
      </w:r>
      <w:r w:rsidR="00994DA4" w:rsidRPr="004F3EF6">
        <w:rPr>
          <w:rFonts w:ascii="Times New Roman" w:hAnsi="Times New Roman" w:cs="Times New Roman"/>
          <w:iCs/>
          <w:sz w:val="24"/>
          <w:szCs w:val="24"/>
        </w:rPr>
        <w:t xml:space="preserve"> Landslæge</w:t>
      </w:r>
      <w:r w:rsidR="00911BFE" w:rsidRPr="004F3EF6">
        <w:rPr>
          <w:rFonts w:ascii="Times New Roman" w:hAnsi="Times New Roman" w:cs="Times New Roman"/>
          <w:iCs/>
          <w:sz w:val="24"/>
          <w:szCs w:val="24"/>
        </w:rPr>
        <w:t>embedet</w:t>
      </w:r>
      <w:r w:rsidR="00A901C7" w:rsidRPr="004F3EF6">
        <w:rPr>
          <w:rFonts w:ascii="Times New Roman" w:hAnsi="Times New Roman" w:cs="Times New Roman"/>
          <w:iCs/>
          <w:sz w:val="24"/>
          <w:szCs w:val="24"/>
        </w:rPr>
        <w:t xml:space="preserve"> senest 3 år efter, at den erstatningsberettigede har fået eller burde have fået kendskab til skaden</w:t>
      </w:r>
      <w:r w:rsidR="005F12FA" w:rsidRPr="004F3EF6">
        <w:rPr>
          <w:rFonts w:ascii="Times New Roman" w:hAnsi="Times New Roman" w:cs="Times New Roman"/>
          <w:iCs/>
          <w:sz w:val="24"/>
          <w:szCs w:val="24"/>
        </w:rPr>
        <w:t>,</w:t>
      </w:r>
      <w:r w:rsidR="00975151" w:rsidRPr="004F3EF6">
        <w:rPr>
          <w:rFonts w:ascii="Times New Roman" w:hAnsi="Times New Roman" w:cs="Times New Roman"/>
          <w:iCs/>
          <w:sz w:val="24"/>
          <w:szCs w:val="24"/>
        </w:rPr>
        <w:t xml:space="preserve"> jf. dog stk. 2</w:t>
      </w:r>
      <w:r w:rsidR="00A901C7" w:rsidRPr="004F3EF6">
        <w:rPr>
          <w:rFonts w:ascii="Times New Roman" w:hAnsi="Times New Roman" w:cs="Times New Roman"/>
          <w:iCs/>
          <w:sz w:val="24"/>
          <w:szCs w:val="24"/>
        </w:rPr>
        <w:t>.</w:t>
      </w:r>
    </w:p>
    <w:p w14:paraId="15FD4BCC" w14:textId="76CD2233" w:rsidR="004B23A8" w:rsidRPr="004F3EF6" w:rsidRDefault="00F97253">
      <w:pPr>
        <w:spacing w:after="0" w:line="288" w:lineRule="auto"/>
        <w:rPr>
          <w:rFonts w:ascii="Times New Roman" w:hAnsi="Times New Roman" w:cs="Times New Roman"/>
          <w:iCs/>
          <w:sz w:val="24"/>
          <w:szCs w:val="24"/>
        </w:rPr>
      </w:pPr>
      <w:r w:rsidRPr="004F3EF6">
        <w:rPr>
          <w:rFonts w:ascii="Times New Roman" w:hAnsi="Times New Roman" w:cs="Times New Roman"/>
          <w:i/>
          <w:iCs/>
          <w:sz w:val="24"/>
          <w:szCs w:val="24"/>
        </w:rPr>
        <w:t xml:space="preserve">  </w:t>
      </w:r>
      <w:r w:rsidR="00A901C7" w:rsidRPr="004F3EF6">
        <w:rPr>
          <w:rFonts w:ascii="Times New Roman" w:hAnsi="Times New Roman" w:cs="Times New Roman"/>
          <w:i/>
          <w:iCs/>
          <w:sz w:val="24"/>
          <w:szCs w:val="24"/>
        </w:rPr>
        <w:t>Stk. 2.</w:t>
      </w:r>
      <w:r w:rsidR="00A901C7" w:rsidRPr="004F3EF6">
        <w:rPr>
          <w:rFonts w:ascii="Times New Roman" w:hAnsi="Times New Roman" w:cs="Times New Roman"/>
          <w:iCs/>
          <w:sz w:val="24"/>
          <w:szCs w:val="24"/>
        </w:rPr>
        <w:t xml:space="preserve"> </w:t>
      </w:r>
      <w:r w:rsidR="005F12FA" w:rsidRPr="004F3EF6">
        <w:rPr>
          <w:rFonts w:ascii="Times New Roman" w:hAnsi="Times New Roman" w:cs="Times New Roman"/>
          <w:iCs/>
          <w:sz w:val="24"/>
          <w:szCs w:val="24"/>
        </w:rPr>
        <w:t xml:space="preserve"> </w:t>
      </w:r>
      <w:r w:rsidR="00A901C7" w:rsidRPr="004F3EF6">
        <w:rPr>
          <w:rFonts w:ascii="Times New Roman" w:hAnsi="Times New Roman" w:cs="Times New Roman"/>
          <w:iCs/>
          <w:sz w:val="24"/>
          <w:szCs w:val="24"/>
        </w:rPr>
        <w:t>Forældelse af erstatningskrav indtræder dog senest 10 år efter den dag, hvor skaden er forårsaget.</w:t>
      </w:r>
    </w:p>
    <w:p w14:paraId="2B3E8EFC" w14:textId="2E96A342" w:rsidR="007B013E" w:rsidRPr="004F3EF6" w:rsidRDefault="007B013E">
      <w:pPr>
        <w:spacing w:after="0" w:line="288" w:lineRule="auto"/>
        <w:rPr>
          <w:rFonts w:ascii="Times New Roman" w:hAnsi="Times New Roman" w:cs="Times New Roman"/>
          <w:sz w:val="24"/>
          <w:szCs w:val="24"/>
        </w:rPr>
      </w:pPr>
      <w:r w:rsidRPr="004F3EF6">
        <w:rPr>
          <w:rFonts w:ascii="Times New Roman" w:hAnsi="Times New Roman" w:cs="Times New Roman"/>
          <w:sz w:val="24"/>
          <w:szCs w:val="24"/>
        </w:rPr>
        <w:t xml:space="preserve">  </w:t>
      </w:r>
      <w:r w:rsidRPr="004F3EF6">
        <w:rPr>
          <w:rFonts w:ascii="Times New Roman" w:hAnsi="Times New Roman" w:cs="Times New Roman"/>
          <w:i/>
          <w:iCs/>
          <w:sz w:val="24"/>
          <w:szCs w:val="24"/>
        </w:rPr>
        <w:t>Stk. 3.</w:t>
      </w:r>
      <w:r w:rsidRPr="004F3EF6">
        <w:rPr>
          <w:rFonts w:ascii="Times New Roman" w:hAnsi="Times New Roman" w:cs="Times New Roman"/>
          <w:sz w:val="24"/>
          <w:szCs w:val="24"/>
        </w:rPr>
        <w:t xml:space="preserve">  Der kan ikke dispenseres fra de nævnte frister.</w:t>
      </w:r>
    </w:p>
    <w:p w14:paraId="22520A81" w14:textId="77777777" w:rsidR="00EC6E6E" w:rsidRPr="004F3EF6" w:rsidRDefault="00EC6E6E">
      <w:pPr>
        <w:spacing w:after="0" w:line="288" w:lineRule="auto"/>
        <w:rPr>
          <w:rFonts w:ascii="Times New Roman" w:hAnsi="Times New Roman" w:cs="Times New Roman"/>
          <w:sz w:val="24"/>
          <w:szCs w:val="24"/>
        </w:rPr>
      </w:pPr>
    </w:p>
    <w:p w14:paraId="4069BFB2" w14:textId="45518330" w:rsidR="00EC6E6E" w:rsidRPr="004F3EF6" w:rsidRDefault="00EC6E6E">
      <w:pPr>
        <w:spacing w:after="0" w:line="288" w:lineRule="auto"/>
        <w:jc w:val="center"/>
        <w:rPr>
          <w:rFonts w:ascii="Times New Roman" w:hAnsi="Times New Roman" w:cs="Times New Roman"/>
          <w:i/>
          <w:sz w:val="24"/>
          <w:szCs w:val="24"/>
        </w:rPr>
      </w:pPr>
      <w:r w:rsidRPr="004F3EF6">
        <w:rPr>
          <w:rFonts w:ascii="Times New Roman" w:hAnsi="Times New Roman" w:cs="Times New Roman"/>
          <w:i/>
          <w:sz w:val="24"/>
          <w:szCs w:val="24"/>
        </w:rPr>
        <w:t>Sanktionsbestemmelser</w:t>
      </w:r>
    </w:p>
    <w:p w14:paraId="72DF99C6" w14:textId="77777777" w:rsidR="008B08D3" w:rsidRPr="00BB2CEF" w:rsidRDefault="008B08D3" w:rsidP="00BB2CEF">
      <w:pPr>
        <w:spacing w:after="0" w:line="288" w:lineRule="auto"/>
        <w:rPr>
          <w:rFonts w:ascii="Times New Roman" w:hAnsi="Times New Roman"/>
          <w:b/>
          <w:sz w:val="24"/>
        </w:rPr>
      </w:pPr>
    </w:p>
    <w:p w14:paraId="6322B229" w14:textId="23C5BA30" w:rsidR="00EC6E6E" w:rsidRPr="00F139D8" w:rsidRDefault="00294A6E" w:rsidP="00372EA1">
      <w:pPr>
        <w:spacing w:after="0" w:line="288" w:lineRule="auto"/>
        <w:rPr>
          <w:rFonts w:ascii="Times New Roman" w:hAnsi="Times New Roman" w:cs="Times New Roman"/>
          <w:iCs/>
          <w:sz w:val="24"/>
          <w:szCs w:val="24"/>
        </w:rPr>
      </w:pPr>
      <w:r>
        <w:rPr>
          <w:rFonts w:ascii="Times New Roman" w:hAnsi="Times New Roman" w:cs="Times New Roman"/>
          <w:iCs/>
          <w:sz w:val="24"/>
          <w:szCs w:val="24"/>
        </w:rPr>
        <w:t xml:space="preserve">  </w:t>
      </w:r>
      <w:r w:rsidR="008B08D3" w:rsidRPr="00F139D8">
        <w:rPr>
          <w:rFonts w:ascii="Times New Roman" w:hAnsi="Times New Roman" w:cs="Times New Roman"/>
          <w:b/>
          <w:bCs/>
          <w:iCs/>
          <w:sz w:val="24"/>
          <w:szCs w:val="24"/>
        </w:rPr>
        <w:t xml:space="preserve">§ </w:t>
      </w:r>
      <w:r w:rsidR="005671E0">
        <w:rPr>
          <w:rFonts w:ascii="Times New Roman" w:hAnsi="Times New Roman" w:cs="Times New Roman"/>
          <w:b/>
          <w:bCs/>
          <w:iCs/>
          <w:sz w:val="24"/>
          <w:szCs w:val="24"/>
        </w:rPr>
        <w:t>30</w:t>
      </w:r>
      <w:r w:rsidR="008B08D3" w:rsidRPr="004F3EF6">
        <w:rPr>
          <w:rFonts w:ascii="Times New Roman" w:hAnsi="Times New Roman" w:cs="Times New Roman"/>
          <w:b/>
          <w:bCs/>
          <w:iCs/>
          <w:sz w:val="24"/>
          <w:szCs w:val="24"/>
        </w:rPr>
        <w:t xml:space="preserve">. </w:t>
      </w:r>
      <w:r>
        <w:rPr>
          <w:rFonts w:ascii="Times New Roman" w:hAnsi="Times New Roman" w:cs="Times New Roman"/>
          <w:b/>
          <w:bCs/>
          <w:iCs/>
          <w:sz w:val="24"/>
          <w:szCs w:val="24"/>
        </w:rPr>
        <w:t xml:space="preserve"> </w:t>
      </w:r>
      <w:r w:rsidR="00A70F6A">
        <w:rPr>
          <w:rFonts w:ascii="Times New Roman" w:hAnsi="Times New Roman" w:cs="Times New Roman"/>
          <w:iCs/>
          <w:sz w:val="24"/>
          <w:szCs w:val="24"/>
        </w:rPr>
        <w:t xml:space="preserve">Manglende imødekommelse af påbud jf. </w:t>
      </w:r>
      <w:r w:rsidR="00A70F6A" w:rsidRPr="00F139D8">
        <w:rPr>
          <w:rFonts w:ascii="Times New Roman" w:hAnsi="Times New Roman" w:cs="Times New Roman"/>
          <w:iCs/>
          <w:sz w:val="24"/>
          <w:szCs w:val="24"/>
        </w:rPr>
        <w:t>§</w:t>
      </w:r>
      <w:r w:rsidR="00A70F6A">
        <w:rPr>
          <w:rFonts w:ascii="Times New Roman" w:hAnsi="Times New Roman" w:cs="Times New Roman"/>
          <w:iCs/>
          <w:sz w:val="24"/>
          <w:szCs w:val="24"/>
        </w:rPr>
        <w:t xml:space="preserve"> 2</w:t>
      </w:r>
      <w:r w:rsidR="00463A9E">
        <w:rPr>
          <w:rFonts w:ascii="Times New Roman" w:hAnsi="Times New Roman" w:cs="Times New Roman"/>
          <w:iCs/>
          <w:sz w:val="24"/>
          <w:szCs w:val="24"/>
        </w:rPr>
        <w:t>8</w:t>
      </w:r>
      <w:r w:rsidR="00A70F6A" w:rsidRPr="00F139D8">
        <w:rPr>
          <w:rFonts w:ascii="Times New Roman" w:hAnsi="Times New Roman" w:cs="Times New Roman"/>
          <w:iCs/>
          <w:sz w:val="24"/>
          <w:szCs w:val="24"/>
        </w:rPr>
        <w:t>, kan medføre foranstaltninger i</w:t>
      </w:r>
      <w:r w:rsidR="00A70F6A">
        <w:rPr>
          <w:rFonts w:ascii="Times New Roman" w:hAnsi="Times New Roman" w:cs="Times New Roman"/>
          <w:iCs/>
          <w:sz w:val="24"/>
          <w:szCs w:val="24"/>
        </w:rPr>
        <w:t xml:space="preserve"> </w:t>
      </w:r>
      <w:r w:rsidR="00A70F6A" w:rsidRPr="00F139D8">
        <w:rPr>
          <w:rFonts w:ascii="Times New Roman" w:hAnsi="Times New Roman" w:cs="Times New Roman"/>
          <w:iCs/>
          <w:sz w:val="24"/>
          <w:szCs w:val="24"/>
        </w:rPr>
        <w:t>form af bøde efter reglerne i Kriminallov for Grønland.</w:t>
      </w:r>
      <w:r w:rsidR="00F512AD" w:rsidRPr="004F3EF6">
        <w:rPr>
          <w:rFonts w:ascii="Times New Roman" w:hAnsi="Times New Roman" w:cs="Times New Roman"/>
          <w:iCs/>
          <w:sz w:val="24"/>
          <w:szCs w:val="24"/>
        </w:rPr>
        <w:t xml:space="preserve"> </w:t>
      </w:r>
    </w:p>
    <w:p w14:paraId="18F3E45D" w14:textId="77777777" w:rsidR="008B08D3" w:rsidRPr="004F3EF6" w:rsidRDefault="008B08D3" w:rsidP="004F3EF6">
      <w:pPr>
        <w:spacing w:after="0" w:line="288" w:lineRule="auto"/>
        <w:jc w:val="center"/>
        <w:rPr>
          <w:rFonts w:ascii="Times New Roman" w:hAnsi="Times New Roman" w:cs="Times New Roman"/>
          <w:i/>
          <w:sz w:val="24"/>
          <w:szCs w:val="24"/>
        </w:rPr>
      </w:pPr>
    </w:p>
    <w:p w14:paraId="75074F38" w14:textId="471A91D9" w:rsidR="00FE2BC8" w:rsidRPr="004F3EF6" w:rsidRDefault="00294A6E" w:rsidP="00372EA1">
      <w:pPr>
        <w:spacing w:after="0" w:line="288" w:lineRule="auto"/>
        <w:rPr>
          <w:rFonts w:ascii="Times New Roman" w:hAnsi="Times New Roman" w:cs="Times New Roman"/>
          <w:iCs/>
          <w:sz w:val="24"/>
          <w:szCs w:val="24"/>
        </w:rPr>
      </w:pPr>
      <w:r>
        <w:rPr>
          <w:rFonts w:ascii="Times New Roman" w:hAnsi="Times New Roman" w:cs="Times New Roman"/>
          <w:iCs/>
          <w:sz w:val="24"/>
          <w:szCs w:val="24"/>
        </w:rPr>
        <w:t xml:space="preserve"> </w:t>
      </w:r>
      <w:r w:rsidR="00EC6E6E" w:rsidRPr="004F3EF6">
        <w:rPr>
          <w:rFonts w:ascii="Times New Roman" w:hAnsi="Times New Roman" w:cs="Times New Roman"/>
          <w:iCs/>
          <w:sz w:val="24"/>
          <w:szCs w:val="24"/>
        </w:rPr>
        <w:t xml:space="preserve"> </w:t>
      </w:r>
      <w:r w:rsidR="00EC6E6E" w:rsidRPr="00804D4F">
        <w:rPr>
          <w:rFonts w:ascii="Times New Roman" w:hAnsi="Times New Roman" w:cs="Times New Roman"/>
          <w:b/>
          <w:bCs/>
          <w:iCs/>
          <w:sz w:val="24"/>
          <w:szCs w:val="24"/>
        </w:rPr>
        <w:t xml:space="preserve">§ </w:t>
      </w:r>
      <w:r w:rsidR="00684768" w:rsidRPr="00804D4F">
        <w:rPr>
          <w:rFonts w:ascii="Times New Roman" w:hAnsi="Times New Roman" w:cs="Times New Roman"/>
          <w:b/>
          <w:bCs/>
          <w:iCs/>
          <w:sz w:val="24"/>
          <w:szCs w:val="24"/>
        </w:rPr>
        <w:t>3</w:t>
      </w:r>
      <w:r w:rsidR="005671E0">
        <w:rPr>
          <w:rFonts w:ascii="Times New Roman" w:hAnsi="Times New Roman" w:cs="Times New Roman"/>
          <w:b/>
          <w:bCs/>
          <w:iCs/>
          <w:sz w:val="24"/>
          <w:szCs w:val="24"/>
        </w:rPr>
        <w:t>1</w:t>
      </w:r>
      <w:r w:rsidR="00EC6E6E" w:rsidRPr="004F3EF6">
        <w:rPr>
          <w:rFonts w:ascii="Times New Roman" w:hAnsi="Times New Roman" w:cs="Times New Roman"/>
          <w:b/>
          <w:bCs/>
          <w:iCs/>
          <w:sz w:val="24"/>
          <w:szCs w:val="24"/>
        </w:rPr>
        <w:t>.</w:t>
      </w:r>
      <w:r w:rsidR="00EC6E6E" w:rsidRPr="004F3EF6">
        <w:rPr>
          <w:rFonts w:ascii="Times New Roman" w:hAnsi="Times New Roman" w:cs="Times New Roman"/>
          <w:iCs/>
          <w:sz w:val="24"/>
          <w:szCs w:val="24"/>
        </w:rPr>
        <w:t xml:space="preserve"> </w:t>
      </w:r>
      <w:r w:rsidR="009A4CA2" w:rsidRPr="004F3EF6">
        <w:rPr>
          <w:rFonts w:ascii="Times New Roman" w:hAnsi="Times New Roman" w:cs="Times New Roman"/>
          <w:iCs/>
          <w:sz w:val="24"/>
          <w:szCs w:val="24"/>
        </w:rPr>
        <w:t xml:space="preserve"> </w:t>
      </w:r>
      <w:r w:rsidR="00EC6E6E" w:rsidRPr="004F3EF6">
        <w:rPr>
          <w:rFonts w:ascii="Times New Roman" w:hAnsi="Times New Roman" w:cs="Times New Roman"/>
          <w:iCs/>
          <w:sz w:val="24"/>
          <w:szCs w:val="24"/>
        </w:rPr>
        <w:t xml:space="preserve">For forskrifter udstedt i medfør af </w:t>
      </w:r>
      <w:r w:rsidR="001421E3" w:rsidRPr="004F3EF6">
        <w:rPr>
          <w:rFonts w:ascii="Times New Roman" w:hAnsi="Times New Roman" w:cs="Times New Roman"/>
          <w:iCs/>
          <w:sz w:val="24"/>
          <w:szCs w:val="24"/>
        </w:rPr>
        <w:t xml:space="preserve">Inatsisartutloven </w:t>
      </w:r>
      <w:r w:rsidR="00EC6E6E" w:rsidRPr="004F3EF6">
        <w:rPr>
          <w:rFonts w:ascii="Times New Roman" w:hAnsi="Times New Roman" w:cs="Times New Roman"/>
          <w:iCs/>
          <w:sz w:val="24"/>
          <w:szCs w:val="24"/>
        </w:rPr>
        <w:t>kan der fastsættes foranstaltninger i form af bøde efter reglerne i Kriminallov for Grønland.</w:t>
      </w:r>
    </w:p>
    <w:p w14:paraId="0E75F2DA" w14:textId="55B56035" w:rsidR="00FE2BC8" w:rsidRPr="004F3EF6" w:rsidRDefault="00EC6E6E" w:rsidP="004F3EF6">
      <w:pPr>
        <w:spacing w:after="0" w:line="288" w:lineRule="auto"/>
        <w:rPr>
          <w:rFonts w:ascii="Times New Roman" w:hAnsi="Times New Roman" w:cs="Times New Roman"/>
          <w:iCs/>
          <w:sz w:val="24"/>
          <w:szCs w:val="24"/>
        </w:rPr>
      </w:pPr>
      <w:r w:rsidRPr="004F3EF6">
        <w:rPr>
          <w:rFonts w:ascii="Times New Roman" w:hAnsi="Times New Roman" w:cs="Times New Roman"/>
          <w:iCs/>
          <w:sz w:val="24"/>
          <w:szCs w:val="24"/>
        </w:rPr>
        <w:t xml:space="preserve"> </w:t>
      </w:r>
      <w:r w:rsidR="00167181" w:rsidRPr="004F3EF6">
        <w:rPr>
          <w:rFonts w:ascii="Times New Roman" w:hAnsi="Times New Roman" w:cs="Times New Roman"/>
          <w:iCs/>
          <w:sz w:val="24"/>
          <w:szCs w:val="24"/>
        </w:rPr>
        <w:t xml:space="preserve"> </w:t>
      </w:r>
      <w:r w:rsidRPr="004F3EF6">
        <w:rPr>
          <w:rFonts w:ascii="Times New Roman" w:hAnsi="Times New Roman" w:cs="Times New Roman"/>
          <w:i/>
          <w:sz w:val="24"/>
          <w:szCs w:val="24"/>
        </w:rPr>
        <w:t xml:space="preserve">Stk. </w:t>
      </w:r>
      <w:r w:rsidR="009A4CA2" w:rsidRPr="004F3EF6">
        <w:rPr>
          <w:rFonts w:ascii="Times New Roman" w:hAnsi="Times New Roman" w:cs="Times New Roman"/>
          <w:i/>
          <w:sz w:val="24"/>
          <w:szCs w:val="24"/>
        </w:rPr>
        <w:t>2</w:t>
      </w:r>
      <w:r w:rsidRPr="004F3EF6">
        <w:rPr>
          <w:rFonts w:ascii="Times New Roman" w:hAnsi="Times New Roman" w:cs="Times New Roman"/>
          <w:iCs/>
          <w:sz w:val="24"/>
          <w:szCs w:val="24"/>
        </w:rPr>
        <w:t xml:space="preserve">. </w:t>
      </w:r>
      <w:r w:rsidR="00167181" w:rsidRPr="004F3EF6">
        <w:rPr>
          <w:rFonts w:ascii="Times New Roman" w:hAnsi="Times New Roman" w:cs="Times New Roman"/>
          <w:iCs/>
          <w:sz w:val="24"/>
          <w:szCs w:val="24"/>
        </w:rPr>
        <w:t xml:space="preserve"> </w:t>
      </w:r>
      <w:r w:rsidRPr="004F3EF6">
        <w:rPr>
          <w:rFonts w:ascii="Times New Roman" w:hAnsi="Times New Roman" w:cs="Times New Roman"/>
          <w:iCs/>
          <w:sz w:val="24"/>
          <w:szCs w:val="24"/>
        </w:rPr>
        <w:t xml:space="preserve">Hvor </w:t>
      </w:r>
      <w:r w:rsidR="001421E3" w:rsidRPr="004F3EF6">
        <w:rPr>
          <w:rFonts w:ascii="Times New Roman" w:hAnsi="Times New Roman" w:cs="Times New Roman"/>
          <w:iCs/>
          <w:sz w:val="24"/>
          <w:szCs w:val="24"/>
        </w:rPr>
        <w:t>I</w:t>
      </w:r>
      <w:r w:rsidRPr="004F3EF6">
        <w:rPr>
          <w:rFonts w:ascii="Times New Roman" w:hAnsi="Times New Roman" w:cs="Times New Roman"/>
          <w:iCs/>
          <w:sz w:val="24"/>
          <w:szCs w:val="24"/>
        </w:rPr>
        <w:t xml:space="preserve">natsisartutloven eller forskrifter udstedt i medfør af </w:t>
      </w:r>
      <w:r w:rsidR="001421E3" w:rsidRPr="004F3EF6">
        <w:rPr>
          <w:rFonts w:ascii="Times New Roman" w:hAnsi="Times New Roman" w:cs="Times New Roman"/>
          <w:iCs/>
          <w:sz w:val="24"/>
          <w:szCs w:val="24"/>
        </w:rPr>
        <w:t>I</w:t>
      </w:r>
      <w:r w:rsidRPr="004F3EF6">
        <w:rPr>
          <w:rFonts w:ascii="Times New Roman" w:hAnsi="Times New Roman" w:cs="Times New Roman"/>
          <w:iCs/>
          <w:sz w:val="24"/>
          <w:szCs w:val="24"/>
        </w:rPr>
        <w:t xml:space="preserve">natsisartutloven hjemler fastsættelse af bøde, kan bøden pålægges en juridisk person efter reglerne i </w:t>
      </w:r>
      <w:r w:rsidR="00266DFD" w:rsidRPr="004F3EF6">
        <w:rPr>
          <w:rFonts w:ascii="Times New Roman" w:hAnsi="Times New Roman" w:cs="Times New Roman"/>
          <w:iCs/>
          <w:sz w:val="24"/>
          <w:szCs w:val="24"/>
        </w:rPr>
        <w:t>k</w:t>
      </w:r>
      <w:r w:rsidRPr="004F3EF6">
        <w:rPr>
          <w:rFonts w:ascii="Times New Roman" w:hAnsi="Times New Roman" w:cs="Times New Roman"/>
          <w:iCs/>
          <w:sz w:val="24"/>
          <w:szCs w:val="24"/>
        </w:rPr>
        <w:t>riminallov</w:t>
      </w:r>
      <w:r w:rsidR="00266DFD" w:rsidRPr="004F3EF6">
        <w:rPr>
          <w:rFonts w:ascii="Times New Roman" w:hAnsi="Times New Roman" w:cs="Times New Roman"/>
          <w:iCs/>
          <w:sz w:val="24"/>
          <w:szCs w:val="24"/>
        </w:rPr>
        <w:t>en.</w:t>
      </w:r>
    </w:p>
    <w:p w14:paraId="33D1F509" w14:textId="5DF3E7C4" w:rsidR="00FE2BC8" w:rsidRPr="004F3EF6" w:rsidRDefault="00EC6E6E" w:rsidP="00804D4F">
      <w:pPr>
        <w:spacing w:after="0" w:line="288" w:lineRule="auto"/>
        <w:rPr>
          <w:rFonts w:ascii="Times New Roman" w:hAnsi="Times New Roman" w:cs="Times New Roman"/>
          <w:iCs/>
          <w:sz w:val="24"/>
          <w:szCs w:val="24"/>
        </w:rPr>
      </w:pPr>
      <w:r w:rsidRPr="004F3EF6">
        <w:rPr>
          <w:rFonts w:ascii="Times New Roman" w:hAnsi="Times New Roman" w:cs="Times New Roman"/>
          <w:iCs/>
          <w:sz w:val="24"/>
          <w:szCs w:val="24"/>
        </w:rPr>
        <w:t xml:space="preserve"> </w:t>
      </w:r>
      <w:r w:rsidR="00167181" w:rsidRPr="004F3EF6">
        <w:rPr>
          <w:rFonts w:ascii="Times New Roman" w:hAnsi="Times New Roman" w:cs="Times New Roman"/>
          <w:iCs/>
          <w:sz w:val="24"/>
          <w:szCs w:val="24"/>
        </w:rPr>
        <w:t xml:space="preserve"> </w:t>
      </w:r>
      <w:r w:rsidRPr="004F3EF6">
        <w:rPr>
          <w:rFonts w:ascii="Times New Roman" w:hAnsi="Times New Roman" w:cs="Times New Roman"/>
          <w:i/>
          <w:sz w:val="24"/>
          <w:szCs w:val="24"/>
        </w:rPr>
        <w:t xml:space="preserve">Stk. </w:t>
      </w:r>
      <w:r w:rsidR="009A4CA2" w:rsidRPr="004F3EF6">
        <w:rPr>
          <w:rFonts w:ascii="Times New Roman" w:hAnsi="Times New Roman" w:cs="Times New Roman"/>
          <w:i/>
          <w:sz w:val="24"/>
          <w:szCs w:val="24"/>
        </w:rPr>
        <w:t>3</w:t>
      </w:r>
      <w:r w:rsidRPr="004F3EF6">
        <w:rPr>
          <w:rFonts w:ascii="Times New Roman" w:hAnsi="Times New Roman" w:cs="Times New Roman"/>
          <w:i/>
          <w:sz w:val="24"/>
          <w:szCs w:val="24"/>
        </w:rPr>
        <w:t>.</w:t>
      </w:r>
      <w:r w:rsidR="00167181" w:rsidRPr="004F3EF6">
        <w:rPr>
          <w:rFonts w:ascii="Times New Roman" w:hAnsi="Times New Roman" w:cs="Times New Roman"/>
          <w:i/>
          <w:sz w:val="24"/>
          <w:szCs w:val="24"/>
        </w:rPr>
        <w:t xml:space="preserve"> </w:t>
      </w:r>
      <w:r w:rsidRPr="004F3EF6">
        <w:rPr>
          <w:rFonts w:ascii="Times New Roman" w:hAnsi="Times New Roman" w:cs="Times New Roman"/>
          <w:iCs/>
          <w:sz w:val="24"/>
          <w:szCs w:val="24"/>
        </w:rPr>
        <w:t xml:space="preserve"> Sager efter stk. 1-</w:t>
      </w:r>
      <w:r w:rsidR="009A4CA2" w:rsidRPr="004F3EF6">
        <w:rPr>
          <w:rFonts w:ascii="Times New Roman" w:hAnsi="Times New Roman" w:cs="Times New Roman"/>
          <w:iCs/>
          <w:sz w:val="24"/>
          <w:szCs w:val="24"/>
        </w:rPr>
        <w:t>2</w:t>
      </w:r>
      <w:r w:rsidRPr="004F3EF6">
        <w:rPr>
          <w:rFonts w:ascii="Times New Roman" w:hAnsi="Times New Roman" w:cs="Times New Roman"/>
          <w:iCs/>
          <w:sz w:val="24"/>
          <w:szCs w:val="24"/>
        </w:rPr>
        <w:t xml:space="preserve"> anlægges ved Retten i Grønland som 1. instans.</w:t>
      </w:r>
    </w:p>
    <w:p w14:paraId="061D1272" w14:textId="6D3CC7C9" w:rsidR="00EC6E6E" w:rsidRPr="004F3EF6" w:rsidRDefault="00167181" w:rsidP="00804D4F">
      <w:pPr>
        <w:spacing w:after="0" w:line="288" w:lineRule="auto"/>
        <w:rPr>
          <w:rFonts w:ascii="Times New Roman" w:hAnsi="Times New Roman" w:cs="Times New Roman"/>
          <w:iCs/>
          <w:sz w:val="24"/>
          <w:szCs w:val="24"/>
        </w:rPr>
      </w:pPr>
      <w:r w:rsidRPr="004F3EF6">
        <w:rPr>
          <w:rFonts w:ascii="Times New Roman" w:hAnsi="Times New Roman" w:cs="Times New Roman"/>
          <w:i/>
          <w:sz w:val="24"/>
          <w:szCs w:val="24"/>
        </w:rPr>
        <w:lastRenderedPageBreak/>
        <w:t xml:space="preserve"> </w:t>
      </w:r>
      <w:r w:rsidR="00EC6E6E" w:rsidRPr="004F3EF6">
        <w:rPr>
          <w:rFonts w:ascii="Times New Roman" w:hAnsi="Times New Roman" w:cs="Times New Roman"/>
          <w:i/>
          <w:sz w:val="24"/>
          <w:szCs w:val="24"/>
        </w:rPr>
        <w:t xml:space="preserve"> Stk. </w:t>
      </w:r>
      <w:r w:rsidR="009A4CA2" w:rsidRPr="004F3EF6">
        <w:rPr>
          <w:rFonts w:ascii="Times New Roman" w:hAnsi="Times New Roman" w:cs="Times New Roman"/>
          <w:i/>
          <w:sz w:val="24"/>
          <w:szCs w:val="24"/>
        </w:rPr>
        <w:t>4</w:t>
      </w:r>
      <w:r w:rsidR="00EC6E6E" w:rsidRPr="004F3EF6">
        <w:rPr>
          <w:rFonts w:ascii="Times New Roman" w:hAnsi="Times New Roman" w:cs="Times New Roman"/>
          <w:iCs/>
          <w:sz w:val="24"/>
          <w:szCs w:val="24"/>
        </w:rPr>
        <w:t xml:space="preserve">. </w:t>
      </w:r>
      <w:r w:rsidRPr="004F3EF6">
        <w:rPr>
          <w:rFonts w:ascii="Times New Roman" w:hAnsi="Times New Roman" w:cs="Times New Roman"/>
          <w:iCs/>
          <w:sz w:val="24"/>
          <w:szCs w:val="24"/>
        </w:rPr>
        <w:t xml:space="preserve"> </w:t>
      </w:r>
      <w:r w:rsidR="00EC6E6E" w:rsidRPr="004F3EF6">
        <w:rPr>
          <w:rFonts w:ascii="Times New Roman" w:hAnsi="Times New Roman" w:cs="Times New Roman"/>
          <w:iCs/>
          <w:sz w:val="24"/>
          <w:szCs w:val="24"/>
        </w:rPr>
        <w:t>Bøder, der fastsættes efter stk. 1-</w:t>
      </w:r>
      <w:proofErr w:type="gramStart"/>
      <w:r w:rsidR="009A4CA2" w:rsidRPr="004F3EF6">
        <w:rPr>
          <w:rFonts w:ascii="Times New Roman" w:hAnsi="Times New Roman" w:cs="Times New Roman"/>
          <w:iCs/>
          <w:sz w:val="24"/>
          <w:szCs w:val="24"/>
        </w:rPr>
        <w:t>2</w:t>
      </w:r>
      <w:proofErr w:type="gramEnd"/>
      <w:r w:rsidR="00EC6E6E" w:rsidRPr="004F3EF6">
        <w:rPr>
          <w:rFonts w:ascii="Times New Roman" w:hAnsi="Times New Roman" w:cs="Times New Roman"/>
          <w:iCs/>
          <w:sz w:val="24"/>
          <w:szCs w:val="24"/>
        </w:rPr>
        <w:t xml:space="preserve"> tilfalder Landskassen.</w:t>
      </w:r>
    </w:p>
    <w:p w14:paraId="554A7315" w14:textId="2C717CD4" w:rsidR="003550D9" w:rsidRPr="004F3EF6" w:rsidRDefault="003550D9" w:rsidP="00804D4F">
      <w:pPr>
        <w:spacing w:after="0" w:line="288" w:lineRule="auto"/>
        <w:rPr>
          <w:rFonts w:ascii="Times New Roman" w:eastAsiaTheme="majorEastAsia" w:hAnsi="Times New Roman" w:cs="Times New Roman"/>
          <w:b/>
          <w:sz w:val="24"/>
          <w:szCs w:val="24"/>
        </w:rPr>
      </w:pPr>
    </w:p>
    <w:p w14:paraId="0B428FEF" w14:textId="77777777" w:rsidR="00507F28" w:rsidRPr="00BB2CEF" w:rsidRDefault="00507F28" w:rsidP="00804D4F">
      <w:pPr>
        <w:spacing w:after="0" w:line="288" w:lineRule="auto"/>
        <w:jc w:val="center"/>
        <w:rPr>
          <w:rFonts w:ascii="Times New Roman" w:hAnsi="Times New Roman"/>
          <w:sz w:val="24"/>
        </w:rPr>
      </w:pPr>
      <w:r w:rsidRPr="004F3EF6">
        <w:rPr>
          <w:rFonts w:ascii="Times New Roman" w:hAnsi="Times New Roman" w:cs="Times New Roman"/>
          <w:b/>
          <w:sz w:val="24"/>
          <w:szCs w:val="24"/>
        </w:rPr>
        <w:t>Kapitel 4</w:t>
      </w:r>
    </w:p>
    <w:p w14:paraId="13987C19" w14:textId="41ED9119" w:rsidR="00507F28" w:rsidRPr="00A35D02" w:rsidRDefault="00507F28" w:rsidP="00A35D02">
      <w:pPr>
        <w:pStyle w:val="LT-overskrift2"/>
      </w:pPr>
      <w:r w:rsidRPr="004F3EF6">
        <w:t>Ikrafttrædelsesbestemmelser</w:t>
      </w:r>
      <w:r w:rsidR="00A35D02">
        <w:t>,</w:t>
      </w:r>
      <w:r w:rsidRPr="004F3EF6">
        <w:t xml:space="preserve"> </w:t>
      </w:r>
      <w:r w:rsidR="00323BB1" w:rsidRPr="00804D4F">
        <w:t xml:space="preserve">ophævelsesbestemmelser </w:t>
      </w:r>
      <w:r w:rsidRPr="00804D4F">
        <w:t>og konsekvensændringer i anden Inatsisartutlov</w:t>
      </w:r>
    </w:p>
    <w:p w14:paraId="5BDD8E5E" w14:textId="77777777" w:rsidR="00507F28" w:rsidRPr="004F3EF6" w:rsidRDefault="00507F28">
      <w:pPr>
        <w:spacing w:after="0" w:line="288" w:lineRule="auto"/>
        <w:rPr>
          <w:rFonts w:ascii="Times New Roman" w:hAnsi="Times New Roman" w:cs="Times New Roman"/>
          <w:sz w:val="24"/>
          <w:szCs w:val="24"/>
        </w:rPr>
      </w:pPr>
    </w:p>
    <w:p w14:paraId="65CD8171" w14:textId="7BA3EDF8" w:rsidR="00EE1D7B" w:rsidRPr="004F3EF6" w:rsidRDefault="009725A0">
      <w:pPr>
        <w:spacing w:after="0" w:line="288" w:lineRule="auto"/>
        <w:rPr>
          <w:rFonts w:ascii="Times New Roman" w:hAnsi="Times New Roman" w:cs="Times New Roman"/>
          <w:sz w:val="24"/>
          <w:szCs w:val="24"/>
        </w:rPr>
      </w:pPr>
      <w:r w:rsidRPr="004F3EF6">
        <w:rPr>
          <w:rFonts w:ascii="Times New Roman" w:hAnsi="Times New Roman" w:cs="Times New Roman"/>
          <w:b/>
          <w:sz w:val="24"/>
          <w:szCs w:val="24"/>
        </w:rPr>
        <w:t xml:space="preserve">  § </w:t>
      </w:r>
      <w:r w:rsidR="00194E24" w:rsidRPr="004F3EF6">
        <w:rPr>
          <w:rFonts w:ascii="Times New Roman" w:hAnsi="Times New Roman" w:cs="Times New Roman"/>
          <w:b/>
          <w:sz w:val="24"/>
          <w:szCs w:val="24"/>
        </w:rPr>
        <w:t>3</w:t>
      </w:r>
      <w:r w:rsidR="005671E0">
        <w:rPr>
          <w:rFonts w:ascii="Times New Roman" w:hAnsi="Times New Roman" w:cs="Times New Roman"/>
          <w:b/>
          <w:sz w:val="24"/>
          <w:szCs w:val="24"/>
        </w:rPr>
        <w:t>2</w:t>
      </w:r>
      <w:r w:rsidRPr="004F3EF6">
        <w:rPr>
          <w:rFonts w:ascii="Times New Roman" w:hAnsi="Times New Roman" w:cs="Times New Roman"/>
          <w:b/>
          <w:sz w:val="24"/>
          <w:szCs w:val="24"/>
        </w:rPr>
        <w:t>.</w:t>
      </w:r>
      <w:r w:rsidRPr="004F3EF6">
        <w:rPr>
          <w:rFonts w:ascii="Times New Roman" w:hAnsi="Times New Roman" w:cs="Times New Roman"/>
          <w:sz w:val="24"/>
          <w:szCs w:val="24"/>
        </w:rPr>
        <w:t xml:space="preserve">  Inatsisartutloven sættes i kraft ved bekendtgørelse.</w:t>
      </w:r>
    </w:p>
    <w:p w14:paraId="717A3E90" w14:textId="5B94A86C" w:rsidR="009725A0" w:rsidRPr="004F3EF6" w:rsidRDefault="009725A0">
      <w:pPr>
        <w:spacing w:after="0" w:line="288" w:lineRule="auto"/>
        <w:rPr>
          <w:rFonts w:ascii="Times New Roman" w:hAnsi="Times New Roman" w:cs="Times New Roman"/>
          <w:sz w:val="24"/>
          <w:szCs w:val="24"/>
        </w:rPr>
      </w:pPr>
      <w:r w:rsidRPr="004F3EF6">
        <w:rPr>
          <w:rFonts w:ascii="Times New Roman" w:hAnsi="Times New Roman" w:cs="Times New Roman"/>
          <w:i/>
          <w:iCs/>
          <w:sz w:val="24"/>
          <w:szCs w:val="24"/>
        </w:rPr>
        <w:t xml:space="preserve">  Stk. 2.  </w:t>
      </w:r>
      <w:r w:rsidR="00BA11DD" w:rsidRPr="004F3EF6">
        <w:rPr>
          <w:rFonts w:ascii="Times New Roman" w:hAnsi="Times New Roman" w:cs="Times New Roman"/>
          <w:iCs/>
          <w:sz w:val="24"/>
          <w:szCs w:val="24"/>
        </w:rPr>
        <w:t>Inatsisartutlovens kapitel 2 om k</w:t>
      </w:r>
      <w:r w:rsidRPr="004F3EF6">
        <w:rPr>
          <w:rFonts w:ascii="Times New Roman" w:hAnsi="Times New Roman" w:cs="Times New Roman"/>
          <w:iCs/>
          <w:sz w:val="24"/>
          <w:szCs w:val="24"/>
        </w:rPr>
        <w:t>lager over</w:t>
      </w:r>
      <w:r w:rsidR="00E14863" w:rsidRPr="004F3EF6">
        <w:rPr>
          <w:rFonts w:ascii="Times New Roman" w:hAnsi="Times New Roman" w:cs="Times New Roman"/>
          <w:iCs/>
          <w:sz w:val="24"/>
          <w:szCs w:val="24"/>
        </w:rPr>
        <w:t xml:space="preserve"> </w:t>
      </w:r>
      <w:r w:rsidR="00BA11DD" w:rsidRPr="004F3EF6">
        <w:rPr>
          <w:rFonts w:ascii="Times New Roman" w:hAnsi="Times New Roman" w:cs="Times New Roman"/>
          <w:iCs/>
          <w:sz w:val="24"/>
          <w:szCs w:val="24"/>
        </w:rPr>
        <w:t xml:space="preserve">sundhedsfaglig virksomhed gælder for behandling, der er udført efter </w:t>
      </w:r>
      <w:r w:rsidR="0044383A">
        <w:rPr>
          <w:rFonts w:ascii="Times New Roman" w:hAnsi="Times New Roman" w:cs="Times New Roman"/>
          <w:iCs/>
          <w:sz w:val="24"/>
          <w:szCs w:val="24"/>
        </w:rPr>
        <w:t>inatsisartut</w:t>
      </w:r>
      <w:r w:rsidR="00BA11DD" w:rsidRPr="004F3EF6">
        <w:rPr>
          <w:rFonts w:ascii="Times New Roman" w:hAnsi="Times New Roman" w:cs="Times New Roman"/>
          <w:iCs/>
          <w:sz w:val="24"/>
          <w:szCs w:val="24"/>
        </w:rPr>
        <w:t>lovens ikrafttræde</w:t>
      </w:r>
      <w:r w:rsidR="0044383A">
        <w:rPr>
          <w:rFonts w:ascii="Times New Roman" w:hAnsi="Times New Roman" w:cs="Times New Roman"/>
          <w:iCs/>
          <w:sz w:val="24"/>
          <w:szCs w:val="24"/>
        </w:rPr>
        <w:t>lse</w:t>
      </w:r>
      <w:r w:rsidR="00BA11DD" w:rsidRPr="004F3EF6">
        <w:rPr>
          <w:rFonts w:ascii="Times New Roman" w:hAnsi="Times New Roman" w:cs="Times New Roman"/>
          <w:iCs/>
          <w:sz w:val="24"/>
          <w:szCs w:val="24"/>
        </w:rPr>
        <w:t xml:space="preserve">. </w:t>
      </w:r>
      <w:r w:rsidRPr="004F3EF6">
        <w:rPr>
          <w:rFonts w:ascii="Times New Roman" w:hAnsi="Times New Roman" w:cs="Times New Roman"/>
          <w:sz w:val="24"/>
          <w:szCs w:val="24"/>
        </w:rPr>
        <w:t xml:space="preserve"> </w:t>
      </w:r>
    </w:p>
    <w:p w14:paraId="429FBDBE" w14:textId="43D17627" w:rsidR="00EE1D7B" w:rsidRPr="004F3EF6" w:rsidRDefault="00294A6E" w:rsidP="00372EA1">
      <w:pPr>
        <w:spacing w:after="0" w:line="288" w:lineRule="auto"/>
        <w:rPr>
          <w:rFonts w:ascii="Times New Roman" w:hAnsi="Times New Roman" w:cs="Times New Roman"/>
          <w:sz w:val="24"/>
          <w:szCs w:val="24"/>
        </w:rPr>
      </w:pPr>
      <w:r>
        <w:rPr>
          <w:rFonts w:ascii="Times New Roman" w:hAnsi="Times New Roman" w:cs="Times New Roman"/>
          <w:i/>
          <w:iCs/>
          <w:sz w:val="24"/>
          <w:szCs w:val="24"/>
        </w:rPr>
        <w:t xml:space="preserve">  </w:t>
      </w:r>
      <w:r w:rsidR="00EE1D7B" w:rsidRPr="00F139D8">
        <w:rPr>
          <w:rFonts w:ascii="Times New Roman" w:hAnsi="Times New Roman" w:cs="Times New Roman"/>
          <w:i/>
          <w:iCs/>
          <w:sz w:val="24"/>
          <w:szCs w:val="24"/>
        </w:rPr>
        <w:t>Stk. 3.</w:t>
      </w:r>
      <w:r w:rsidR="00615888" w:rsidRPr="004F3EF6">
        <w:rPr>
          <w:rFonts w:ascii="Times New Roman" w:hAnsi="Times New Roman" w:cs="Times New Roman"/>
          <w:sz w:val="24"/>
          <w:szCs w:val="24"/>
        </w:rPr>
        <w:t xml:space="preserve"> </w:t>
      </w:r>
      <w:r>
        <w:rPr>
          <w:rFonts w:ascii="Times New Roman" w:hAnsi="Times New Roman" w:cs="Times New Roman"/>
          <w:sz w:val="24"/>
          <w:szCs w:val="24"/>
        </w:rPr>
        <w:t xml:space="preserve"> </w:t>
      </w:r>
      <w:r w:rsidR="00BA11DD" w:rsidRPr="004F3EF6">
        <w:rPr>
          <w:rFonts w:ascii="Times New Roman" w:hAnsi="Times New Roman" w:cs="Times New Roman"/>
          <w:sz w:val="24"/>
          <w:szCs w:val="24"/>
        </w:rPr>
        <w:t xml:space="preserve">Inatsisartutlovens </w:t>
      </w:r>
      <w:r w:rsidR="00615888" w:rsidRPr="00804D4F">
        <w:rPr>
          <w:rFonts w:ascii="Times New Roman" w:hAnsi="Times New Roman" w:cs="Times New Roman"/>
          <w:sz w:val="24"/>
          <w:szCs w:val="24"/>
        </w:rPr>
        <w:t xml:space="preserve">kapitel 3 om </w:t>
      </w:r>
      <w:r w:rsidR="00BA11DD" w:rsidRPr="00804D4F">
        <w:rPr>
          <w:rFonts w:ascii="Times New Roman" w:hAnsi="Times New Roman" w:cs="Times New Roman"/>
          <w:sz w:val="24"/>
          <w:szCs w:val="24"/>
        </w:rPr>
        <w:t>erstatning fo</w:t>
      </w:r>
      <w:r w:rsidR="00BA11DD" w:rsidRPr="00A35D02">
        <w:rPr>
          <w:rFonts w:ascii="Times New Roman" w:hAnsi="Times New Roman" w:cs="Times New Roman"/>
          <w:sz w:val="24"/>
          <w:szCs w:val="24"/>
        </w:rPr>
        <w:t>r patient</w:t>
      </w:r>
      <w:r w:rsidR="0090321A" w:rsidRPr="00A35D02">
        <w:rPr>
          <w:rFonts w:ascii="Times New Roman" w:hAnsi="Times New Roman" w:cs="Times New Roman"/>
          <w:sz w:val="24"/>
          <w:szCs w:val="24"/>
        </w:rPr>
        <w:t>skader</w:t>
      </w:r>
      <w:r w:rsidR="00BA11DD" w:rsidRPr="00A35D02">
        <w:rPr>
          <w:rFonts w:ascii="Times New Roman" w:hAnsi="Times New Roman" w:cs="Times New Roman"/>
          <w:sz w:val="24"/>
          <w:szCs w:val="24"/>
        </w:rPr>
        <w:t xml:space="preserve"> </w:t>
      </w:r>
      <w:r w:rsidR="00BA11DD" w:rsidRPr="00A70F6A">
        <w:rPr>
          <w:rFonts w:ascii="Times New Roman" w:hAnsi="Times New Roman" w:cs="Times New Roman"/>
          <w:sz w:val="24"/>
          <w:szCs w:val="24"/>
        </w:rPr>
        <w:t xml:space="preserve">gælder for skader, der er forårsaget efter </w:t>
      </w:r>
      <w:r w:rsidR="00E37F00">
        <w:rPr>
          <w:rFonts w:ascii="Times New Roman" w:hAnsi="Times New Roman" w:cs="Times New Roman"/>
          <w:sz w:val="24"/>
          <w:szCs w:val="24"/>
        </w:rPr>
        <w:t>inatsisartut</w:t>
      </w:r>
      <w:r w:rsidR="00BA11DD" w:rsidRPr="00A70F6A">
        <w:rPr>
          <w:rFonts w:ascii="Times New Roman" w:hAnsi="Times New Roman" w:cs="Times New Roman"/>
          <w:sz w:val="24"/>
          <w:szCs w:val="24"/>
        </w:rPr>
        <w:t xml:space="preserve">lovens </w:t>
      </w:r>
      <w:r w:rsidR="00BA11DD" w:rsidRPr="004F3EF6">
        <w:rPr>
          <w:rFonts w:ascii="Times New Roman" w:hAnsi="Times New Roman" w:cs="Times New Roman"/>
          <w:sz w:val="24"/>
          <w:szCs w:val="24"/>
        </w:rPr>
        <w:t>ikrafttræden.</w:t>
      </w:r>
    </w:p>
    <w:p w14:paraId="18E6C515" w14:textId="77777777" w:rsidR="00507F28" w:rsidRPr="004F3EF6" w:rsidRDefault="00507F28" w:rsidP="004F3EF6">
      <w:pPr>
        <w:spacing w:after="0" w:line="288" w:lineRule="auto"/>
        <w:rPr>
          <w:rFonts w:ascii="Times New Roman" w:hAnsi="Times New Roman" w:cs="Times New Roman"/>
          <w:sz w:val="24"/>
          <w:szCs w:val="24"/>
        </w:rPr>
      </w:pPr>
    </w:p>
    <w:p w14:paraId="6823872D" w14:textId="77763C2A" w:rsidR="00507F28" w:rsidRPr="004F3EF6" w:rsidRDefault="00507F28" w:rsidP="00804D4F">
      <w:pPr>
        <w:spacing w:after="0" w:line="288" w:lineRule="auto"/>
        <w:rPr>
          <w:rFonts w:ascii="Times New Roman" w:hAnsi="Times New Roman" w:cs="Times New Roman"/>
          <w:sz w:val="24"/>
          <w:szCs w:val="24"/>
        </w:rPr>
      </w:pPr>
      <w:r w:rsidRPr="004F3EF6">
        <w:rPr>
          <w:rFonts w:ascii="Times New Roman" w:hAnsi="Times New Roman" w:cs="Times New Roman"/>
          <w:sz w:val="24"/>
          <w:szCs w:val="24"/>
        </w:rPr>
        <w:t xml:space="preserve">  </w:t>
      </w:r>
      <w:r w:rsidRPr="004F3EF6">
        <w:rPr>
          <w:rFonts w:ascii="Times New Roman" w:hAnsi="Times New Roman" w:cs="Times New Roman"/>
          <w:b/>
          <w:sz w:val="24"/>
          <w:szCs w:val="24"/>
        </w:rPr>
        <w:t xml:space="preserve">§ </w:t>
      </w:r>
      <w:r w:rsidR="003F44C4" w:rsidRPr="004F3EF6">
        <w:rPr>
          <w:rFonts w:ascii="Times New Roman" w:hAnsi="Times New Roman" w:cs="Times New Roman"/>
          <w:b/>
          <w:sz w:val="24"/>
          <w:szCs w:val="24"/>
        </w:rPr>
        <w:t>3</w:t>
      </w:r>
      <w:r w:rsidR="005671E0">
        <w:rPr>
          <w:rFonts w:ascii="Times New Roman" w:hAnsi="Times New Roman" w:cs="Times New Roman"/>
          <w:b/>
          <w:sz w:val="24"/>
          <w:szCs w:val="24"/>
        </w:rPr>
        <w:t>3</w:t>
      </w:r>
      <w:r w:rsidRPr="004F3EF6">
        <w:rPr>
          <w:rFonts w:ascii="Times New Roman" w:hAnsi="Times New Roman" w:cs="Times New Roman"/>
          <w:b/>
          <w:sz w:val="24"/>
          <w:szCs w:val="24"/>
        </w:rPr>
        <w:t>.</w:t>
      </w:r>
      <w:r w:rsidRPr="004F3EF6">
        <w:rPr>
          <w:rFonts w:ascii="Times New Roman" w:hAnsi="Times New Roman" w:cs="Times New Roman"/>
          <w:sz w:val="24"/>
          <w:szCs w:val="24"/>
        </w:rPr>
        <w:t xml:space="preserve">  Samtidig med at denne Inatsisartutlov træder i kraft foretages følgende ændringer i Inatsisartutlov om sundhedsvæsenets styrelse, organisation samt sundhedsfaglige personer og psykologer:</w:t>
      </w:r>
    </w:p>
    <w:p w14:paraId="3605AD4E" w14:textId="77777777" w:rsidR="00507F28" w:rsidRPr="004F3EF6" w:rsidRDefault="00507F28" w:rsidP="00804D4F">
      <w:pPr>
        <w:spacing w:after="0" w:line="288" w:lineRule="auto"/>
        <w:rPr>
          <w:rFonts w:ascii="Times New Roman" w:hAnsi="Times New Roman" w:cs="Times New Roman"/>
          <w:sz w:val="24"/>
          <w:szCs w:val="24"/>
        </w:rPr>
      </w:pPr>
      <w:r w:rsidRPr="004F3EF6">
        <w:rPr>
          <w:rFonts w:ascii="Times New Roman" w:hAnsi="Times New Roman" w:cs="Times New Roman"/>
          <w:sz w:val="24"/>
          <w:szCs w:val="24"/>
        </w:rPr>
        <w:t>1)  § 9, stk. 4, § 10, stk. 2, § 11 a og § 11 b ophæves.</w:t>
      </w:r>
    </w:p>
    <w:p w14:paraId="12D648A7" w14:textId="77777777" w:rsidR="00507F28" w:rsidRPr="004F3EF6" w:rsidRDefault="00507F28" w:rsidP="00804D4F">
      <w:pPr>
        <w:spacing w:after="0" w:line="288" w:lineRule="auto"/>
        <w:rPr>
          <w:rFonts w:ascii="Times New Roman" w:hAnsi="Times New Roman" w:cs="Times New Roman"/>
          <w:sz w:val="24"/>
          <w:szCs w:val="24"/>
        </w:rPr>
      </w:pPr>
      <w:r w:rsidRPr="004F3EF6">
        <w:rPr>
          <w:rFonts w:ascii="Times New Roman" w:hAnsi="Times New Roman" w:cs="Times New Roman"/>
          <w:sz w:val="24"/>
          <w:szCs w:val="24"/>
        </w:rPr>
        <w:t>2)  I § 12, stk. 1-3 ændres ”§§ 3, 4 og 11 a” til: ”§§ 3 og 4”.</w:t>
      </w:r>
    </w:p>
    <w:p w14:paraId="41ADF4CD" w14:textId="77777777" w:rsidR="00507F28" w:rsidRPr="004F3EF6" w:rsidRDefault="00507F28" w:rsidP="00A35D02">
      <w:pPr>
        <w:spacing w:after="0" w:line="288" w:lineRule="auto"/>
        <w:rPr>
          <w:rFonts w:ascii="Times New Roman" w:hAnsi="Times New Roman" w:cs="Times New Roman"/>
          <w:sz w:val="24"/>
          <w:szCs w:val="24"/>
        </w:rPr>
      </w:pPr>
      <w:r w:rsidRPr="004F3EF6">
        <w:rPr>
          <w:rFonts w:ascii="Times New Roman" w:hAnsi="Times New Roman" w:cs="Times New Roman"/>
          <w:sz w:val="24"/>
          <w:szCs w:val="24"/>
        </w:rPr>
        <w:t xml:space="preserve">  </w:t>
      </w:r>
      <w:r w:rsidRPr="004F3EF6">
        <w:rPr>
          <w:rFonts w:ascii="Times New Roman" w:hAnsi="Times New Roman" w:cs="Times New Roman"/>
          <w:i/>
          <w:sz w:val="24"/>
          <w:szCs w:val="24"/>
        </w:rPr>
        <w:t>Stk. 2.</w:t>
      </w:r>
      <w:r w:rsidRPr="004F3EF6">
        <w:rPr>
          <w:rFonts w:ascii="Times New Roman" w:hAnsi="Times New Roman" w:cs="Times New Roman"/>
          <w:sz w:val="24"/>
          <w:szCs w:val="24"/>
        </w:rPr>
        <w:t xml:space="preserve">  Selvstyrets bekendtgørelse nr. 14 af 24. september 2012 om klage til Sundhedsvæsenets Disciplinærnævn ophæves.</w:t>
      </w:r>
    </w:p>
    <w:p w14:paraId="499536E9" w14:textId="77777777" w:rsidR="00507F28" w:rsidRPr="004F3EF6" w:rsidRDefault="00507F28" w:rsidP="00A35D02">
      <w:pPr>
        <w:spacing w:after="0" w:line="288" w:lineRule="auto"/>
        <w:rPr>
          <w:rFonts w:ascii="Times New Roman" w:hAnsi="Times New Roman" w:cs="Times New Roman"/>
          <w:sz w:val="24"/>
          <w:szCs w:val="24"/>
        </w:rPr>
      </w:pPr>
      <w:r w:rsidRPr="004F3EF6">
        <w:rPr>
          <w:rFonts w:ascii="Times New Roman" w:hAnsi="Times New Roman" w:cs="Times New Roman"/>
          <w:sz w:val="24"/>
          <w:szCs w:val="24"/>
        </w:rPr>
        <w:t xml:space="preserve">  </w:t>
      </w:r>
      <w:r w:rsidRPr="004F3EF6">
        <w:rPr>
          <w:rFonts w:ascii="Times New Roman" w:hAnsi="Times New Roman" w:cs="Times New Roman"/>
          <w:i/>
          <w:sz w:val="24"/>
          <w:szCs w:val="24"/>
        </w:rPr>
        <w:t>Stk. 3.</w:t>
      </w:r>
      <w:r w:rsidRPr="004F3EF6">
        <w:rPr>
          <w:rFonts w:ascii="Times New Roman" w:hAnsi="Times New Roman" w:cs="Times New Roman"/>
          <w:sz w:val="24"/>
          <w:szCs w:val="24"/>
        </w:rPr>
        <w:t xml:space="preserve">  Selvstyrets bekendtgørelse nr. 7 af 15. juni 2017 om Landslægeembedets virke forbliver i kraft, indtil den ophæves eller afløses af forskrifter udstedt i medfør af denne Inatsisartutlov.</w:t>
      </w:r>
    </w:p>
    <w:p w14:paraId="5F9D5F34" w14:textId="11FDB946" w:rsidR="00DD7CDD" w:rsidRPr="004F3EF6" w:rsidRDefault="00DD7CDD">
      <w:pPr>
        <w:spacing w:after="0" w:line="288" w:lineRule="auto"/>
        <w:rPr>
          <w:rFonts w:ascii="Times New Roman" w:hAnsi="Times New Roman" w:cs="Times New Roman"/>
          <w:sz w:val="24"/>
          <w:szCs w:val="24"/>
        </w:rPr>
      </w:pPr>
      <w:r w:rsidRPr="004F3EF6">
        <w:rPr>
          <w:rFonts w:ascii="Times New Roman" w:hAnsi="Times New Roman" w:cs="Times New Roman"/>
          <w:sz w:val="24"/>
          <w:szCs w:val="24"/>
        </w:rPr>
        <w:t xml:space="preserve">  </w:t>
      </w:r>
    </w:p>
    <w:p w14:paraId="2B07C8DA" w14:textId="77777777" w:rsidR="0037351E" w:rsidRPr="004F3EF6" w:rsidRDefault="0037351E">
      <w:pPr>
        <w:spacing w:after="0" w:line="288" w:lineRule="auto"/>
        <w:rPr>
          <w:rFonts w:ascii="Times New Roman" w:hAnsi="Times New Roman" w:cs="Times New Roman"/>
          <w:sz w:val="24"/>
          <w:szCs w:val="24"/>
        </w:rPr>
      </w:pPr>
    </w:p>
    <w:p w14:paraId="7D77B1AC" w14:textId="77777777" w:rsidR="0062238A" w:rsidRPr="004F3EF6" w:rsidRDefault="0062238A">
      <w:pPr>
        <w:spacing w:after="0" w:line="288" w:lineRule="auto"/>
        <w:rPr>
          <w:rFonts w:ascii="Times New Roman" w:hAnsi="Times New Roman" w:cs="Times New Roman"/>
          <w:sz w:val="24"/>
          <w:szCs w:val="24"/>
        </w:rPr>
      </w:pPr>
    </w:p>
    <w:p w14:paraId="3ED8035B" w14:textId="56B2691B" w:rsidR="00975988" w:rsidRPr="00A35D02" w:rsidRDefault="00921948">
      <w:pPr>
        <w:spacing w:after="0" w:line="288" w:lineRule="auto"/>
        <w:jc w:val="center"/>
        <w:rPr>
          <w:rFonts w:ascii="Times New Roman" w:hAnsi="Times New Roman" w:cs="Times New Roman"/>
          <w:sz w:val="24"/>
          <w:szCs w:val="24"/>
        </w:rPr>
      </w:pPr>
      <w:r w:rsidRPr="004F3EF6">
        <w:rPr>
          <w:rFonts w:ascii="Times New Roman" w:hAnsi="Times New Roman" w:cs="Times New Roman"/>
          <w:i/>
          <w:sz w:val="24"/>
          <w:szCs w:val="24"/>
        </w:rPr>
        <w:t>Grønlands Selvstyre, den x</w:t>
      </w:r>
      <w:r w:rsidR="00323BB1" w:rsidRPr="004F3EF6">
        <w:rPr>
          <w:rFonts w:ascii="Times New Roman" w:hAnsi="Times New Roman" w:cs="Times New Roman"/>
          <w:i/>
          <w:sz w:val="24"/>
          <w:szCs w:val="24"/>
        </w:rPr>
        <w:t>x</w:t>
      </w:r>
      <w:r w:rsidRPr="004F3EF6">
        <w:rPr>
          <w:rFonts w:ascii="Times New Roman" w:hAnsi="Times New Roman" w:cs="Times New Roman"/>
          <w:i/>
          <w:sz w:val="24"/>
          <w:szCs w:val="24"/>
        </w:rPr>
        <w:t>. xx</w:t>
      </w:r>
      <w:r w:rsidR="00323BB1" w:rsidRPr="004F3EF6">
        <w:rPr>
          <w:rFonts w:ascii="Times New Roman" w:hAnsi="Times New Roman" w:cs="Times New Roman"/>
          <w:i/>
          <w:sz w:val="24"/>
          <w:szCs w:val="24"/>
        </w:rPr>
        <w:t>x</w:t>
      </w:r>
      <w:r w:rsidR="00543FF2" w:rsidRPr="004F3EF6">
        <w:rPr>
          <w:rFonts w:ascii="Times New Roman" w:hAnsi="Times New Roman" w:cs="Times New Roman"/>
          <w:i/>
          <w:sz w:val="24"/>
          <w:szCs w:val="24"/>
        </w:rPr>
        <w:t xml:space="preserve"> </w:t>
      </w:r>
      <w:r w:rsidR="006C1E47" w:rsidRPr="004F3EF6">
        <w:rPr>
          <w:rFonts w:ascii="Times New Roman" w:hAnsi="Times New Roman" w:cs="Times New Roman"/>
          <w:i/>
          <w:sz w:val="24"/>
          <w:szCs w:val="24"/>
        </w:rPr>
        <w:t>202</w:t>
      </w:r>
      <w:r w:rsidR="00A35D02">
        <w:rPr>
          <w:rFonts w:ascii="Times New Roman" w:hAnsi="Times New Roman" w:cs="Times New Roman"/>
          <w:i/>
          <w:sz w:val="24"/>
          <w:szCs w:val="24"/>
        </w:rPr>
        <w:t>4</w:t>
      </w:r>
    </w:p>
    <w:p w14:paraId="56525289" w14:textId="34AE567B" w:rsidR="00921948" w:rsidRPr="004F3EF6" w:rsidRDefault="00921948">
      <w:pPr>
        <w:spacing w:after="0" w:line="288" w:lineRule="auto"/>
        <w:jc w:val="center"/>
        <w:rPr>
          <w:rFonts w:ascii="Times New Roman" w:hAnsi="Times New Roman" w:cs="Times New Roman"/>
          <w:sz w:val="24"/>
          <w:szCs w:val="24"/>
        </w:rPr>
      </w:pPr>
    </w:p>
    <w:p w14:paraId="1F38852D" w14:textId="77777777" w:rsidR="00803EB6" w:rsidRPr="004F3EF6" w:rsidRDefault="00803EB6">
      <w:pPr>
        <w:spacing w:after="0" w:line="288" w:lineRule="auto"/>
        <w:jc w:val="center"/>
        <w:rPr>
          <w:rFonts w:ascii="Times New Roman" w:hAnsi="Times New Roman" w:cs="Times New Roman"/>
          <w:sz w:val="24"/>
          <w:szCs w:val="24"/>
        </w:rPr>
      </w:pPr>
    </w:p>
    <w:p w14:paraId="5CBB787D" w14:textId="5379F906" w:rsidR="00921948" w:rsidRPr="004F3EF6" w:rsidRDefault="00921948">
      <w:pPr>
        <w:spacing w:after="0" w:line="288" w:lineRule="auto"/>
        <w:jc w:val="center"/>
        <w:rPr>
          <w:rFonts w:ascii="Times New Roman" w:hAnsi="Times New Roman" w:cs="Times New Roman"/>
          <w:sz w:val="24"/>
          <w:szCs w:val="24"/>
        </w:rPr>
      </w:pPr>
    </w:p>
    <w:p w14:paraId="09534788" w14:textId="15770D7F" w:rsidR="00921948" w:rsidRPr="00BB2CEF" w:rsidRDefault="00921948">
      <w:pPr>
        <w:spacing w:after="0" w:line="288" w:lineRule="auto"/>
        <w:jc w:val="center"/>
        <w:rPr>
          <w:rFonts w:ascii="Times New Roman" w:hAnsi="Times New Roman"/>
          <w:b/>
          <w:sz w:val="24"/>
        </w:rPr>
      </w:pPr>
      <w:r w:rsidRPr="00372EA1">
        <w:rPr>
          <w:rFonts w:ascii="Times New Roman" w:hAnsi="Times New Roman" w:cs="Times New Roman"/>
          <w:b/>
          <w:bCs/>
          <w:sz w:val="24"/>
          <w:szCs w:val="24"/>
        </w:rPr>
        <w:t>Formand</w:t>
      </w:r>
      <w:r w:rsidRPr="00BB2CEF">
        <w:rPr>
          <w:rFonts w:ascii="Times New Roman" w:hAnsi="Times New Roman"/>
          <w:b/>
          <w:sz w:val="24"/>
        </w:rPr>
        <w:t xml:space="preserve"> for Naalakkersuisut</w:t>
      </w:r>
    </w:p>
    <w:sectPr w:rsidR="00921948" w:rsidRPr="00BB2CEF" w:rsidSect="00794F2F">
      <w:headerReference w:type="default" r:id="rId11"/>
      <w:footerReference w:type="default" r:id="rId12"/>
      <w:pgSz w:w="11906" w:h="16838"/>
      <w:pgMar w:top="1418" w:right="1418" w:bottom="1418"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6E737" w14:textId="77777777" w:rsidR="00794F2F" w:rsidRDefault="00794F2F" w:rsidP="00057824">
      <w:pPr>
        <w:spacing w:after="0" w:line="240" w:lineRule="auto"/>
      </w:pPr>
      <w:r>
        <w:separator/>
      </w:r>
    </w:p>
  </w:endnote>
  <w:endnote w:type="continuationSeparator" w:id="0">
    <w:p w14:paraId="09F1BDB0" w14:textId="77777777" w:rsidR="00794F2F" w:rsidRDefault="00794F2F" w:rsidP="00057824">
      <w:pPr>
        <w:spacing w:after="0" w:line="240" w:lineRule="auto"/>
      </w:pPr>
      <w:r>
        <w:continuationSeparator/>
      </w:r>
    </w:p>
  </w:endnote>
  <w:endnote w:type="continuationNotice" w:id="1">
    <w:p w14:paraId="0DED31E7" w14:textId="77777777" w:rsidR="00794F2F" w:rsidRDefault="00794F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A90DE" w14:textId="7E28C6E6" w:rsidR="003550D9" w:rsidRPr="003550D9" w:rsidRDefault="00000000" w:rsidP="003550D9">
    <w:pPr>
      <w:pStyle w:val="Sidefod"/>
      <w:jc w:val="center"/>
      <w:rPr>
        <w:rFonts w:ascii="Times New Roman" w:hAnsi="Times New Roman" w:cs="Times New Roman"/>
        <w:sz w:val="24"/>
        <w:szCs w:val="24"/>
      </w:rPr>
    </w:pPr>
    <w:sdt>
      <w:sdtPr>
        <w:rPr>
          <w:rFonts w:ascii="Times New Roman" w:hAnsi="Times New Roman" w:cs="Times New Roman"/>
          <w:sz w:val="24"/>
          <w:szCs w:val="24"/>
        </w:rPr>
        <w:id w:val="1649869278"/>
        <w:docPartObj>
          <w:docPartGallery w:val="Page Numbers (Bottom of Page)"/>
          <w:docPartUnique/>
        </w:docPartObj>
      </w:sdtPr>
      <w:sdtContent>
        <w:r w:rsidR="003550D9" w:rsidRPr="003550D9">
          <w:rPr>
            <w:rFonts w:ascii="Times New Roman" w:hAnsi="Times New Roman" w:cs="Times New Roman"/>
            <w:sz w:val="24"/>
            <w:szCs w:val="24"/>
          </w:rPr>
          <w:fldChar w:fldCharType="begin"/>
        </w:r>
        <w:r w:rsidR="003550D9" w:rsidRPr="003550D9">
          <w:rPr>
            <w:rFonts w:ascii="Times New Roman" w:hAnsi="Times New Roman" w:cs="Times New Roman"/>
            <w:sz w:val="24"/>
            <w:szCs w:val="24"/>
          </w:rPr>
          <w:instrText>PAGE   \* MERGEFORMAT</w:instrText>
        </w:r>
        <w:r w:rsidR="003550D9" w:rsidRPr="003550D9">
          <w:rPr>
            <w:rFonts w:ascii="Times New Roman" w:hAnsi="Times New Roman" w:cs="Times New Roman"/>
            <w:sz w:val="24"/>
            <w:szCs w:val="24"/>
          </w:rPr>
          <w:fldChar w:fldCharType="separate"/>
        </w:r>
        <w:r w:rsidR="00D17203">
          <w:rPr>
            <w:rFonts w:ascii="Times New Roman" w:hAnsi="Times New Roman" w:cs="Times New Roman"/>
            <w:sz w:val="24"/>
            <w:szCs w:val="24"/>
          </w:rPr>
          <w:t>8</w:t>
        </w:r>
        <w:r w:rsidR="003550D9" w:rsidRPr="003550D9">
          <w:rPr>
            <w:rFonts w:ascii="Times New Roman" w:hAnsi="Times New Roman" w:cs="Times New Roman"/>
            <w:sz w:val="24"/>
            <w:szCs w:val="24"/>
          </w:rPr>
          <w:fldChar w:fldCharType="end"/>
        </w:r>
      </w:sdtContent>
    </w:sdt>
  </w:p>
  <w:p w14:paraId="7EDDE869" w14:textId="6BFC1D6D" w:rsidR="003550D9" w:rsidRPr="00057824" w:rsidRDefault="00E37F00" w:rsidP="003550D9">
    <w:pPr>
      <w:pStyle w:val="Sidefod"/>
      <w:rPr>
        <w:rFonts w:ascii="Times New Roman" w:hAnsi="Times New Roman" w:cs="Times New Roman"/>
        <w:sz w:val="24"/>
        <w:szCs w:val="24"/>
      </w:rPr>
    </w:pPr>
    <w:r>
      <w:rPr>
        <w:rFonts w:ascii="Times New Roman" w:hAnsi="Times New Roman" w:cs="Times New Roman"/>
        <w:sz w:val="24"/>
        <w:szCs w:val="24"/>
      </w:rPr>
      <w:t>F</w:t>
    </w:r>
    <w:r w:rsidR="003550D9" w:rsidRPr="00057824">
      <w:rPr>
        <w:rFonts w:ascii="Times New Roman" w:hAnsi="Times New Roman" w:cs="Times New Roman"/>
        <w:sz w:val="24"/>
        <w:szCs w:val="24"/>
      </w:rPr>
      <w:t>M 20</w:t>
    </w:r>
    <w:r w:rsidR="003550D9">
      <w:rPr>
        <w:rFonts w:ascii="Times New Roman" w:hAnsi="Times New Roman" w:cs="Times New Roman"/>
        <w:sz w:val="24"/>
        <w:szCs w:val="24"/>
      </w:rPr>
      <w:t>2</w:t>
    </w:r>
    <w:r>
      <w:rPr>
        <w:rFonts w:ascii="Times New Roman" w:hAnsi="Times New Roman" w:cs="Times New Roman"/>
        <w:sz w:val="24"/>
        <w:szCs w:val="24"/>
      </w:rPr>
      <w:t>4</w:t>
    </w:r>
    <w:r w:rsidR="003550D9" w:rsidRPr="00057824">
      <w:rPr>
        <w:rFonts w:ascii="Times New Roman" w:hAnsi="Times New Roman" w:cs="Times New Roman"/>
        <w:sz w:val="24"/>
        <w:szCs w:val="24"/>
      </w:rPr>
      <w:t>/</w:t>
    </w:r>
    <w:r w:rsidR="00E31801">
      <w:rPr>
        <w:rFonts w:ascii="Times New Roman" w:hAnsi="Times New Roman" w:cs="Times New Roman"/>
        <w:sz w:val="24"/>
        <w:szCs w:val="24"/>
      </w:rPr>
      <w:t>xx</w:t>
    </w:r>
  </w:p>
  <w:p w14:paraId="71524AB9" w14:textId="5F536D85" w:rsidR="004D24A3" w:rsidRPr="00057824" w:rsidRDefault="003550D9" w:rsidP="003550D9">
    <w:pPr>
      <w:pStyle w:val="Sidefod"/>
      <w:rPr>
        <w:rFonts w:ascii="Times New Roman" w:hAnsi="Times New Roman" w:cs="Times New Roman"/>
        <w:sz w:val="24"/>
        <w:szCs w:val="24"/>
      </w:rPr>
    </w:pPr>
    <w:r w:rsidRPr="00057824">
      <w:rPr>
        <w:rFonts w:ascii="Times New Roman" w:hAnsi="Times New Roman" w:cs="Times New Roman"/>
        <w:sz w:val="24"/>
        <w:szCs w:val="24"/>
      </w:rPr>
      <w:t xml:space="preserve">PN sagsnr. </w:t>
    </w:r>
    <w:r w:rsidR="006964A0" w:rsidRPr="006964A0">
      <w:rPr>
        <w:rFonts w:ascii="Times New Roman" w:hAnsi="Times New Roman" w:cs="Times New Roman"/>
        <w:sz w:val="24"/>
        <w:szCs w:val="24"/>
      </w:rPr>
      <w:t>2023 - 14129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39C14" w14:textId="77777777" w:rsidR="00794F2F" w:rsidRDefault="00794F2F" w:rsidP="00057824">
      <w:pPr>
        <w:spacing w:after="0" w:line="240" w:lineRule="auto"/>
      </w:pPr>
      <w:r>
        <w:separator/>
      </w:r>
    </w:p>
  </w:footnote>
  <w:footnote w:type="continuationSeparator" w:id="0">
    <w:p w14:paraId="158E2E5F" w14:textId="77777777" w:rsidR="00794F2F" w:rsidRDefault="00794F2F" w:rsidP="00057824">
      <w:pPr>
        <w:spacing w:after="0" w:line="240" w:lineRule="auto"/>
      </w:pPr>
      <w:r>
        <w:continuationSeparator/>
      </w:r>
    </w:p>
  </w:footnote>
  <w:footnote w:type="continuationNotice" w:id="1">
    <w:p w14:paraId="2A5E28F6" w14:textId="77777777" w:rsidR="00794F2F" w:rsidRDefault="00794F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EFD33" w14:textId="0F812C79" w:rsidR="004D24A3" w:rsidRPr="0021797C" w:rsidRDefault="00786500">
    <w:pPr>
      <w:pStyle w:val="Sidehoved"/>
      <w:rPr>
        <w:rFonts w:ascii="Times New Roman" w:hAnsi="Times New Roman" w:cs="Times New Roman"/>
        <w:sz w:val="24"/>
        <w:szCs w:val="24"/>
      </w:rPr>
    </w:pPr>
    <w:r>
      <w:rPr>
        <w:rFonts w:ascii="Times New Roman" w:hAnsi="Times New Roman" w:cs="Times New Roman"/>
        <w:sz w:val="24"/>
        <w:szCs w:val="24"/>
      </w:rPr>
      <w:t>18</w:t>
    </w:r>
    <w:r w:rsidR="009B14E2">
      <w:rPr>
        <w:rFonts w:ascii="Times New Roman" w:hAnsi="Times New Roman" w:cs="Times New Roman"/>
        <w:sz w:val="24"/>
        <w:szCs w:val="24"/>
      </w:rPr>
      <w:t xml:space="preserve">. </w:t>
    </w:r>
    <w:r>
      <w:rPr>
        <w:rFonts w:ascii="Times New Roman" w:hAnsi="Times New Roman" w:cs="Times New Roman"/>
        <w:sz w:val="24"/>
        <w:szCs w:val="24"/>
      </w:rPr>
      <w:t xml:space="preserve">januar </w:t>
    </w:r>
    <w:r w:rsidR="00E45B71">
      <w:rPr>
        <w:rFonts w:ascii="Times New Roman" w:hAnsi="Times New Roman" w:cs="Times New Roman"/>
        <w:sz w:val="24"/>
        <w:szCs w:val="24"/>
      </w:rPr>
      <w:t>202</w:t>
    </w:r>
    <w:r>
      <w:rPr>
        <w:rFonts w:ascii="Times New Roman" w:hAnsi="Times New Roman" w:cs="Times New Roman"/>
        <w:sz w:val="24"/>
        <w:szCs w:val="24"/>
      </w:rPr>
      <w:t>4</w:t>
    </w:r>
    <w:r w:rsidR="004D24A3" w:rsidRPr="0021797C">
      <w:rPr>
        <w:rFonts w:ascii="Times New Roman" w:hAnsi="Times New Roman" w:cs="Times New Roman"/>
        <w:sz w:val="24"/>
        <w:szCs w:val="24"/>
      </w:rPr>
      <w:tab/>
    </w:r>
    <w:r w:rsidR="004D24A3" w:rsidRPr="0021797C">
      <w:rPr>
        <w:rFonts w:ascii="Times New Roman" w:hAnsi="Times New Roman" w:cs="Times New Roman"/>
        <w:sz w:val="24"/>
        <w:szCs w:val="24"/>
      </w:rPr>
      <w:tab/>
    </w:r>
    <w:r w:rsidR="00BA4D26">
      <w:rPr>
        <w:rFonts w:ascii="Times New Roman" w:hAnsi="Times New Roman" w:cs="Times New Roman"/>
        <w:sz w:val="24"/>
        <w:szCs w:val="24"/>
      </w:rPr>
      <w:t>F</w:t>
    </w:r>
    <w:r w:rsidR="004D24A3" w:rsidRPr="0021797C">
      <w:rPr>
        <w:rFonts w:ascii="Times New Roman" w:hAnsi="Times New Roman" w:cs="Times New Roman"/>
        <w:sz w:val="24"/>
        <w:szCs w:val="24"/>
      </w:rPr>
      <w:t>M 20</w:t>
    </w:r>
    <w:r w:rsidR="006B0267">
      <w:rPr>
        <w:rFonts w:ascii="Times New Roman" w:hAnsi="Times New Roman" w:cs="Times New Roman"/>
        <w:sz w:val="24"/>
        <w:szCs w:val="24"/>
      </w:rPr>
      <w:t>2</w:t>
    </w:r>
    <w:r w:rsidR="00BA4D26">
      <w:rPr>
        <w:rFonts w:ascii="Times New Roman" w:hAnsi="Times New Roman" w:cs="Times New Roman"/>
        <w:sz w:val="24"/>
        <w:szCs w:val="24"/>
      </w:rPr>
      <w:t>4</w:t>
    </w:r>
    <w:r w:rsidR="004D24A3" w:rsidRPr="0021797C">
      <w:rPr>
        <w:rFonts w:ascii="Times New Roman" w:hAnsi="Times New Roman" w:cs="Times New Roman"/>
        <w:sz w:val="24"/>
        <w:szCs w:val="24"/>
      </w:rPr>
      <w:t>/</w:t>
    </w:r>
    <w:r w:rsidR="00E31801">
      <w:rPr>
        <w:rFonts w:ascii="Times New Roman" w:hAnsi="Times New Roman" w:cs="Times New Roman"/>
        <w:sz w:val="24"/>
        <w:szCs w:val="24"/>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D3EBC"/>
    <w:multiLevelType w:val="hybridMultilevel"/>
    <w:tmpl w:val="EE7A841E"/>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2CBD139A"/>
    <w:multiLevelType w:val="hybridMultilevel"/>
    <w:tmpl w:val="F634AB0E"/>
    <w:lvl w:ilvl="0" w:tplc="281C150C">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14A2E07"/>
    <w:multiLevelType w:val="hybridMultilevel"/>
    <w:tmpl w:val="F14A4BD8"/>
    <w:lvl w:ilvl="0" w:tplc="FD3451BC">
      <w:start w:val="1"/>
      <w:numFmt w:val="decimal"/>
      <w:lvlText w:val="%1)"/>
      <w:lvlJc w:val="left"/>
      <w:pPr>
        <w:ind w:left="480" w:hanging="360"/>
      </w:pPr>
      <w:rPr>
        <w:rFonts w:hint="default"/>
      </w:rPr>
    </w:lvl>
    <w:lvl w:ilvl="1" w:tplc="04060019" w:tentative="1">
      <w:start w:val="1"/>
      <w:numFmt w:val="lowerLetter"/>
      <w:lvlText w:val="%2."/>
      <w:lvlJc w:val="left"/>
      <w:pPr>
        <w:ind w:left="1200" w:hanging="360"/>
      </w:pPr>
    </w:lvl>
    <w:lvl w:ilvl="2" w:tplc="0406001B" w:tentative="1">
      <w:start w:val="1"/>
      <w:numFmt w:val="lowerRoman"/>
      <w:lvlText w:val="%3."/>
      <w:lvlJc w:val="right"/>
      <w:pPr>
        <w:ind w:left="1920" w:hanging="180"/>
      </w:pPr>
    </w:lvl>
    <w:lvl w:ilvl="3" w:tplc="0406000F" w:tentative="1">
      <w:start w:val="1"/>
      <w:numFmt w:val="decimal"/>
      <w:lvlText w:val="%4."/>
      <w:lvlJc w:val="left"/>
      <w:pPr>
        <w:ind w:left="2640" w:hanging="360"/>
      </w:pPr>
    </w:lvl>
    <w:lvl w:ilvl="4" w:tplc="04060019" w:tentative="1">
      <w:start w:val="1"/>
      <w:numFmt w:val="lowerLetter"/>
      <w:lvlText w:val="%5."/>
      <w:lvlJc w:val="left"/>
      <w:pPr>
        <w:ind w:left="3360" w:hanging="360"/>
      </w:pPr>
    </w:lvl>
    <w:lvl w:ilvl="5" w:tplc="0406001B" w:tentative="1">
      <w:start w:val="1"/>
      <w:numFmt w:val="lowerRoman"/>
      <w:lvlText w:val="%6."/>
      <w:lvlJc w:val="right"/>
      <w:pPr>
        <w:ind w:left="4080" w:hanging="180"/>
      </w:pPr>
    </w:lvl>
    <w:lvl w:ilvl="6" w:tplc="0406000F" w:tentative="1">
      <w:start w:val="1"/>
      <w:numFmt w:val="decimal"/>
      <w:lvlText w:val="%7."/>
      <w:lvlJc w:val="left"/>
      <w:pPr>
        <w:ind w:left="4800" w:hanging="360"/>
      </w:pPr>
    </w:lvl>
    <w:lvl w:ilvl="7" w:tplc="04060019" w:tentative="1">
      <w:start w:val="1"/>
      <w:numFmt w:val="lowerLetter"/>
      <w:lvlText w:val="%8."/>
      <w:lvlJc w:val="left"/>
      <w:pPr>
        <w:ind w:left="5520" w:hanging="360"/>
      </w:pPr>
    </w:lvl>
    <w:lvl w:ilvl="8" w:tplc="0406001B" w:tentative="1">
      <w:start w:val="1"/>
      <w:numFmt w:val="lowerRoman"/>
      <w:lvlText w:val="%9."/>
      <w:lvlJc w:val="right"/>
      <w:pPr>
        <w:ind w:left="6240" w:hanging="180"/>
      </w:pPr>
    </w:lvl>
  </w:abstractNum>
  <w:abstractNum w:abstractNumId="3" w15:restartNumberingAfterBreak="0">
    <w:nsid w:val="5191014C"/>
    <w:multiLevelType w:val="hybridMultilevel"/>
    <w:tmpl w:val="19E4C91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633485247">
    <w:abstractNumId w:val="1"/>
  </w:num>
  <w:num w:numId="2" w16cid:durableId="466552154">
    <w:abstractNumId w:val="0"/>
  </w:num>
  <w:num w:numId="3" w16cid:durableId="287857214">
    <w:abstractNumId w:val="3"/>
  </w:num>
  <w:num w:numId="4" w16cid:durableId="2010132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4D1"/>
    <w:rsid w:val="00000981"/>
    <w:rsid w:val="00001FD6"/>
    <w:rsid w:val="00002C3E"/>
    <w:rsid w:val="000065F0"/>
    <w:rsid w:val="00013070"/>
    <w:rsid w:val="00014AC8"/>
    <w:rsid w:val="00015D62"/>
    <w:rsid w:val="000160F5"/>
    <w:rsid w:val="000161B1"/>
    <w:rsid w:val="0002074E"/>
    <w:rsid w:val="00022C58"/>
    <w:rsid w:val="00024E30"/>
    <w:rsid w:val="000259E5"/>
    <w:rsid w:val="00030822"/>
    <w:rsid w:val="00032242"/>
    <w:rsid w:val="00034093"/>
    <w:rsid w:val="00036E18"/>
    <w:rsid w:val="0003722C"/>
    <w:rsid w:val="000379E1"/>
    <w:rsid w:val="00037EA5"/>
    <w:rsid w:val="0004240F"/>
    <w:rsid w:val="00045A8F"/>
    <w:rsid w:val="00046781"/>
    <w:rsid w:val="00046C37"/>
    <w:rsid w:val="00050447"/>
    <w:rsid w:val="0005151B"/>
    <w:rsid w:val="00051861"/>
    <w:rsid w:val="00052E53"/>
    <w:rsid w:val="0005313B"/>
    <w:rsid w:val="00053F3F"/>
    <w:rsid w:val="00055024"/>
    <w:rsid w:val="00055D87"/>
    <w:rsid w:val="00057824"/>
    <w:rsid w:val="00063D45"/>
    <w:rsid w:val="000641CC"/>
    <w:rsid w:val="00064F65"/>
    <w:rsid w:val="000650D2"/>
    <w:rsid w:val="00066277"/>
    <w:rsid w:val="00066563"/>
    <w:rsid w:val="00073B62"/>
    <w:rsid w:val="00073F83"/>
    <w:rsid w:val="000742E7"/>
    <w:rsid w:val="0007456A"/>
    <w:rsid w:val="00074AA3"/>
    <w:rsid w:val="00075DE9"/>
    <w:rsid w:val="00076187"/>
    <w:rsid w:val="0007693A"/>
    <w:rsid w:val="00076CC5"/>
    <w:rsid w:val="00077196"/>
    <w:rsid w:val="0008127D"/>
    <w:rsid w:val="00081430"/>
    <w:rsid w:val="0008332D"/>
    <w:rsid w:val="000851D3"/>
    <w:rsid w:val="000877EE"/>
    <w:rsid w:val="00090B7A"/>
    <w:rsid w:val="00092713"/>
    <w:rsid w:val="00092E10"/>
    <w:rsid w:val="00095B24"/>
    <w:rsid w:val="0009650D"/>
    <w:rsid w:val="0009758E"/>
    <w:rsid w:val="000A0D26"/>
    <w:rsid w:val="000A0DD1"/>
    <w:rsid w:val="000A2F6E"/>
    <w:rsid w:val="000B1256"/>
    <w:rsid w:val="000B1B10"/>
    <w:rsid w:val="000B2DBD"/>
    <w:rsid w:val="000B32F5"/>
    <w:rsid w:val="000B4738"/>
    <w:rsid w:val="000B67D7"/>
    <w:rsid w:val="000C2524"/>
    <w:rsid w:val="000C3446"/>
    <w:rsid w:val="000C4051"/>
    <w:rsid w:val="000C4737"/>
    <w:rsid w:val="000D1946"/>
    <w:rsid w:val="000D4A11"/>
    <w:rsid w:val="000D4D2D"/>
    <w:rsid w:val="000D7296"/>
    <w:rsid w:val="000D7AAA"/>
    <w:rsid w:val="000E186D"/>
    <w:rsid w:val="000E188A"/>
    <w:rsid w:val="000E1F19"/>
    <w:rsid w:val="000E3410"/>
    <w:rsid w:val="000E3E83"/>
    <w:rsid w:val="000E5043"/>
    <w:rsid w:val="000E52C6"/>
    <w:rsid w:val="000E57E8"/>
    <w:rsid w:val="000E65D1"/>
    <w:rsid w:val="000E7277"/>
    <w:rsid w:val="000F0E64"/>
    <w:rsid w:val="000F36C0"/>
    <w:rsid w:val="000F5A3A"/>
    <w:rsid w:val="000F733B"/>
    <w:rsid w:val="0010153E"/>
    <w:rsid w:val="0010174F"/>
    <w:rsid w:val="00101C52"/>
    <w:rsid w:val="00105B5A"/>
    <w:rsid w:val="00110299"/>
    <w:rsid w:val="00110394"/>
    <w:rsid w:val="00113A3C"/>
    <w:rsid w:val="0011472D"/>
    <w:rsid w:val="00114AF6"/>
    <w:rsid w:val="00114CE2"/>
    <w:rsid w:val="00114E1C"/>
    <w:rsid w:val="00120FE2"/>
    <w:rsid w:val="00122902"/>
    <w:rsid w:val="00122ED2"/>
    <w:rsid w:val="00125094"/>
    <w:rsid w:val="001251F1"/>
    <w:rsid w:val="00125FBF"/>
    <w:rsid w:val="00126557"/>
    <w:rsid w:val="00126715"/>
    <w:rsid w:val="00127835"/>
    <w:rsid w:val="001304F5"/>
    <w:rsid w:val="001337C2"/>
    <w:rsid w:val="00136DF6"/>
    <w:rsid w:val="00137885"/>
    <w:rsid w:val="00141FCB"/>
    <w:rsid w:val="001421E3"/>
    <w:rsid w:val="001437C3"/>
    <w:rsid w:val="00143C14"/>
    <w:rsid w:val="001469AF"/>
    <w:rsid w:val="00147201"/>
    <w:rsid w:val="00152027"/>
    <w:rsid w:val="00154534"/>
    <w:rsid w:val="00156496"/>
    <w:rsid w:val="001579DD"/>
    <w:rsid w:val="00162CE1"/>
    <w:rsid w:val="00163661"/>
    <w:rsid w:val="0016397F"/>
    <w:rsid w:val="00163B3F"/>
    <w:rsid w:val="00163CE3"/>
    <w:rsid w:val="00165DB2"/>
    <w:rsid w:val="00166F5D"/>
    <w:rsid w:val="00167181"/>
    <w:rsid w:val="00172FBC"/>
    <w:rsid w:val="00174DFE"/>
    <w:rsid w:val="00175D01"/>
    <w:rsid w:val="0017647F"/>
    <w:rsid w:val="00176910"/>
    <w:rsid w:val="00176E16"/>
    <w:rsid w:val="0018126C"/>
    <w:rsid w:val="001830E6"/>
    <w:rsid w:val="001846EB"/>
    <w:rsid w:val="001854F4"/>
    <w:rsid w:val="00186CDB"/>
    <w:rsid w:val="00186D2D"/>
    <w:rsid w:val="001922E7"/>
    <w:rsid w:val="001930B1"/>
    <w:rsid w:val="001947A8"/>
    <w:rsid w:val="00194E24"/>
    <w:rsid w:val="001A03C6"/>
    <w:rsid w:val="001A1064"/>
    <w:rsid w:val="001A54CE"/>
    <w:rsid w:val="001A5EB1"/>
    <w:rsid w:val="001A68D1"/>
    <w:rsid w:val="001A7E81"/>
    <w:rsid w:val="001B1C36"/>
    <w:rsid w:val="001B3CBA"/>
    <w:rsid w:val="001B4287"/>
    <w:rsid w:val="001B4616"/>
    <w:rsid w:val="001B4654"/>
    <w:rsid w:val="001B5A19"/>
    <w:rsid w:val="001C133B"/>
    <w:rsid w:val="001C51A4"/>
    <w:rsid w:val="001C528E"/>
    <w:rsid w:val="001C53AC"/>
    <w:rsid w:val="001D020C"/>
    <w:rsid w:val="001D12BE"/>
    <w:rsid w:val="001D1C9C"/>
    <w:rsid w:val="001D2F32"/>
    <w:rsid w:val="001D37CE"/>
    <w:rsid w:val="001D4038"/>
    <w:rsid w:val="001D66DD"/>
    <w:rsid w:val="001E0528"/>
    <w:rsid w:val="001E2861"/>
    <w:rsid w:val="001E4FF0"/>
    <w:rsid w:val="001E55E8"/>
    <w:rsid w:val="001F2D73"/>
    <w:rsid w:val="001F30AA"/>
    <w:rsid w:val="001F32D6"/>
    <w:rsid w:val="001F4E60"/>
    <w:rsid w:val="001F5026"/>
    <w:rsid w:val="001F5648"/>
    <w:rsid w:val="001F7145"/>
    <w:rsid w:val="0020306B"/>
    <w:rsid w:val="00205762"/>
    <w:rsid w:val="00210D01"/>
    <w:rsid w:val="002118CF"/>
    <w:rsid w:val="00212B41"/>
    <w:rsid w:val="00213088"/>
    <w:rsid w:val="002131A6"/>
    <w:rsid w:val="0021371C"/>
    <w:rsid w:val="002145DA"/>
    <w:rsid w:val="002151FD"/>
    <w:rsid w:val="0021651E"/>
    <w:rsid w:val="00216874"/>
    <w:rsid w:val="00216902"/>
    <w:rsid w:val="00216D19"/>
    <w:rsid w:val="00217311"/>
    <w:rsid w:val="0021797C"/>
    <w:rsid w:val="002179E9"/>
    <w:rsid w:val="00217C62"/>
    <w:rsid w:val="002203A1"/>
    <w:rsid w:val="00221422"/>
    <w:rsid w:val="00221662"/>
    <w:rsid w:val="002217C1"/>
    <w:rsid w:val="0022195E"/>
    <w:rsid w:val="00222DC3"/>
    <w:rsid w:val="0022449F"/>
    <w:rsid w:val="002251D7"/>
    <w:rsid w:val="0022604A"/>
    <w:rsid w:val="002265B9"/>
    <w:rsid w:val="0022750D"/>
    <w:rsid w:val="002278B3"/>
    <w:rsid w:val="00227B42"/>
    <w:rsid w:val="00233601"/>
    <w:rsid w:val="00234EFD"/>
    <w:rsid w:val="002364C5"/>
    <w:rsid w:val="00240794"/>
    <w:rsid w:val="00241837"/>
    <w:rsid w:val="0024198B"/>
    <w:rsid w:val="00242B64"/>
    <w:rsid w:val="00244B70"/>
    <w:rsid w:val="00245188"/>
    <w:rsid w:val="00246B6C"/>
    <w:rsid w:val="0025003A"/>
    <w:rsid w:val="00250343"/>
    <w:rsid w:val="00251E79"/>
    <w:rsid w:val="00252C3E"/>
    <w:rsid w:val="00252D5E"/>
    <w:rsid w:val="002539E3"/>
    <w:rsid w:val="00254894"/>
    <w:rsid w:val="00254D9A"/>
    <w:rsid w:val="002561FE"/>
    <w:rsid w:val="002564AA"/>
    <w:rsid w:val="00256BDF"/>
    <w:rsid w:val="00264E4E"/>
    <w:rsid w:val="00264FEE"/>
    <w:rsid w:val="00266DFD"/>
    <w:rsid w:val="00270A71"/>
    <w:rsid w:val="00270AA7"/>
    <w:rsid w:val="00272A48"/>
    <w:rsid w:val="002746F1"/>
    <w:rsid w:val="002759C9"/>
    <w:rsid w:val="00277288"/>
    <w:rsid w:val="00277C7B"/>
    <w:rsid w:val="002801ED"/>
    <w:rsid w:val="002811E4"/>
    <w:rsid w:val="00285806"/>
    <w:rsid w:val="00291BAD"/>
    <w:rsid w:val="00291C51"/>
    <w:rsid w:val="002921F4"/>
    <w:rsid w:val="002931B4"/>
    <w:rsid w:val="0029331D"/>
    <w:rsid w:val="00294A6E"/>
    <w:rsid w:val="002A0450"/>
    <w:rsid w:val="002A23DE"/>
    <w:rsid w:val="002A28EC"/>
    <w:rsid w:val="002A34D2"/>
    <w:rsid w:val="002A427C"/>
    <w:rsid w:val="002A5981"/>
    <w:rsid w:val="002A7B00"/>
    <w:rsid w:val="002B053D"/>
    <w:rsid w:val="002B078B"/>
    <w:rsid w:val="002B0E78"/>
    <w:rsid w:val="002B3D59"/>
    <w:rsid w:val="002B4512"/>
    <w:rsid w:val="002B547C"/>
    <w:rsid w:val="002B62E0"/>
    <w:rsid w:val="002B675E"/>
    <w:rsid w:val="002C0B42"/>
    <w:rsid w:val="002C3B6D"/>
    <w:rsid w:val="002C3EB8"/>
    <w:rsid w:val="002C657C"/>
    <w:rsid w:val="002C74EB"/>
    <w:rsid w:val="002D22E9"/>
    <w:rsid w:val="002D2A8B"/>
    <w:rsid w:val="002D6F23"/>
    <w:rsid w:val="002D79B5"/>
    <w:rsid w:val="002E1968"/>
    <w:rsid w:val="002E2A7F"/>
    <w:rsid w:val="002E55F7"/>
    <w:rsid w:val="002E5DA7"/>
    <w:rsid w:val="002E73A2"/>
    <w:rsid w:val="002F4110"/>
    <w:rsid w:val="002F71FC"/>
    <w:rsid w:val="003028D6"/>
    <w:rsid w:val="00303D8B"/>
    <w:rsid w:val="00304EE0"/>
    <w:rsid w:val="00304F12"/>
    <w:rsid w:val="00305990"/>
    <w:rsid w:val="00305A95"/>
    <w:rsid w:val="00311AE1"/>
    <w:rsid w:val="00311D34"/>
    <w:rsid w:val="00313AAA"/>
    <w:rsid w:val="00313D26"/>
    <w:rsid w:val="00314BEB"/>
    <w:rsid w:val="00315E90"/>
    <w:rsid w:val="003170CF"/>
    <w:rsid w:val="00323BB1"/>
    <w:rsid w:val="00325174"/>
    <w:rsid w:val="00327D17"/>
    <w:rsid w:val="003316B7"/>
    <w:rsid w:val="003320AF"/>
    <w:rsid w:val="00333297"/>
    <w:rsid w:val="003339E0"/>
    <w:rsid w:val="00333D02"/>
    <w:rsid w:val="003414BE"/>
    <w:rsid w:val="00341B69"/>
    <w:rsid w:val="00345B9B"/>
    <w:rsid w:val="00345FF5"/>
    <w:rsid w:val="003461D2"/>
    <w:rsid w:val="0034674E"/>
    <w:rsid w:val="0035473B"/>
    <w:rsid w:val="003550D9"/>
    <w:rsid w:val="00356789"/>
    <w:rsid w:val="003579A1"/>
    <w:rsid w:val="00360F23"/>
    <w:rsid w:val="003619E8"/>
    <w:rsid w:val="003634B7"/>
    <w:rsid w:val="0036455D"/>
    <w:rsid w:val="00365939"/>
    <w:rsid w:val="003671E2"/>
    <w:rsid w:val="00367732"/>
    <w:rsid w:val="00371BB1"/>
    <w:rsid w:val="00372340"/>
    <w:rsid w:val="003729CA"/>
    <w:rsid w:val="00372EA1"/>
    <w:rsid w:val="0037351E"/>
    <w:rsid w:val="003804D2"/>
    <w:rsid w:val="00380DF1"/>
    <w:rsid w:val="00381571"/>
    <w:rsid w:val="00381817"/>
    <w:rsid w:val="003823A6"/>
    <w:rsid w:val="00384EEF"/>
    <w:rsid w:val="003856C5"/>
    <w:rsid w:val="0038575C"/>
    <w:rsid w:val="00385EFE"/>
    <w:rsid w:val="00386B69"/>
    <w:rsid w:val="00386F6D"/>
    <w:rsid w:val="00390ACD"/>
    <w:rsid w:val="003910F3"/>
    <w:rsid w:val="00391A92"/>
    <w:rsid w:val="0039295B"/>
    <w:rsid w:val="00393463"/>
    <w:rsid w:val="003A1F06"/>
    <w:rsid w:val="003A24C3"/>
    <w:rsid w:val="003A64E9"/>
    <w:rsid w:val="003B076E"/>
    <w:rsid w:val="003B3001"/>
    <w:rsid w:val="003B3502"/>
    <w:rsid w:val="003B6894"/>
    <w:rsid w:val="003B68C4"/>
    <w:rsid w:val="003C0247"/>
    <w:rsid w:val="003C2CC3"/>
    <w:rsid w:val="003C54B4"/>
    <w:rsid w:val="003C5EBA"/>
    <w:rsid w:val="003C6EA7"/>
    <w:rsid w:val="003D053B"/>
    <w:rsid w:val="003D1717"/>
    <w:rsid w:val="003D281B"/>
    <w:rsid w:val="003D3A9A"/>
    <w:rsid w:val="003D473C"/>
    <w:rsid w:val="003D5E51"/>
    <w:rsid w:val="003E1EB6"/>
    <w:rsid w:val="003E24E4"/>
    <w:rsid w:val="003E4434"/>
    <w:rsid w:val="003E49D2"/>
    <w:rsid w:val="003E5273"/>
    <w:rsid w:val="003E743E"/>
    <w:rsid w:val="003F2308"/>
    <w:rsid w:val="003F2D69"/>
    <w:rsid w:val="003F44C4"/>
    <w:rsid w:val="003F7B40"/>
    <w:rsid w:val="00402230"/>
    <w:rsid w:val="0040359E"/>
    <w:rsid w:val="004074BE"/>
    <w:rsid w:val="00407CAF"/>
    <w:rsid w:val="00411909"/>
    <w:rsid w:val="004120A3"/>
    <w:rsid w:val="00413A1D"/>
    <w:rsid w:val="00414EE8"/>
    <w:rsid w:val="004171D7"/>
    <w:rsid w:val="00417491"/>
    <w:rsid w:val="00417B4F"/>
    <w:rsid w:val="00421609"/>
    <w:rsid w:val="00421892"/>
    <w:rsid w:val="004218D1"/>
    <w:rsid w:val="004254B9"/>
    <w:rsid w:val="00427BF5"/>
    <w:rsid w:val="00431124"/>
    <w:rsid w:val="0043143D"/>
    <w:rsid w:val="00431825"/>
    <w:rsid w:val="004323D0"/>
    <w:rsid w:val="00433FBF"/>
    <w:rsid w:val="00435464"/>
    <w:rsid w:val="0043644D"/>
    <w:rsid w:val="0044003A"/>
    <w:rsid w:val="004412B1"/>
    <w:rsid w:val="00441D35"/>
    <w:rsid w:val="00441F06"/>
    <w:rsid w:val="0044257E"/>
    <w:rsid w:val="00443421"/>
    <w:rsid w:val="0044383A"/>
    <w:rsid w:val="004446EB"/>
    <w:rsid w:val="00445C85"/>
    <w:rsid w:val="00447DA2"/>
    <w:rsid w:val="00450520"/>
    <w:rsid w:val="0045075B"/>
    <w:rsid w:val="00450912"/>
    <w:rsid w:val="004512D8"/>
    <w:rsid w:val="00451E7B"/>
    <w:rsid w:val="00452442"/>
    <w:rsid w:val="00455C4C"/>
    <w:rsid w:val="004561BA"/>
    <w:rsid w:val="004574D6"/>
    <w:rsid w:val="0046056A"/>
    <w:rsid w:val="00461458"/>
    <w:rsid w:val="00463A9E"/>
    <w:rsid w:val="004654A4"/>
    <w:rsid w:val="00465DED"/>
    <w:rsid w:val="00470403"/>
    <w:rsid w:val="00471F55"/>
    <w:rsid w:val="00474225"/>
    <w:rsid w:val="00480F00"/>
    <w:rsid w:val="004837ED"/>
    <w:rsid w:val="00483B5D"/>
    <w:rsid w:val="00485788"/>
    <w:rsid w:val="004860B0"/>
    <w:rsid w:val="00487A40"/>
    <w:rsid w:val="00487EC0"/>
    <w:rsid w:val="00493AD4"/>
    <w:rsid w:val="00495D8C"/>
    <w:rsid w:val="004960E4"/>
    <w:rsid w:val="00496818"/>
    <w:rsid w:val="004A048C"/>
    <w:rsid w:val="004A090C"/>
    <w:rsid w:val="004A0E74"/>
    <w:rsid w:val="004A173C"/>
    <w:rsid w:val="004A57B1"/>
    <w:rsid w:val="004B1F72"/>
    <w:rsid w:val="004B23A8"/>
    <w:rsid w:val="004B3C69"/>
    <w:rsid w:val="004B4DE1"/>
    <w:rsid w:val="004B5A14"/>
    <w:rsid w:val="004B5EB5"/>
    <w:rsid w:val="004B709A"/>
    <w:rsid w:val="004B7256"/>
    <w:rsid w:val="004B7761"/>
    <w:rsid w:val="004C2765"/>
    <w:rsid w:val="004C4082"/>
    <w:rsid w:val="004D2087"/>
    <w:rsid w:val="004D24A3"/>
    <w:rsid w:val="004D2B90"/>
    <w:rsid w:val="004D4D39"/>
    <w:rsid w:val="004D5BC7"/>
    <w:rsid w:val="004D6F35"/>
    <w:rsid w:val="004D7255"/>
    <w:rsid w:val="004E0CAD"/>
    <w:rsid w:val="004E199C"/>
    <w:rsid w:val="004E2B43"/>
    <w:rsid w:val="004E4BB6"/>
    <w:rsid w:val="004E57BB"/>
    <w:rsid w:val="004E72B1"/>
    <w:rsid w:val="004E7982"/>
    <w:rsid w:val="004F0793"/>
    <w:rsid w:val="004F206E"/>
    <w:rsid w:val="004F33A8"/>
    <w:rsid w:val="004F3EF6"/>
    <w:rsid w:val="004F3F67"/>
    <w:rsid w:val="004F6124"/>
    <w:rsid w:val="004F7614"/>
    <w:rsid w:val="00500A1A"/>
    <w:rsid w:val="00500FFF"/>
    <w:rsid w:val="00501D8C"/>
    <w:rsid w:val="00501E9E"/>
    <w:rsid w:val="0050417C"/>
    <w:rsid w:val="005056CA"/>
    <w:rsid w:val="00506FE2"/>
    <w:rsid w:val="00507F28"/>
    <w:rsid w:val="005100F6"/>
    <w:rsid w:val="005170CA"/>
    <w:rsid w:val="00517AA1"/>
    <w:rsid w:val="00517F3B"/>
    <w:rsid w:val="0052174C"/>
    <w:rsid w:val="005223BF"/>
    <w:rsid w:val="0052593F"/>
    <w:rsid w:val="005260CA"/>
    <w:rsid w:val="00532C36"/>
    <w:rsid w:val="005336A2"/>
    <w:rsid w:val="00534AB6"/>
    <w:rsid w:val="0053502F"/>
    <w:rsid w:val="00535641"/>
    <w:rsid w:val="0053570B"/>
    <w:rsid w:val="00535A7D"/>
    <w:rsid w:val="00540B00"/>
    <w:rsid w:val="005419F7"/>
    <w:rsid w:val="00541C67"/>
    <w:rsid w:val="00543FF2"/>
    <w:rsid w:val="00544E39"/>
    <w:rsid w:val="00545234"/>
    <w:rsid w:val="00545CB2"/>
    <w:rsid w:val="00547752"/>
    <w:rsid w:val="00553A84"/>
    <w:rsid w:val="005551A6"/>
    <w:rsid w:val="00556C6C"/>
    <w:rsid w:val="00556F69"/>
    <w:rsid w:val="00560445"/>
    <w:rsid w:val="0056401F"/>
    <w:rsid w:val="00564667"/>
    <w:rsid w:val="005671E0"/>
    <w:rsid w:val="0056753A"/>
    <w:rsid w:val="00571F85"/>
    <w:rsid w:val="005726F0"/>
    <w:rsid w:val="00576419"/>
    <w:rsid w:val="00580CCF"/>
    <w:rsid w:val="00580E2B"/>
    <w:rsid w:val="0058276F"/>
    <w:rsid w:val="00582D41"/>
    <w:rsid w:val="005831F9"/>
    <w:rsid w:val="0058448E"/>
    <w:rsid w:val="005850C5"/>
    <w:rsid w:val="005872DA"/>
    <w:rsid w:val="0059115A"/>
    <w:rsid w:val="0059480D"/>
    <w:rsid w:val="005A0052"/>
    <w:rsid w:val="005A076C"/>
    <w:rsid w:val="005A0907"/>
    <w:rsid w:val="005A0BE7"/>
    <w:rsid w:val="005A1E22"/>
    <w:rsid w:val="005A3502"/>
    <w:rsid w:val="005A4A9F"/>
    <w:rsid w:val="005A7469"/>
    <w:rsid w:val="005A7618"/>
    <w:rsid w:val="005A778D"/>
    <w:rsid w:val="005A7A9A"/>
    <w:rsid w:val="005B0A09"/>
    <w:rsid w:val="005B47EE"/>
    <w:rsid w:val="005B49F0"/>
    <w:rsid w:val="005B7312"/>
    <w:rsid w:val="005C29E1"/>
    <w:rsid w:val="005C36F7"/>
    <w:rsid w:val="005C3B2D"/>
    <w:rsid w:val="005C59E8"/>
    <w:rsid w:val="005C6A83"/>
    <w:rsid w:val="005C74B4"/>
    <w:rsid w:val="005D1531"/>
    <w:rsid w:val="005D2124"/>
    <w:rsid w:val="005D2930"/>
    <w:rsid w:val="005D3571"/>
    <w:rsid w:val="005D3726"/>
    <w:rsid w:val="005D50D9"/>
    <w:rsid w:val="005D7719"/>
    <w:rsid w:val="005E0153"/>
    <w:rsid w:val="005E3712"/>
    <w:rsid w:val="005F0512"/>
    <w:rsid w:val="005F12FA"/>
    <w:rsid w:val="005F19CC"/>
    <w:rsid w:val="005F5040"/>
    <w:rsid w:val="005F6086"/>
    <w:rsid w:val="005F7513"/>
    <w:rsid w:val="00601089"/>
    <w:rsid w:val="00603E11"/>
    <w:rsid w:val="00607F5C"/>
    <w:rsid w:val="006103B3"/>
    <w:rsid w:val="0061431E"/>
    <w:rsid w:val="00615888"/>
    <w:rsid w:val="006164FB"/>
    <w:rsid w:val="00620013"/>
    <w:rsid w:val="0062238A"/>
    <w:rsid w:val="006257DE"/>
    <w:rsid w:val="00630C21"/>
    <w:rsid w:val="0063535E"/>
    <w:rsid w:val="0063716E"/>
    <w:rsid w:val="006377DC"/>
    <w:rsid w:val="00642A2B"/>
    <w:rsid w:val="0065098B"/>
    <w:rsid w:val="006533AE"/>
    <w:rsid w:val="006535E2"/>
    <w:rsid w:val="006549E4"/>
    <w:rsid w:val="006550E6"/>
    <w:rsid w:val="006609C7"/>
    <w:rsid w:val="00660A69"/>
    <w:rsid w:val="0066103D"/>
    <w:rsid w:val="00664443"/>
    <w:rsid w:val="006664F0"/>
    <w:rsid w:val="006669DB"/>
    <w:rsid w:val="006704F3"/>
    <w:rsid w:val="00670880"/>
    <w:rsid w:val="0067237E"/>
    <w:rsid w:val="00672988"/>
    <w:rsid w:val="006731F6"/>
    <w:rsid w:val="00673A5A"/>
    <w:rsid w:val="00674245"/>
    <w:rsid w:val="00675679"/>
    <w:rsid w:val="006759C5"/>
    <w:rsid w:val="00676E6B"/>
    <w:rsid w:val="00677D6B"/>
    <w:rsid w:val="00677F5A"/>
    <w:rsid w:val="00682A5E"/>
    <w:rsid w:val="00682B8A"/>
    <w:rsid w:val="00684768"/>
    <w:rsid w:val="00684BB9"/>
    <w:rsid w:val="00686C6F"/>
    <w:rsid w:val="006879A5"/>
    <w:rsid w:val="00687F3E"/>
    <w:rsid w:val="006908C6"/>
    <w:rsid w:val="00691C64"/>
    <w:rsid w:val="00692D5D"/>
    <w:rsid w:val="00693713"/>
    <w:rsid w:val="00694885"/>
    <w:rsid w:val="006964A0"/>
    <w:rsid w:val="006A3EB1"/>
    <w:rsid w:val="006A3FE0"/>
    <w:rsid w:val="006A5694"/>
    <w:rsid w:val="006A73AB"/>
    <w:rsid w:val="006A769E"/>
    <w:rsid w:val="006B0267"/>
    <w:rsid w:val="006B0A2E"/>
    <w:rsid w:val="006B5618"/>
    <w:rsid w:val="006B673C"/>
    <w:rsid w:val="006C1C4B"/>
    <w:rsid w:val="006C1E47"/>
    <w:rsid w:val="006C1FFF"/>
    <w:rsid w:val="006C3401"/>
    <w:rsid w:val="006C537B"/>
    <w:rsid w:val="006C6AD2"/>
    <w:rsid w:val="006C763B"/>
    <w:rsid w:val="006D3AF0"/>
    <w:rsid w:val="006D4FBF"/>
    <w:rsid w:val="006D5A9F"/>
    <w:rsid w:val="006D65F6"/>
    <w:rsid w:val="006D67D0"/>
    <w:rsid w:val="006D6E5D"/>
    <w:rsid w:val="006E164C"/>
    <w:rsid w:val="006E5032"/>
    <w:rsid w:val="006F0524"/>
    <w:rsid w:val="006F1AC8"/>
    <w:rsid w:val="006F2D2F"/>
    <w:rsid w:val="006F42F3"/>
    <w:rsid w:val="006F5599"/>
    <w:rsid w:val="006F5B94"/>
    <w:rsid w:val="006F642B"/>
    <w:rsid w:val="00700A7B"/>
    <w:rsid w:val="0070520E"/>
    <w:rsid w:val="007054A6"/>
    <w:rsid w:val="007125BD"/>
    <w:rsid w:val="0071390D"/>
    <w:rsid w:val="00714355"/>
    <w:rsid w:val="00716096"/>
    <w:rsid w:val="007162D6"/>
    <w:rsid w:val="00716AC0"/>
    <w:rsid w:val="00720865"/>
    <w:rsid w:val="00721312"/>
    <w:rsid w:val="007216E1"/>
    <w:rsid w:val="00721DE0"/>
    <w:rsid w:val="00722F67"/>
    <w:rsid w:val="007272B3"/>
    <w:rsid w:val="00730804"/>
    <w:rsid w:val="007314D1"/>
    <w:rsid w:val="007334F3"/>
    <w:rsid w:val="00736967"/>
    <w:rsid w:val="007435C7"/>
    <w:rsid w:val="00747B31"/>
    <w:rsid w:val="007504C4"/>
    <w:rsid w:val="007519C4"/>
    <w:rsid w:val="00755F38"/>
    <w:rsid w:val="00757325"/>
    <w:rsid w:val="00762C5F"/>
    <w:rsid w:val="00763095"/>
    <w:rsid w:val="00764107"/>
    <w:rsid w:val="00764C18"/>
    <w:rsid w:val="0076543A"/>
    <w:rsid w:val="00766CD8"/>
    <w:rsid w:val="007676DA"/>
    <w:rsid w:val="00770AEC"/>
    <w:rsid w:val="007714EC"/>
    <w:rsid w:val="007719EC"/>
    <w:rsid w:val="0077336D"/>
    <w:rsid w:val="00773732"/>
    <w:rsid w:val="00774A2C"/>
    <w:rsid w:val="00774B7F"/>
    <w:rsid w:val="00774C31"/>
    <w:rsid w:val="0077570D"/>
    <w:rsid w:val="007761CC"/>
    <w:rsid w:val="00785C52"/>
    <w:rsid w:val="00786500"/>
    <w:rsid w:val="007871A9"/>
    <w:rsid w:val="00790E84"/>
    <w:rsid w:val="00794F2F"/>
    <w:rsid w:val="007950C3"/>
    <w:rsid w:val="00796053"/>
    <w:rsid w:val="007965C7"/>
    <w:rsid w:val="00796C9A"/>
    <w:rsid w:val="00796DB4"/>
    <w:rsid w:val="007A09E5"/>
    <w:rsid w:val="007A261C"/>
    <w:rsid w:val="007A27F5"/>
    <w:rsid w:val="007A47B9"/>
    <w:rsid w:val="007B013E"/>
    <w:rsid w:val="007B1DD0"/>
    <w:rsid w:val="007B2154"/>
    <w:rsid w:val="007B215F"/>
    <w:rsid w:val="007B386E"/>
    <w:rsid w:val="007B3A00"/>
    <w:rsid w:val="007B3E31"/>
    <w:rsid w:val="007B5C08"/>
    <w:rsid w:val="007B797E"/>
    <w:rsid w:val="007C0188"/>
    <w:rsid w:val="007C03B3"/>
    <w:rsid w:val="007C0451"/>
    <w:rsid w:val="007C1865"/>
    <w:rsid w:val="007C25ED"/>
    <w:rsid w:val="007C2A47"/>
    <w:rsid w:val="007C61BC"/>
    <w:rsid w:val="007C7D31"/>
    <w:rsid w:val="007D0707"/>
    <w:rsid w:val="007D1E0C"/>
    <w:rsid w:val="007D2255"/>
    <w:rsid w:val="007D229A"/>
    <w:rsid w:val="007D245C"/>
    <w:rsid w:val="007D2772"/>
    <w:rsid w:val="007D2F03"/>
    <w:rsid w:val="007D3356"/>
    <w:rsid w:val="007E1044"/>
    <w:rsid w:val="007E12A4"/>
    <w:rsid w:val="007E1451"/>
    <w:rsid w:val="007E2FE6"/>
    <w:rsid w:val="007E4416"/>
    <w:rsid w:val="007E461E"/>
    <w:rsid w:val="007E679A"/>
    <w:rsid w:val="007F260A"/>
    <w:rsid w:val="007F3B1B"/>
    <w:rsid w:val="007F4700"/>
    <w:rsid w:val="007F4844"/>
    <w:rsid w:val="007F4AED"/>
    <w:rsid w:val="007F5784"/>
    <w:rsid w:val="00800792"/>
    <w:rsid w:val="008008C1"/>
    <w:rsid w:val="00800AA5"/>
    <w:rsid w:val="008028CF"/>
    <w:rsid w:val="008034FA"/>
    <w:rsid w:val="00803EB6"/>
    <w:rsid w:val="00804392"/>
    <w:rsid w:val="00804D4F"/>
    <w:rsid w:val="00805695"/>
    <w:rsid w:val="00806298"/>
    <w:rsid w:val="008101EA"/>
    <w:rsid w:val="00812191"/>
    <w:rsid w:val="00812293"/>
    <w:rsid w:val="0081758E"/>
    <w:rsid w:val="00826B20"/>
    <w:rsid w:val="0083168B"/>
    <w:rsid w:val="00832869"/>
    <w:rsid w:val="00833399"/>
    <w:rsid w:val="00834765"/>
    <w:rsid w:val="00835DE6"/>
    <w:rsid w:val="00837BBF"/>
    <w:rsid w:val="008411F5"/>
    <w:rsid w:val="00843329"/>
    <w:rsid w:val="00845DAE"/>
    <w:rsid w:val="0084789E"/>
    <w:rsid w:val="00847D27"/>
    <w:rsid w:val="0085289C"/>
    <w:rsid w:val="0085498B"/>
    <w:rsid w:val="00855A48"/>
    <w:rsid w:val="00857EEE"/>
    <w:rsid w:val="00860AA5"/>
    <w:rsid w:val="008610CA"/>
    <w:rsid w:val="00861C75"/>
    <w:rsid w:val="00861D73"/>
    <w:rsid w:val="00864632"/>
    <w:rsid w:val="0086687E"/>
    <w:rsid w:val="00873C92"/>
    <w:rsid w:val="008757E0"/>
    <w:rsid w:val="00880CA4"/>
    <w:rsid w:val="00881284"/>
    <w:rsid w:val="00882B30"/>
    <w:rsid w:val="00883FC0"/>
    <w:rsid w:val="00885338"/>
    <w:rsid w:val="00886AAE"/>
    <w:rsid w:val="00890664"/>
    <w:rsid w:val="00896435"/>
    <w:rsid w:val="0089736E"/>
    <w:rsid w:val="008A02AC"/>
    <w:rsid w:val="008A2A19"/>
    <w:rsid w:val="008A3AF7"/>
    <w:rsid w:val="008A3B22"/>
    <w:rsid w:val="008A5F3D"/>
    <w:rsid w:val="008A7CA5"/>
    <w:rsid w:val="008B0600"/>
    <w:rsid w:val="008B08D3"/>
    <w:rsid w:val="008B09C2"/>
    <w:rsid w:val="008B1D69"/>
    <w:rsid w:val="008B4A88"/>
    <w:rsid w:val="008B5A79"/>
    <w:rsid w:val="008B6FFD"/>
    <w:rsid w:val="008C01E0"/>
    <w:rsid w:val="008C135E"/>
    <w:rsid w:val="008C13D1"/>
    <w:rsid w:val="008C1B6F"/>
    <w:rsid w:val="008C6730"/>
    <w:rsid w:val="008C7582"/>
    <w:rsid w:val="008C7C04"/>
    <w:rsid w:val="008C7C21"/>
    <w:rsid w:val="008D0CA9"/>
    <w:rsid w:val="008D15E8"/>
    <w:rsid w:val="008D223F"/>
    <w:rsid w:val="008D3BB5"/>
    <w:rsid w:val="008D42E4"/>
    <w:rsid w:val="008D4501"/>
    <w:rsid w:val="008D4C70"/>
    <w:rsid w:val="008D57C9"/>
    <w:rsid w:val="008D62B3"/>
    <w:rsid w:val="008D6450"/>
    <w:rsid w:val="008D6D11"/>
    <w:rsid w:val="008D6E3C"/>
    <w:rsid w:val="008D74B9"/>
    <w:rsid w:val="008E1900"/>
    <w:rsid w:val="008E3DF2"/>
    <w:rsid w:val="008E5D6B"/>
    <w:rsid w:val="008F0497"/>
    <w:rsid w:val="008F147D"/>
    <w:rsid w:val="008F2D30"/>
    <w:rsid w:val="008F3585"/>
    <w:rsid w:val="008F38C0"/>
    <w:rsid w:val="008F704C"/>
    <w:rsid w:val="00902E1C"/>
    <w:rsid w:val="0090321A"/>
    <w:rsid w:val="00903864"/>
    <w:rsid w:val="00903DCC"/>
    <w:rsid w:val="00904C74"/>
    <w:rsid w:val="00907CA3"/>
    <w:rsid w:val="00910B9E"/>
    <w:rsid w:val="00911BFE"/>
    <w:rsid w:val="00912157"/>
    <w:rsid w:val="0091244C"/>
    <w:rsid w:val="009214B3"/>
    <w:rsid w:val="00921948"/>
    <w:rsid w:val="00921E11"/>
    <w:rsid w:val="0092328F"/>
    <w:rsid w:val="00924A17"/>
    <w:rsid w:val="0092541D"/>
    <w:rsid w:val="009353AB"/>
    <w:rsid w:val="00935762"/>
    <w:rsid w:val="00935F25"/>
    <w:rsid w:val="009375ED"/>
    <w:rsid w:val="0094127B"/>
    <w:rsid w:val="0094210C"/>
    <w:rsid w:val="0094288F"/>
    <w:rsid w:val="00944021"/>
    <w:rsid w:val="00944862"/>
    <w:rsid w:val="00950463"/>
    <w:rsid w:val="00951146"/>
    <w:rsid w:val="00952004"/>
    <w:rsid w:val="00955CEF"/>
    <w:rsid w:val="00955D32"/>
    <w:rsid w:val="0095738F"/>
    <w:rsid w:val="00957CF2"/>
    <w:rsid w:val="00962777"/>
    <w:rsid w:val="00962C6C"/>
    <w:rsid w:val="00963F5B"/>
    <w:rsid w:val="0096625F"/>
    <w:rsid w:val="0096716B"/>
    <w:rsid w:val="00967E18"/>
    <w:rsid w:val="009715D2"/>
    <w:rsid w:val="00972513"/>
    <w:rsid w:val="009725A0"/>
    <w:rsid w:val="009733D8"/>
    <w:rsid w:val="00973648"/>
    <w:rsid w:val="00973D92"/>
    <w:rsid w:val="00975151"/>
    <w:rsid w:val="009751C0"/>
    <w:rsid w:val="00975988"/>
    <w:rsid w:val="0097688F"/>
    <w:rsid w:val="00981969"/>
    <w:rsid w:val="00981ED7"/>
    <w:rsid w:val="0098436F"/>
    <w:rsid w:val="00985745"/>
    <w:rsid w:val="0099002C"/>
    <w:rsid w:val="00990C3A"/>
    <w:rsid w:val="00993515"/>
    <w:rsid w:val="00993767"/>
    <w:rsid w:val="00993AB5"/>
    <w:rsid w:val="00994DA4"/>
    <w:rsid w:val="0099667A"/>
    <w:rsid w:val="00997171"/>
    <w:rsid w:val="009977CF"/>
    <w:rsid w:val="009A08A3"/>
    <w:rsid w:val="009A1A29"/>
    <w:rsid w:val="009A1D2C"/>
    <w:rsid w:val="009A3F42"/>
    <w:rsid w:val="009A4CA2"/>
    <w:rsid w:val="009A5674"/>
    <w:rsid w:val="009A6BC5"/>
    <w:rsid w:val="009A6F83"/>
    <w:rsid w:val="009A7978"/>
    <w:rsid w:val="009A7CEA"/>
    <w:rsid w:val="009B032B"/>
    <w:rsid w:val="009B14E2"/>
    <w:rsid w:val="009B1C56"/>
    <w:rsid w:val="009B262B"/>
    <w:rsid w:val="009B2AE2"/>
    <w:rsid w:val="009B4FD8"/>
    <w:rsid w:val="009B570E"/>
    <w:rsid w:val="009B6353"/>
    <w:rsid w:val="009C4050"/>
    <w:rsid w:val="009C4E1B"/>
    <w:rsid w:val="009C53F2"/>
    <w:rsid w:val="009C672B"/>
    <w:rsid w:val="009C760E"/>
    <w:rsid w:val="009D1EA9"/>
    <w:rsid w:val="009D22FA"/>
    <w:rsid w:val="009D3221"/>
    <w:rsid w:val="009D4F9D"/>
    <w:rsid w:val="009D500F"/>
    <w:rsid w:val="009D68CB"/>
    <w:rsid w:val="009D6CD5"/>
    <w:rsid w:val="009E2D88"/>
    <w:rsid w:val="009E3FCD"/>
    <w:rsid w:val="009E4C8C"/>
    <w:rsid w:val="009F0506"/>
    <w:rsid w:val="009F1157"/>
    <w:rsid w:val="009F44D8"/>
    <w:rsid w:val="009F45BC"/>
    <w:rsid w:val="009F521D"/>
    <w:rsid w:val="009F5B52"/>
    <w:rsid w:val="009F651C"/>
    <w:rsid w:val="009F7C58"/>
    <w:rsid w:val="00A010E7"/>
    <w:rsid w:val="00A0532C"/>
    <w:rsid w:val="00A05D32"/>
    <w:rsid w:val="00A065E6"/>
    <w:rsid w:val="00A07AB6"/>
    <w:rsid w:val="00A11037"/>
    <w:rsid w:val="00A12FCC"/>
    <w:rsid w:val="00A13F99"/>
    <w:rsid w:val="00A14E9D"/>
    <w:rsid w:val="00A15645"/>
    <w:rsid w:val="00A15A9D"/>
    <w:rsid w:val="00A16145"/>
    <w:rsid w:val="00A16593"/>
    <w:rsid w:val="00A16EAB"/>
    <w:rsid w:val="00A20019"/>
    <w:rsid w:val="00A2342F"/>
    <w:rsid w:val="00A24BCF"/>
    <w:rsid w:val="00A25E77"/>
    <w:rsid w:val="00A31102"/>
    <w:rsid w:val="00A31348"/>
    <w:rsid w:val="00A31524"/>
    <w:rsid w:val="00A31ACF"/>
    <w:rsid w:val="00A35D02"/>
    <w:rsid w:val="00A36D0F"/>
    <w:rsid w:val="00A415AB"/>
    <w:rsid w:val="00A436B5"/>
    <w:rsid w:val="00A44EEC"/>
    <w:rsid w:val="00A45215"/>
    <w:rsid w:val="00A459E6"/>
    <w:rsid w:val="00A51731"/>
    <w:rsid w:val="00A51F71"/>
    <w:rsid w:val="00A55678"/>
    <w:rsid w:val="00A57DC6"/>
    <w:rsid w:val="00A6391D"/>
    <w:rsid w:val="00A65102"/>
    <w:rsid w:val="00A65414"/>
    <w:rsid w:val="00A6607B"/>
    <w:rsid w:val="00A67B85"/>
    <w:rsid w:val="00A67D7A"/>
    <w:rsid w:val="00A70F6A"/>
    <w:rsid w:val="00A72384"/>
    <w:rsid w:val="00A746BF"/>
    <w:rsid w:val="00A75126"/>
    <w:rsid w:val="00A7770F"/>
    <w:rsid w:val="00A77FB7"/>
    <w:rsid w:val="00A81161"/>
    <w:rsid w:val="00A833BD"/>
    <w:rsid w:val="00A84333"/>
    <w:rsid w:val="00A8791B"/>
    <w:rsid w:val="00A901C7"/>
    <w:rsid w:val="00A90304"/>
    <w:rsid w:val="00A91120"/>
    <w:rsid w:val="00A91EBA"/>
    <w:rsid w:val="00A95072"/>
    <w:rsid w:val="00A95927"/>
    <w:rsid w:val="00A95D22"/>
    <w:rsid w:val="00A97709"/>
    <w:rsid w:val="00AA2047"/>
    <w:rsid w:val="00AA3DB2"/>
    <w:rsid w:val="00AA489C"/>
    <w:rsid w:val="00AA525B"/>
    <w:rsid w:val="00AA52C7"/>
    <w:rsid w:val="00AA5D99"/>
    <w:rsid w:val="00AA79E1"/>
    <w:rsid w:val="00AB1638"/>
    <w:rsid w:val="00AB1AF9"/>
    <w:rsid w:val="00AB2BDD"/>
    <w:rsid w:val="00AB5684"/>
    <w:rsid w:val="00AB6926"/>
    <w:rsid w:val="00AB6E09"/>
    <w:rsid w:val="00AC04DA"/>
    <w:rsid w:val="00AC09B9"/>
    <w:rsid w:val="00AC0CCF"/>
    <w:rsid w:val="00AC641F"/>
    <w:rsid w:val="00AC730F"/>
    <w:rsid w:val="00AC776C"/>
    <w:rsid w:val="00AD224A"/>
    <w:rsid w:val="00AD4B8D"/>
    <w:rsid w:val="00AD50EF"/>
    <w:rsid w:val="00AD5589"/>
    <w:rsid w:val="00AD7EE6"/>
    <w:rsid w:val="00AE0F50"/>
    <w:rsid w:val="00AE158D"/>
    <w:rsid w:val="00AE27D1"/>
    <w:rsid w:val="00AE2ECE"/>
    <w:rsid w:val="00AE313B"/>
    <w:rsid w:val="00AE3537"/>
    <w:rsid w:val="00AE52E9"/>
    <w:rsid w:val="00AE6605"/>
    <w:rsid w:val="00AE7202"/>
    <w:rsid w:val="00AF1B96"/>
    <w:rsid w:val="00AF2C7E"/>
    <w:rsid w:val="00AF2E54"/>
    <w:rsid w:val="00AF4E1F"/>
    <w:rsid w:val="00AF51F3"/>
    <w:rsid w:val="00AF68A8"/>
    <w:rsid w:val="00AF6DF5"/>
    <w:rsid w:val="00B01455"/>
    <w:rsid w:val="00B02176"/>
    <w:rsid w:val="00B1588A"/>
    <w:rsid w:val="00B15D52"/>
    <w:rsid w:val="00B16289"/>
    <w:rsid w:val="00B174C9"/>
    <w:rsid w:val="00B21237"/>
    <w:rsid w:val="00B21EE6"/>
    <w:rsid w:val="00B22256"/>
    <w:rsid w:val="00B23935"/>
    <w:rsid w:val="00B23A8D"/>
    <w:rsid w:val="00B24996"/>
    <w:rsid w:val="00B24D08"/>
    <w:rsid w:val="00B27F72"/>
    <w:rsid w:val="00B32B19"/>
    <w:rsid w:val="00B35921"/>
    <w:rsid w:val="00B413E3"/>
    <w:rsid w:val="00B4285E"/>
    <w:rsid w:val="00B4309E"/>
    <w:rsid w:val="00B438D9"/>
    <w:rsid w:val="00B46A4D"/>
    <w:rsid w:val="00B4796D"/>
    <w:rsid w:val="00B503C5"/>
    <w:rsid w:val="00B506A9"/>
    <w:rsid w:val="00B51E09"/>
    <w:rsid w:val="00B52087"/>
    <w:rsid w:val="00B530B4"/>
    <w:rsid w:val="00B56116"/>
    <w:rsid w:val="00B64D2D"/>
    <w:rsid w:val="00B66E3C"/>
    <w:rsid w:val="00B67319"/>
    <w:rsid w:val="00B70839"/>
    <w:rsid w:val="00B71F03"/>
    <w:rsid w:val="00B720B6"/>
    <w:rsid w:val="00B720DB"/>
    <w:rsid w:val="00B722F9"/>
    <w:rsid w:val="00B7274E"/>
    <w:rsid w:val="00B7508B"/>
    <w:rsid w:val="00B756D0"/>
    <w:rsid w:val="00B75EDC"/>
    <w:rsid w:val="00B7613D"/>
    <w:rsid w:val="00B76591"/>
    <w:rsid w:val="00B77C0A"/>
    <w:rsid w:val="00B80AAD"/>
    <w:rsid w:val="00B813DD"/>
    <w:rsid w:val="00B828A3"/>
    <w:rsid w:val="00B8296C"/>
    <w:rsid w:val="00B872EE"/>
    <w:rsid w:val="00B87C16"/>
    <w:rsid w:val="00B91497"/>
    <w:rsid w:val="00B93544"/>
    <w:rsid w:val="00B964E1"/>
    <w:rsid w:val="00B976A2"/>
    <w:rsid w:val="00BA0C76"/>
    <w:rsid w:val="00BA11DD"/>
    <w:rsid w:val="00BA1D67"/>
    <w:rsid w:val="00BA379D"/>
    <w:rsid w:val="00BA37FB"/>
    <w:rsid w:val="00BA3982"/>
    <w:rsid w:val="00BA436E"/>
    <w:rsid w:val="00BA4D26"/>
    <w:rsid w:val="00BA6421"/>
    <w:rsid w:val="00BA6FDE"/>
    <w:rsid w:val="00BB071E"/>
    <w:rsid w:val="00BB1F9B"/>
    <w:rsid w:val="00BB207F"/>
    <w:rsid w:val="00BB23FC"/>
    <w:rsid w:val="00BB2CEF"/>
    <w:rsid w:val="00BB32B4"/>
    <w:rsid w:val="00BB6C07"/>
    <w:rsid w:val="00BB7588"/>
    <w:rsid w:val="00BC6519"/>
    <w:rsid w:val="00BC6A8F"/>
    <w:rsid w:val="00BD06EE"/>
    <w:rsid w:val="00BD06FB"/>
    <w:rsid w:val="00BD397B"/>
    <w:rsid w:val="00BD5CEE"/>
    <w:rsid w:val="00BD7BA7"/>
    <w:rsid w:val="00BE00DD"/>
    <w:rsid w:val="00BE04E6"/>
    <w:rsid w:val="00BE2CC7"/>
    <w:rsid w:val="00BE449A"/>
    <w:rsid w:val="00BE655F"/>
    <w:rsid w:val="00BE7049"/>
    <w:rsid w:val="00BE7B6D"/>
    <w:rsid w:val="00BF0FDD"/>
    <w:rsid w:val="00BF1757"/>
    <w:rsid w:val="00BF1E4C"/>
    <w:rsid w:val="00BF31C8"/>
    <w:rsid w:val="00BF3820"/>
    <w:rsid w:val="00BF6512"/>
    <w:rsid w:val="00BF675A"/>
    <w:rsid w:val="00BF6F4E"/>
    <w:rsid w:val="00BF7741"/>
    <w:rsid w:val="00C00797"/>
    <w:rsid w:val="00C013BC"/>
    <w:rsid w:val="00C0199D"/>
    <w:rsid w:val="00C023CA"/>
    <w:rsid w:val="00C0582B"/>
    <w:rsid w:val="00C05A78"/>
    <w:rsid w:val="00C074AA"/>
    <w:rsid w:val="00C13D62"/>
    <w:rsid w:val="00C14B23"/>
    <w:rsid w:val="00C14CAB"/>
    <w:rsid w:val="00C15560"/>
    <w:rsid w:val="00C17DCB"/>
    <w:rsid w:val="00C200A4"/>
    <w:rsid w:val="00C22843"/>
    <w:rsid w:val="00C2318E"/>
    <w:rsid w:val="00C231F0"/>
    <w:rsid w:val="00C32093"/>
    <w:rsid w:val="00C32348"/>
    <w:rsid w:val="00C33DE4"/>
    <w:rsid w:val="00C3472D"/>
    <w:rsid w:val="00C35307"/>
    <w:rsid w:val="00C36393"/>
    <w:rsid w:val="00C4146C"/>
    <w:rsid w:val="00C42755"/>
    <w:rsid w:val="00C43C5C"/>
    <w:rsid w:val="00C43C87"/>
    <w:rsid w:val="00C43FB6"/>
    <w:rsid w:val="00C441CE"/>
    <w:rsid w:val="00C452BA"/>
    <w:rsid w:val="00C458B5"/>
    <w:rsid w:val="00C45E54"/>
    <w:rsid w:val="00C47ACF"/>
    <w:rsid w:val="00C50624"/>
    <w:rsid w:val="00C506AF"/>
    <w:rsid w:val="00C51BE0"/>
    <w:rsid w:val="00C64CE9"/>
    <w:rsid w:val="00C65E53"/>
    <w:rsid w:val="00C716AB"/>
    <w:rsid w:val="00C7178C"/>
    <w:rsid w:val="00C72A57"/>
    <w:rsid w:val="00C72AC4"/>
    <w:rsid w:val="00C73D3B"/>
    <w:rsid w:val="00C73DCD"/>
    <w:rsid w:val="00C76545"/>
    <w:rsid w:val="00C76B5C"/>
    <w:rsid w:val="00C76C6E"/>
    <w:rsid w:val="00C80E76"/>
    <w:rsid w:val="00C83A80"/>
    <w:rsid w:val="00C86FB9"/>
    <w:rsid w:val="00C9154F"/>
    <w:rsid w:val="00C91E28"/>
    <w:rsid w:val="00C93D0E"/>
    <w:rsid w:val="00C96712"/>
    <w:rsid w:val="00C97F87"/>
    <w:rsid w:val="00CA118B"/>
    <w:rsid w:val="00CA16E7"/>
    <w:rsid w:val="00CA210A"/>
    <w:rsid w:val="00CA4BCE"/>
    <w:rsid w:val="00CB125B"/>
    <w:rsid w:val="00CB30BF"/>
    <w:rsid w:val="00CB5C9A"/>
    <w:rsid w:val="00CB69B3"/>
    <w:rsid w:val="00CB7B8F"/>
    <w:rsid w:val="00CC1873"/>
    <w:rsid w:val="00CC2E15"/>
    <w:rsid w:val="00CC3D09"/>
    <w:rsid w:val="00CC4112"/>
    <w:rsid w:val="00CC7DA2"/>
    <w:rsid w:val="00CD1411"/>
    <w:rsid w:val="00CD1DCF"/>
    <w:rsid w:val="00CD28A2"/>
    <w:rsid w:val="00CD5373"/>
    <w:rsid w:val="00CD5798"/>
    <w:rsid w:val="00CD6481"/>
    <w:rsid w:val="00CD6C7C"/>
    <w:rsid w:val="00CD73CF"/>
    <w:rsid w:val="00CD7430"/>
    <w:rsid w:val="00CD79BA"/>
    <w:rsid w:val="00CD7C28"/>
    <w:rsid w:val="00CE0A53"/>
    <w:rsid w:val="00CE1E11"/>
    <w:rsid w:val="00CE34E8"/>
    <w:rsid w:val="00CE4B29"/>
    <w:rsid w:val="00CE5749"/>
    <w:rsid w:val="00CE5A89"/>
    <w:rsid w:val="00CE6ECC"/>
    <w:rsid w:val="00CE7CD4"/>
    <w:rsid w:val="00CF2E54"/>
    <w:rsid w:val="00CF40F6"/>
    <w:rsid w:val="00CF4B5D"/>
    <w:rsid w:val="00CF56C9"/>
    <w:rsid w:val="00CF5D9B"/>
    <w:rsid w:val="00CF67EB"/>
    <w:rsid w:val="00CF77CD"/>
    <w:rsid w:val="00D007F0"/>
    <w:rsid w:val="00D04738"/>
    <w:rsid w:val="00D059FB"/>
    <w:rsid w:val="00D05C59"/>
    <w:rsid w:val="00D07B96"/>
    <w:rsid w:val="00D10524"/>
    <w:rsid w:val="00D14504"/>
    <w:rsid w:val="00D16128"/>
    <w:rsid w:val="00D1647D"/>
    <w:rsid w:val="00D1653E"/>
    <w:rsid w:val="00D17203"/>
    <w:rsid w:val="00D17D97"/>
    <w:rsid w:val="00D17FFE"/>
    <w:rsid w:val="00D20C61"/>
    <w:rsid w:val="00D2334F"/>
    <w:rsid w:val="00D24A7C"/>
    <w:rsid w:val="00D25289"/>
    <w:rsid w:val="00D30177"/>
    <w:rsid w:val="00D33076"/>
    <w:rsid w:val="00D37634"/>
    <w:rsid w:val="00D42378"/>
    <w:rsid w:val="00D4294A"/>
    <w:rsid w:val="00D42CA2"/>
    <w:rsid w:val="00D4362C"/>
    <w:rsid w:val="00D44540"/>
    <w:rsid w:val="00D4502D"/>
    <w:rsid w:val="00D50898"/>
    <w:rsid w:val="00D50C6E"/>
    <w:rsid w:val="00D5185A"/>
    <w:rsid w:val="00D51C6B"/>
    <w:rsid w:val="00D53AA4"/>
    <w:rsid w:val="00D551CE"/>
    <w:rsid w:val="00D5603B"/>
    <w:rsid w:val="00D57440"/>
    <w:rsid w:val="00D612D4"/>
    <w:rsid w:val="00D61582"/>
    <w:rsid w:val="00D640F0"/>
    <w:rsid w:val="00D66955"/>
    <w:rsid w:val="00D67194"/>
    <w:rsid w:val="00D707D1"/>
    <w:rsid w:val="00D760F6"/>
    <w:rsid w:val="00D770F3"/>
    <w:rsid w:val="00D7735A"/>
    <w:rsid w:val="00D80D13"/>
    <w:rsid w:val="00D82639"/>
    <w:rsid w:val="00D827FB"/>
    <w:rsid w:val="00D83708"/>
    <w:rsid w:val="00D8415A"/>
    <w:rsid w:val="00D847DC"/>
    <w:rsid w:val="00D85D2C"/>
    <w:rsid w:val="00D864B3"/>
    <w:rsid w:val="00D90C71"/>
    <w:rsid w:val="00D9132D"/>
    <w:rsid w:val="00D9183B"/>
    <w:rsid w:val="00D92491"/>
    <w:rsid w:val="00D93F5F"/>
    <w:rsid w:val="00D94276"/>
    <w:rsid w:val="00D94BF0"/>
    <w:rsid w:val="00D95DA0"/>
    <w:rsid w:val="00D96B58"/>
    <w:rsid w:val="00DA1FF6"/>
    <w:rsid w:val="00DA23EB"/>
    <w:rsid w:val="00DA2CEF"/>
    <w:rsid w:val="00DA3218"/>
    <w:rsid w:val="00DA422D"/>
    <w:rsid w:val="00DA4B11"/>
    <w:rsid w:val="00DA4D80"/>
    <w:rsid w:val="00DA7705"/>
    <w:rsid w:val="00DB17AA"/>
    <w:rsid w:val="00DB222C"/>
    <w:rsid w:val="00DB6C80"/>
    <w:rsid w:val="00DB755D"/>
    <w:rsid w:val="00DC0560"/>
    <w:rsid w:val="00DC246F"/>
    <w:rsid w:val="00DC2E85"/>
    <w:rsid w:val="00DC2FAF"/>
    <w:rsid w:val="00DC36BA"/>
    <w:rsid w:val="00DC4C47"/>
    <w:rsid w:val="00DC50BE"/>
    <w:rsid w:val="00DC6CC0"/>
    <w:rsid w:val="00DD047E"/>
    <w:rsid w:val="00DD1621"/>
    <w:rsid w:val="00DD3DA0"/>
    <w:rsid w:val="00DD52D0"/>
    <w:rsid w:val="00DD56C1"/>
    <w:rsid w:val="00DD7CDD"/>
    <w:rsid w:val="00DE1546"/>
    <w:rsid w:val="00DE17C1"/>
    <w:rsid w:val="00DE1842"/>
    <w:rsid w:val="00DE2A67"/>
    <w:rsid w:val="00DE7766"/>
    <w:rsid w:val="00DF000C"/>
    <w:rsid w:val="00DF20BF"/>
    <w:rsid w:val="00DF4C9A"/>
    <w:rsid w:val="00DF5B2B"/>
    <w:rsid w:val="00E02537"/>
    <w:rsid w:val="00E03266"/>
    <w:rsid w:val="00E06A7F"/>
    <w:rsid w:val="00E07AE7"/>
    <w:rsid w:val="00E11112"/>
    <w:rsid w:val="00E12DE5"/>
    <w:rsid w:val="00E140D6"/>
    <w:rsid w:val="00E146A0"/>
    <w:rsid w:val="00E14863"/>
    <w:rsid w:val="00E15183"/>
    <w:rsid w:val="00E159F3"/>
    <w:rsid w:val="00E176F8"/>
    <w:rsid w:val="00E17B0A"/>
    <w:rsid w:val="00E26661"/>
    <w:rsid w:val="00E30120"/>
    <w:rsid w:val="00E3113D"/>
    <w:rsid w:val="00E31801"/>
    <w:rsid w:val="00E33CA9"/>
    <w:rsid w:val="00E37858"/>
    <w:rsid w:val="00E37F00"/>
    <w:rsid w:val="00E4339E"/>
    <w:rsid w:val="00E440BC"/>
    <w:rsid w:val="00E44B0A"/>
    <w:rsid w:val="00E45B71"/>
    <w:rsid w:val="00E4744A"/>
    <w:rsid w:val="00E5255D"/>
    <w:rsid w:val="00E52766"/>
    <w:rsid w:val="00E532DE"/>
    <w:rsid w:val="00E538BB"/>
    <w:rsid w:val="00E5527C"/>
    <w:rsid w:val="00E57B3C"/>
    <w:rsid w:val="00E57C29"/>
    <w:rsid w:val="00E61158"/>
    <w:rsid w:val="00E61CC3"/>
    <w:rsid w:val="00E6212F"/>
    <w:rsid w:val="00E64538"/>
    <w:rsid w:val="00E64C96"/>
    <w:rsid w:val="00E64F4E"/>
    <w:rsid w:val="00E667D7"/>
    <w:rsid w:val="00E66EA9"/>
    <w:rsid w:val="00E67FA7"/>
    <w:rsid w:val="00E74098"/>
    <w:rsid w:val="00E74110"/>
    <w:rsid w:val="00E7759A"/>
    <w:rsid w:val="00E8236A"/>
    <w:rsid w:val="00E834BB"/>
    <w:rsid w:val="00E8563A"/>
    <w:rsid w:val="00E86400"/>
    <w:rsid w:val="00E86C7C"/>
    <w:rsid w:val="00E90038"/>
    <w:rsid w:val="00E92B43"/>
    <w:rsid w:val="00E93ED8"/>
    <w:rsid w:val="00E952ED"/>
    <w:rsid w:val="00E9768A"/>
    <w:rsid w:val="00E978EE"/>
    <w:rsid w:val="00EA0084"/>
    <w:rsid w:val="00EA65CD"/>
    <w:rsid w:val="00EA72AE"/>
    <w:rsid w:val="00EB0A35"/>
    <w:rsid w:val="00EB5AA3"/>
    <w:rsid w:val="00EB657F"/>
    <w:rsid w:val="00EB6B10"/>
    <w:rsid w:val="00EC362E"/>
    <w:rsid w:val="00EC43B8"/>
    <w:rsid w:val="00EC5650"/>
    <w:rsid w:val="00EC5BB8"/>
    <w:rsid w:val="00EC5E71"/>
    <w:rsid w:val="00EC6AFC"/>
    <w:rsid w:val="00EC6E6E"/>
    <w:rsid w:val="00EC7E5F"/>
    <w:rsid w:val="00ED02E1"/>
    <w:rsid w:val="00ED0AE7"/>
    <w:rsid w:val="00ED17F3"/>
    <w:rsid w:val="00ED279A"/>
    <w:rsid w:val="00ED3FD0"/>
    <w:rsid w:val="00ED4515"/>
    <w:rsid w:val="00ED5D12"/>
    <w:rsid w:val="00ED7C34"/>
    <w:rsid w:val="00EE0839"/>
    <w:rsid w:val="00EE0DDC"/>
    <w:rsid w:val="00EE1D7B"/>
    <w:rsid w:val="00EE1FA1"/>
    <w:rsid w:val="00EE2A30"/>
    <w:rsid w:val="00EE360D"/>
    <w:rsid w:val="00EF0155"/>
    <w:rsid w:val="00EF01FA"/>
    <w:rsid w:val="00EF229A"/>
    <w:rsid w:val="00EF3182"/>
    <w:rsid w:val="00EF6F7F"/>
    <w:rsid w:val="00F00FEA"/>
    <w:rsid w:val="00F01B6B"/>
    <w:rsid w:val="00F03292"/>
    <w:rsid w:val="00F051C5"/>
    <w:rsid w:val="00F05201"/>
    <w:rsid w:val="00F05A8F"/>
    <w:rsid w:val="00F078FA"/>
    <w:rsid w:val="00F114EC"/>
    <w:rsid w:val="00F13615"/>
    <w:rsid w:val="00F139D8"/>
    <w:rsid w:val="00F17ECE"/>
    <w:rsid w:val="00F17F7E"/>
    <w:rsid w:val="00F20150"/>
    <w:rsid w:val="00F20973"/>
    <w:rsid w:val="00F25C43"/>
    <w:rsid w:val="00F31AFF"/>
    <w:rsid w:val="00F32318"/>
    <w:rsid w:val="00F3247D"/>
    <w:rsid w:val="00F324B0"/>
    <w:rsid w:val="00F3575A"/>
    <w:rsid w:val="00F35DCF"/>
    <w:rsid w:val="00F36A0F"/>
    <w:rsid w:val="00F3708E"/>
    <w:rsid w:val="00F37638"/>
    <w:rsid w:val="00F402F2"/>
    <w:rsid w:val="00F417A7"/>
    <w:rsid w:val="00F41C86"/>
    <w:rsid w:val="00F4280B"/>
    <w:rsid w:val="00F4298A"/>
    <w:rsid w:val="00F43FB5"/>
    <w:rsid w:val="00F4784D"/>
    <w:rsid w:val="00F47D39"/>
    <w:rsid w:val="00F50EBE"/>
    <w:rsid w:val="00F512AD"/>
    <w:rsid w:val="00F52B7A"/>
    <w:rsid w:val="00F531A4"/>
    <w:rsid w:val="00F5388B"/>
    <w:rsid w:val="00F53E62"/>
    <w:rsid w:val="00F557D3"/>
    <w:rsid w:val="00F56AA5"/>
    <w:rsid w:val="00F60B66"/>
    <w:rsid w:val="00F613EA"/>
    <w:rsid w:val="00F61D43"/>
    <w:rsid w:val="00F63157"/>
    <w:rsid w:val="00F66360"/>
    <w:rsid w:val="00F67D74"/>
    <w:rsid w:val="00F71C96"/>
    <w:rsid w:val="00F721E4"/>
    <w:rsid w:val="00F74CFB"/>
    <w:rsid w:val="00F75579"/>
    <w:rsid w:val="00F80FD2"/>
    <w:rsid w:val="00F82769"/>
    <w:rsid w:val="00F86661"/>
    <w:rsid w:val="00F86EF9"/>
    <w:rsid w:val="00F87DA5"/>
    <w:rsid w:val="00F9012A"/>
    <w:rsid w:val="00F90A47"/>
    <w:rsid w:val="00F90B6E"/>
    <w:rsid w:val="00F92351"/>
    <w:rsid w:val="00F93413"/>
    <w:rsid w:val="00F93710"/>
    <w:rsid w:val="00F93CCF"/>
    <w:rsid w:val="00F93E1C"/>
    <w:rsid w:val="00F94B53"/>
    <w:rsid w:val="00F95A2E"/>
    <w:rsid w:val="00F960CE"/>
    <w:rsid w:val="00F97253"/>
    <w:rsid w:val="00F9776D"/>
    <w:rsid w:val="00F97E4A"/>
    <w:rsid w:val="00FA11F6"/>
    <w:rsid w:val="00FA2A7C"/>
    <w:rsid w:val="00FA2B79"/>
    <w:rsid w:val="00FB1AAA"/>
    <w:rsid w:val="00FB25C4"/>
    <w:rsid w:val="00FB4A28"/>
    <w:rsid w:val="00FB60FC"/>
    <w:rsid w:val="00FB6F8C"/>
    <w:rsid w:val="00FB7475"/>
    <w:rsid w:val="00FC207D"/>
    <w:rsid w:val="00FC2FC4"/>
    <w:rsid w:val="00FC57A9"/>
    <w:rsid w:val="00FC6213"/>
    <w:rsid w:val="00FC71C8"/>
    <w:rsid w:val="00FC7BDA"/>
    <w:rsid w:val="00FD0C4A"/>
    <w:rsid w:val="00FD3428"/>
    <w:rsid w:val="00FD376D"/>
    <w:rsid w:val="00FD69E4"/>
    <w:rsid w:val="00FD775C"/>
    <w:rsid w:val="00FE0ED6"/>
    <w:rsid w:val="00FE2BC8"/>
    <w:rsid w:val="00FE316F"/>
    <w:rsid w:val="00FE4C02"/>
    <w:rsid w:val="00FE4D0C"/>
    <w:rsid w:val="00FF0B52"/>
    <w:rsid w:val="00FF30F5"/>
    <w:rsid w:val="00FF5D62"/>
    <w:rsid w:val="00FF6F70"/>
    <w:rsid w:val="00FF70C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F1F63"/>
  <w15:docId w15:val="{E63A5171-1619-4184-A874-DAFD1B45D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AAA"/>
  </w:style>
  <w:style w:type="paragraph" w:styleId="Overskrift1">
    <w:name w:val="heading 1"/>
    <w:basedOn w:val="Normal"/>
    <w:next w:val="Normal"/>
    <w:link w:val="Overskrift1Tegn"/>
    <w:uiPriority w:val="9"/>
    <w:qFormat/>
    <w:rsid w:val="002179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semiHidden/>
    <w:unhideWhenUsed/>
    <w:qFormat/>
    <w:rsid w:val="006669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5782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57824"/>
    <w:rPr>
      <w:noProof/>
    </w:rPr>
  </w:style>
  <w:style w:type="paragraph" w:styleId="Sidefod">
    <w:name w:val="footer"/>
    <w:basedOn w:val="Normal"/>
    <w:link w:val="SidefodTegn"/>
    <w:uiPriority w:val="99"/>
    <w:unhideWhenUsed/>
    <w:rsid w:val="0005782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57824"/>
    <w:rPr>
      <w:noProof/>
    </w:rPr>
  </w:style>
  <w:style w:type="paragraph" w:customStyle="1" w:styleId="LT-overskrift1">
    <w:name w:val="LT - overskrift1"/>
    <w:basedOn w:val="Overskrift1"/>
    <w:qFormat/>
    <w:rsid w:val="0021797C"/>
    <w:pPr>
      <w:spacing w:before="0" w:line="288" w:lineRule="auto"/>
      <w:jc w:val="center"/>
    </w:pPr>
    <w:rPr>
      <w:rFonts w:ascii="Times New Roman" w:hAnsi="Times New Roman" w:cs="Times New Roman"/>
      <w:b/>
      <w:color w:val="auto"/>
      <w:sz w:val="24"/>
      <w:szCs w:val="24"/>
    </w:rPr>
  </w:style>
  <w:style w:type="paragraph" w:customStyle="1" w:styleId="LT-overskrift2">
    <w:name w:val="LT - overskrift2"/>
    <w:basedOn w:val="Normal"/>
    <w:qFormat/>
    <w:rsid w:val="0021797C"/>
    <w:pPr>
      <w:spacing w:after="0" w:line="288" w:lineRule="auto"/>
      <w:jc w:val="center"/>
    </w:pPr>
    <w:rPr>
      <w:rFonts w:ascii="Times New Roman" w:hAnsi="Times New Roman" w:cs="Times New Roman"/>
      <w:i/>
      <w:sz w:val="24"/>
      <w:szCs w:val="24"/>
    </w:rPr>
  </w:style>
  <w:style w:type="character" w:customStyle="1" w:styleId="Overskrift1Tegn">
    <w:name w:val="Overskrift 1 Tegn"/>
    <w:basedOn w:val="Standardskrifttypeiafsnit"/>
    <w:link w:val="Overskrift1"/>
    <w:uiPriority w:val="9"/>
    <w:rsid w:val="0021797C"/>
    <w:rPr>
      <w:rFonts w:asciiTheme="majorHAnsi" w:eastAsiaTheme="majorEastAsia" w:hAnsiTheme="majorHAnsi" w:cstheme="majorBidi"/>
      <w:noProof/>
      <w:color w:val="2E74B5" w:themeColor="accent1" w:themeShade="BF"/>
      <w:sz w:val="32"/>
      <w:szCs w:val="32"/>
    </w:rPr>
  </w:style>
  <w:style w:type="paragraph" w:customStyle="1" w:styleId="paragraf">
    <w:name w:val="paragraf"/>
    <w:basedOn w:val="Normal"/>
    <w:rsid w:val="00313AAA"/>
    <w:pPr>
      <w:spacing w:before="200" w:after="0" w:line="240" w:lineRule="auto"/>
      <w:ind w:firstLine="240"/>
    </w:pPr>
    <w:rPr>
      <w:rFonts w:ascii="Tahoma" w:eastAsia="Times New Roman" w:hAnsi="Tahoma" w:cs="Tahoma"/>
      <w:color w:val="000000"/>
      <w:sz w:val="24"/>
      <w:szCs w:val="24"/>
      <w:lang w:eastAsia="da-DK"/>
    </w:rPr>
  </w:style>
  <w:style w:type="paragraph" w:customStyle="1" w:styleId="stk2">
    <w:name w:val="stk2"/>
    <w:basedOn w:val="Normal"/>
    <w:rsid w:val="00313AAA"/>
    <w:pPr>
      <w:spacing w:after="0" w:line="240" w:lineRule="auto"/>
      <w:ind w:firstLine="240"/>
    </w:pPr>
    <w:rPr>
      <w:rFonts w:ascii="Tahoma" w:eastAsia="Times New Roman" w:hAnsi="Tahoma" w:cs="Tahoma"/>
      <w:color w:val="000000"/>
      <w:sz w:val="24"/>
      <w:szCs w:val="24"/>
      <w:lang w:eastAsia="da-DK"/>
    </w:rPr>
  </w:style>
  <w:style w:type="character" w:customStyle="1" w:styleId="paragrafnr1">
    <w:name w:val="paragrafnr1"/>
    <w:basedOn w:val="Standardskrifttypeiafsnit"/>
    <w:rsid w:val="006A5694"/>
    <w:rPr>
      <w:rFonts w:ascii="Tahoma" w:hAnsi="Tahoma" w:cs="Tahoma" w:hint="default"/>
      <w:b/>
      <w:bCs/>
      <w:color w:val="000000"/>
      <w:sz w:val="24"/>
      <w:szCs w:val="24"/>
      <w:shd w:val="clear" w:color="auto" w:fill="auto"/>
    </w:rPr>
  </w:style>
  <w:style w:type="character" w:customStyle="1" w:styleId="stknr1">
    <w:name w:val="stknr1"/>
    <w:basedOn w:val="Standardskrifttypeiafsnit"/>
    <w:rsid w:val="006A5694"/>
    <w:rPr>
      <w:rFonts w:ascii="Tahoma" w:hAnsi="Tahoma" w:cs="Tahoma" w:hint="default"/>
      <w:i/>
      <w:iCs/>
      <w:color w:val="000000"/>
      <w:sz w:val="24"/>
      <w:szCs w:val="24"/>
      <w:shd w:val="clear" w:color="auto" w:fill="auto"/>
    </w:rPr>
  </w:style>
  <w:style w:type="paragraph" w:customStyle="1" w:styleId="liste1">
    <w:name w:val="liste1"/>
    <w:basedOn w:val="Normal"/>
    <w:rsid w:val="00313AAA"/>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F82769"/>
    <w:rPr>
      <w:rFonts w:ascii="Tahoma" w:hAnsi="Tahoma" w:cs="Tahoma" w:hint="default"/>
      <w:color w:val="000000"/>
      <w:sz w:val="24"/>
      <w:szCs w:val="24"/>
      <w:shd w:val="clear" w:color="auto" w:fill="auto"/>
    </w:rPr>
  </w:style>
  <w:style w:type="character" w:styleId="Kommentarhenvisning">
    <w:name w:val="annotation reference"/>
    <w:basedOn w:val="Standardskrifttypeiafsnit"/>
    <w:uiPriority w:val="99"/>
    <w:semiHidden/>
    <w:unhideWhenUsed/>
    <w:rsid w:val="00D14504"/>
    <w:rPr>
      <w:sz w:val="16"/>
      <w:szCs w:val="16"/>
    </w:rPr>
  </w:style>
  <w:style w:type="paragraph" w:styleId="Kommentartekst">
    <w:name w:val="annotation text"/>
    <w:basedOn w:val="Normal"/>
    <w:link w:val="KommentartekstTegn"/>
    <w:uiPriority w:val="99"/>
    <w:unhideWhenUsed/>
    <w:rsid w:val="00D14504"/>
    <w:pPr>
      <w:spacing w:line="240" w:lineRule="auto"/>
    </w:pPr>
    <w:rPr>
      <w:sz w:val="20"/>
      <w:szCs w:val="20"/>
    </w:rPr>
  </w:style>
  <w:style w:type="character" w:customStyle="1" w:styleId="KommentartekstTegn">
    <w:name w:val="Kommentartekst Tegn"/>
    <w:basedOn w:val="Standardskrifttypeiafsnit"/>
    <w:link w:val="Kommentartekst"/>
    <w:uiPriority w:val="99"/>
    <w:rsid w:val="00D14504"/>
    <w:rPr>
      <w:noProof/>
      <w:sz w:val="20"/>
      <w:szCs w:val="20"/>
    </w:rPr>
  </w:style>
  <w:style w:type="paragraph" w:styleId="Kommentaremne">
    <w:name w:val="annotation subject"/>
    <w:basedOn w:val="Kommentartekst"/>
    <w:next w:val="Kommentartekst"/>
    <w:link w:val="KommentaremneTegn"/>
    <w:uiPriority w:val="99"/>
    <w:semiHidden/>
    <w:unhideWhenUsed/>
    <w:rsid w:val="00D14504"/>
    <w:rPr>
      <w:b/>
      <w:bCs/>
    </w:rPr>
  </w:style>
  <w:style w:type="character" w:customStyle="1" w:styleId="KommentaremneTegn">
    <w:name w:val="Kommentaremne Tegn"/>
    <w:basedOn w:val="KommentartekstTegn"/>
    <w:link w:val="Kommentaremne"/>
    <w:uiPriority w:val="99"/>
    <w:semiHidden/>
    <w:rsid w:val="00D14504"/>
    <w:rPr>
      <w:b/>
      <w:bCs/>
      <w:noProof/>
      <w:sz w:val="20"/>
      <w:szCs w:val="20"/>
    </w:rPr>
  </w:style>
  <w:style w:type="paragraph" w:styleId="Markeringsbobletekst">
    <w:name w:val="Balloon Text"/>
    <w:basedOn w:val="Normal"/>
    <w:link w:val="MarkeringsbobletekstTegn"/>
    <w:uiPriority w:val="99"/>
    <w:semiHidden/>
    <w:unhideWhenUsed/>
    <w:rsid w:val="00D14504"/>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14504"/>
    <w:rPr>
      <w:rFonts w:ascii="Segoe UI" w:hAnsi="Segoe UI" w:cs="Segoe UI"/>
      <w:noProof/>
      <w:sz w:val="18"/>
      <w:szCs w:val="18"/>
    </w:rPr>
  </w:style>
  <w:style w:type="character" w:styleId="Hyperlink">
    <w:name w:val="Hyperlink"/>
    <w:basedOn w:val="Standardskrifttypeiafsnit"/>
    <w:uiPriority w:val="99"/>
    <w:unhideWhenUsed/>
    <w:rsid w:val="002564AA"/>
    <w:rPr>
      <w:color w:val="0563C1" w:themeColor="hyperlink"/>
      <w:u w:val="single"/>
    </w:rPr>
  </w:style>
  <w:style w:type="character" w:customStyle="1" w:styleId="Ulstomtale1">
    <w:name w:val="Uløst omtale1"/>
    <w:basedOn w:val="Standardskrifttypeiafsnit"/>
    <w:uiPriority w:val="99"/>
    <w:semiHidden/>
    <w:unhideWhenUsed/>
    <w:rsid w:val="002564AA"/>
    <w:rPr>
      <w:color w:val="808080"/>
      <w:shd w:val="clear" w:color="auto" w:fill="E6E6E6"/>
    </w:rPr>
  </w:style>
  <w:style w:type="character" w:customStyle="1" w:styleId="paragrafnr2">
    <w:name w:val="paragrafnr2"/>
    <w:basedOn w:val="Standardskrifttypeiafsnit"/>
    <w:rsid w:val="00F531A4"/>
    <w:rPr>
      <w:rFonts w:ascii="Tahoma" w:hAnsi="Tahoma" w:cs="Tahoma" w:hint="default"/>
      <w:b/>
      <w:bCs/>
      <w:color w:val="000000"/>
      <w:sz w:val="24"/>
      <w:szCs w:val="24"/>
      <w:shd w:val="clear" w:color="auto" w:fill="auto"/>
    </w:rPr>
  </w:style>
  <w:style w:type="character" w:customStyle="1" w:styleId="paragrafnr3">
    <w:name w:val="paragrafnr3"/>
    <w:basedOn w:val="Standardskrifttypeiafsnit"/>
    <w:rsid w:val="00A72384"/>
    <w:rPr>
      <w:rFonts w:ascii="Tahoma" w:hAnsi="Tahoma" w:cs="Tahoma" w:hint="default"/>
      <w:b/>
      <w:bCs/>
      <w:color w:val="000000"/>
      <w:sz w:val="24"/>
      <w:szCs w:val="24"/>
      <w:shd w:val="clear" w:color="auto" w:fill="auto"/>
    </w:rPr>
  </w:style>
  <w:style w:type="character" w:customStyle="1" w:styleId="paragrafnr4">
    <w:name w:val="paragrafnr4"/>
    <w:basedOn w:val="Standardskrifttypeiafsnit"/>
    <w:rsid w:val="007C2A47"/>
    <w:rPr>
      <w:rFonts w:ascii="Tahoma" w:hAnsi="Tahoma" w:cs="Tahoma" w:hint="default"/>
      <w:b/>
      <w:bCs/>
      <w:color w:val="000000"/>
      <w:sz w:val="24"/>
      <w:szCs w:val="24"/>
      <w:shd w:val="clear" w:color="auto" w:fill="auto"/>
    </w:rPr>
  </w:style>
  <w:style w:type="character" w:customStyle="1" w:styleId="paragrafnr5">
    <w:name w:val="paragrafnr5"/>
    <w:basedOn w:val="Standardskrifttypeiafsnit"/>
    <w:rsid w:val="00A901C7"/>
    <w:rPr>
      <w:rFonts w:ascii="Tahoma" w:hAnsi="Tahoma" w:cs="Tahoma" w:hint="default"/>
      <w:b/>
      <w:bCs/>
      <w:color w:val="000000"/>
      <w:sz w:val="24"/>
      <w:szCs w:val="24"/>
      <w:shd w:val="clear" w:color="auto" w:fill="auto"/>
    </w:rPr>
  </w:style>
  <w:style w:type="character" w:customStyle="1" w:styleId="paragrafnr6">
    <w:name w:val="paragrafnr6"/>
    <w:basedOn w:val="Standardskrifttypeiafsnit"/>
    <w:rsid w:val="00A901C7"/>
    <w:rPr>
      <w:rFonts w:ascii="Tahoma" w:hAnsi="Tahoma" w:cs="Tahoma" w:hint="default"/>
      <w:b/>
      <w:bCs/>
      <w:color w:val="000000"/>
      <w:sz w:val="24"/>
      <w:szCs w:val="24"/>
      <w:shd w:val="clear" w:color="auto" w:fill="auto"/>
    </w:rPr>
  </w:style>
  <w:style w:type="character" w:customStyle="1" w:styleId="paragrafnr7">
    <w:name w:val="paragrafnr7"/>
    <w:basedOn w:val="Standardskrifttypeiafsnit"/>
    <w:rsid w:val="00B23935"/>
    <w:rPr>
      <w:rFonts w:ascii="Tahoma" w:hAnsi="Tahoma" w:cs="Tahoma" w:hint="default"/>
      <w:b/>
      <w:bCs/>
      <w:color w:val="000000"/>
      <w:sz w:val="24"/>
      <w:szCs w:val="24"/>
      <w:shd w:val="clear" w:color="auto" w:fill="auto"/>
    </w:rPr>
  </w:style>
  <w:style w:type="character" w:customStyle="1" w:styleId="paragrafnr8">
    <w:name w:val="paragrafnr8"/>
    <w:basedOn w:val="Standardskrifttypeiafsnit"/>
    <w:rsid w:val="00B23935"/>
    <w:rPr>
      <w:rFonts w:ascii="Tahoma" w:hAnsi="Tahoma" w:cs="Tahoma" w:hint="default"/>
      <w:b/>
      <w:bCs/>
      <w:color w:val="000000"/>
      <w:sz w:val="24"/>
      <w:szCs w:val="24"/>
      <w:shd w:val="clear" w:color="auto" w:fill="auto"/>
    </w:rPr>
  </w:style>
  <w:style w:type="character" w:customStyle="1" w:styleId="paragrafnr9">
    <w:name w:val="paragrafnr9"/>
    <w:basedOn w:val="Standardskrifttypeiafsnit"/>
    <w:rsid w:val="00B23935"/>
    <w:rPr>
      <w:rFonts w:ascii="Tahoma" w:hAnsi="Tahoma" w:cs="Tahoma" w:hint="default"/>
      <w:b/>
      <w:bCs/>
      <w:color w:val="000000"/>
      <w:sz w:val="24"/>
      <w:szCs w:val="24"/>
      <w:shd w:val="clear" w:color="auto" w:fill="auto"/>
    </w:rPr>
  </w:style>
  <w:style w:type="paragraph" w:customStyle="1" w:styleId="paragrafgruppeoverskrift">
    <w:name w:val="paragrafgruppeoverskrift"/>
    <w:basedOn w:val="Normal"/>
    <w:rsid w:val="00313AAA"/>
    <w:pPr>
      <w:spacing w:before="300" w:after="100" w:line="240" w:lineRule="auto"/>
      <w:jc w:val="center"/>
    </w:pPr>
    <w:rPr>
      <w:rFonts w:ascii="Tahoma" w:eastAsia="Times New Roman" w:hAnsi="Tahoma" w:cs="Tahoma"/>
      <w:i/>
      <w:iCs/>
      <w:color w:val="000000"/>
      <w:sz w:val="24"/>
      <w:szCs w:val="24"/>
      <w:lang w:eastAsia="da-DK"/>
    </w:rPr>
  </w:style>
  <w:style w:type="character" w:customStyle="1" w:styleId="italic1">
    <w:name w:val="italic1"/>
    <w:basedOn w:val="Standardskrifttypeiafsnit"/>
    <w:rsid w:val="009A5674"/>
    <w:rPr>
      <w:rFonts w:ascii="Tahoma" w:hAnsi="Tahoma" w:cs="Tahoma" w:hint="default"/>
      <w:i/>
      <w:iCs/>
      <w:color w:val="000000"/>
      <w:sz w:val="24"/>
      <w:szCs w:val="24"/>
      <w:shd w:val="clear" w:color="auto" w:fill="auto"/>
    </w:rPr>
  </w:style>
  <w:style w:type="paragraph" w:styleId="NormalWeb">
    <w:name w:val="Normal (Web)"/>
    <w:basedOn w:val="Normal"/>
    <w:uiPriority w:val="99"/>
    <w:semiHidden/>
    <w:unhideWhenUsed/>
    <w:rsid w:val="00313AAA"/>
    <w:pPr>
      <w:spacing w:after="240" w:line="324" w:lineRule="auto"/>
    </w:pPr>
    <w:rPr>
      <w:rFonts w:ascii="Arial" w:eastAsia="Times New Roman" w:hAnsi="Arial" w:cs="Arial"/>
      <w:color w:val="31495B"/>
      <w:sz w:val="29"/>
      <w:szCs w:val="29"/>
      <w:lang w:eastAsia="da-DK"/>
    </w:rPr>
  </w:style>
  <w:style w:type="character" w:customStyle="1" w:styleId="Ulstomtale2">
    <w:name w:val="Uløst omtale2"/>
    <w:basedOn w:val="Standardskrifttypeiafsnit"/>
    <w:uiPriority w:val="99"/>
    <w:semiHidden/>
    <w:unhideWhenUsed/>
    <w:rsid w:val="00163CE3"/>
    <w:rPr>
      <w:color w:val="605E5C"/>
      <w:shd w:val="clear" w:color="auto" w:fill="E1DFDD"/>
    </w:rPr>
  </w:style>
  <w:style w:type="paragraph" w:styleId="Listeafsnit">
    <w:name w:val="List Paragraph"/>
    <w:basedOn w:val="Normal"/>
    <w:uiPriority w:val="34"/>
    <w:qFormat/>
    <w:rsid w:val="0022195E"/>
    <w:pPr>
      <w:ind w:left="720"/>
      <w:contextualSpacing/>
    </w:pPr>
  </w:style>
  <w:style w:type="character" w:customStyle="1" w:styleId="Overskrift2Tegn">
    <w:name w:val="Overskrift 2 Tegn"/>
    <w:basedOn w:val="Standardskrifttypeiafsnit"/>
    <w:link w:val="Overskrift2"/>
    <w:uiPriority w:val="9"/>
    <w:semiHidden/>
    <w:rsid w:val="006669DB"/>
    <w:rPr>
      <w:rFonts w:asciiTheme="majorHAnsi" w:eastAsiaTheme="majorEastAsia" w:hAnsiTheme="majorHAnsi" w:cstheme="majorBidi"/>
      <w:noProof/>
      <w:color w:val="2E74B5" w:themeColor="accent1" w:themeShade="BF"/>
      <w:sz w:val="26"/>
      <w:szCs w:val="26"/>
    </w:rPr>
  </w:style>
  <w:style w:type="paragraph" w:styleId="Korrektur">
    <w:name w:val="Revision"/>
    <w:hidden/>
    <w:uiPriority w:val="99"/>
    <w:semiHidden/>
    <w:rsid w:val="005336A2"/>
    <w:pPr>
      <w:spacing w:after="0" w:line="240" w:lineRule="auto"/>
    </w:pPr>
    <w:rPr>
      <w:noProof/>
    </w:rPr>
  </w:style>
  <w:style w:type="character" w:customStyle="1" w:styleId="Ulstomtale3">
    <w:name w:val="Uløst omtale3"/>
    <w:basedOn w:val="Standardskrifttypeiafsnit"/>
    <w:uiPriority w:val="99"/>
    <w:semiHidden/>
    <w:unhideWhenUsed/>
    <w:rsid w:val="00E8563A"/>
    <w:rPr>
      <w:color w:val="605E5C"/>
      <w:shd w:val="clear" w:color="auto" w:fill="E1DFDD"/>
    </w:rPr>
  </w:style>
  <w:style w:type="character" w:customStyle="1" w:styleId="paragrafnr">
    <w:name w:val="paragrafnr"/>
    <w:basedOn w:val="Standardskrifttypeiafsnit"/>
    <w:rsid w:val="00FE4C02"/>
  </w:style>
  <w:style w:type="character" w:customStyle="1" w:styleId="stknr">
    <w:name w:val="stknr"/>
    <w:basedOn w:val="Standardskrifttypeiafsnit"/>
    <w:rsid w:val="00FE4C02"/>
  </w:style>
  <w:style w:type="character" w:styleId="Ulstomtale">
    <w:name w:val="Unresolved Mention"/>
    <w:basedOn w:val="Standardskrifttypeiafsnit"/>
    <w:uiPriority w:val="99"/>
    <w:semiHidden/>
    <w:unhideWhenUsed/>
    <w:rsid w:val="00313A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98581">
      <w:bodyDiv w:val="1"/>
      <w:marLeft w:val="0"/>
      <w:marRight w:val="0"/>
      <w:marTop w:val="0"/>
      <w:marBottom w:val="0"/>
      <w:divBdr>
        <w:top w:val="none" w:sz="0" w:space="0" w:color="auto"/>
        <w:left w:val="none" w:sz="0" w:space="0" w:color="auto"/>
        <w:bottom w:val="none" w:sz="0" w:space="0" w:color="auto"/>
        <w:right w:val="none" w:sz="0" w:space="0" w:color="auto"/>
      </w:divBdr>
    </w:div>
    <w:div w:id="127211579">
      <w:bodyDiv w:val="1"/>
      <w:marLeft w:val="0"/>
      <w:marRight w:val="0"/>
      <w:marTop w:val="0"/>
      <w:marBottom w:val="0"/>
      <w:divBdr>
        <w:top w:val="none" w:sz="0" w:space="0" w:color="auto"/>
        <w:left w:val="none" w:sz="0" w:space="0" w:color="auto"/>
        <w:bottom w:val="none" w:sz="0" w:space="0" w:color="auto"/>
        <w:right w:val="none" w:sz="0" w:space="0" w:color="auto"/>
      </w:divBdr>
      <w:divsChild>
        <w:div w:id="759715262">
          <w:marLeft w:val="0"/>
          <w:marRight w:val="0"/>
          <w:marTop w:val="0"/>
          <w:marBottom w:val="300"/>
          <w:divBdr>
            <w:top w:val="none" w:sz="0" w:space="0" w:color="auto"/>
            <w:left w:val="none" w:sz="0" w:space="0" w:color="auto"/>
            <w:bottom w:val="none" w:sz="0" w:space="0" w:color="auto"/>
            <w:right w:val="none" w:sz="0" w:space="0" w:color="auto"/>
          </w:divBdr>
          <w:divsChild>
            <w:div w:id="2007324652">
              <w:marLeft w:val="0"/>
              <w:marRight w:val="0"/>
              <w:marTop w:val="0"/>
              <w:marBottom w:val="0"/>
              <w:divBdr>
                <w:top w:val="none" w:sz="0" w:space="0" w:color="auto"/>
                <w:left w:val="single" w:sz="6" w:space="1" w:color="FFFFFF"/>
                <w:bottom w:val="none" w:sz="0" w:space="0" w:color="auto"/>
                <w:right w:val="single" w:sz="6" w:space="1" w:color="FFFFFF"/>
              </w:divBdr>
              <w:divsChild>
                <w:div w:id="1165896500">
                  <w:marLeft w:val="0"/>
                  <w:marRight w:val="0"/>
                  <w:marTop w:val="0"/>
                  <w:marBottom w:val="0"/>
                  <w:divBdr>
                    <w:top w:val="none" w:sz="0" w:space="0" w:color="auto"/>
                    <w:left w:val="none" w:sz="0" w:space="0" w:color="auto"/>
                    <w:bottom w:val="none" w:sz="0" w:space="0" w:color="auto"/>
                    <w:right w:val="none" w:sz="0" w:space="0" w:color="auto"/>
                  </w:divBdr>
                  <w:divsChild>
                    <w:div w:id="1909994088">
                      <w:marLeft w:val="0"/>
                      <w:marRight w:val="0"/>
                      <w:marTop w:val="0"/>
                      <w:marBottom w:val="0"/>
                      <w:divBdr>
                        <w:top w:val="none" w:sz="0" w:space="0" w:color="auto"/>
                        <w:left w:val="none" w:sz="0" w:space="0" w:color="auto"/>
                        <w:bottom w:val="none" w:sz="0" w:space="0" w:color="auto"/>
                        <w:right w:val="none" w:sz="0" w:space="0" w:color="auto"/>
                      </w:divBdr>
                      <w:divsChild>
                        <w:div w:id="1734544791">
                          <w:marLeft w:val="0"/>
                          <w:marRight w:val="0"/>
                          <w:marTop w:val="0"/>
                          <w:marBottom w:val="0"/>
                          <w:divBdr>
                            <w:top w:val="none" w:sz="0" w:space="0" w:color="auto"/>
                            <w:left w:val="none" w:sz="0" w:space="0" w:color="auto"/>
                            <w:bottom w:val="none" w:sz="0" w:space="0" w:color="auto"/>
                            <w:right w:val="none" w:sz="0" w:space="0" w:color="auto"/>
                          </w:divBdr>
                          <w:divsChild>
                            <w:div w:id="1148664855">
                              <w:marLeft w:val="0"/>
                              <w:marRight w:val="0"/>
                              <w:marTop w:val="0"/>
                              <w:marBottom w:val="0"/>
                              <w:divBdr>
                                <w:top w:val="none" w:sz="0" w:space="0" w:color="auto"/>
                                <w:left w:val="none" w:sz="0" w:space="0" w:color="auto"/>
                                <w:bottom w:val="none" w:sz="0" w:space="0" w:color="auto"/>
                                <w:right w:val="none" w:sz="0" w:space="0" w:color="auto"/>
                              </w:divBdr>
                              <w:divsChild>
                                <w:div w:id="1596210282">
                                  <w:marLeft w:val="0"/>
                                  <w:marRight w:val="0"/>
                                  <w:marTop w:val="0"/>
                                  <w:marBottom w:val="0"/>
                                  <w:divBdr>
                                    <w:top w:val="none" w:sz="0" w:space="0" w:color="auto"/>
                                    <w:left w:val="none" w:sz="0" w:space="0" w:color="auto"/>
                                    <w:bottom w:val="none" w:sz="0" w:space="0" w:color="auto"/>
                                    <w:right w:val="none" w:sz="0" w:space="0" w:color="auto"/>
                                  </w:divBdr>
                                  <w:divsChild>
                                    <w:div w:id="80900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93059">
      <w:bodyDiv w:val="1"/>
      <w:marLeft w:val="0"/>
      <w:marRight w:val="0"/>
      <w:marTop w:val="0"/>
      <w:marBottom w:val="0"/>
      <w:divBdr>
        <w:top w:val="none" w:sz="0" w:space="0" w:color="auto"/>
        <w:left w:val="none" w:sz="0" w:space="0" w:color="auto"/>
        <w:bottom w:val="none" w:sz="0" w:space="0" w:color="auto"/>
        <w:right w:val="none" w:sz="0" w:space="0" w:color="auto"/>
      </w:divBdr>
      <w:divsChild>
        <w:div w:id="564605475">
          <w:marLeft w:val="0"/>
          <w:marRight w:val="0"/>
          <w:marTop w:val="0"/>
          <w:marBottom w:val="300"/>
          <w:divBdr>
            <w:top w:val="none" w:sz="0" w:space="0" w:color="auto"/>
            <w:left w:val="none" w:sz="0" w:space="0" w:color="auto"/>
            <w:bottom w:val="none" w:sz="0" w:space="0" w:color="auto"/>
            <w:right w:val="none" w:sz="0" w:space="0" w:color="auto"/>
          </w:divBdr>
          <w:divsChild>
            <w:div w:id="1633091832">
              <w:marLeft w:val="0"/>
              <w:marRight w:val="0"/>
              <w:marTop w:val="0"/>
              <w:marBottom w:val="0"/>
              <w:divBdr>
                <w:top w:val="none" w:sz="0" w:space="0" w:color="auto"/>
                <w:left w:val="single" w:sz="6" w:space="1" w:color="FFFFFF"/>
                <w:bottom w:val="none" w:sz="0" w:space="0" w:color="auto"/>
                <w:right w:val="single" w:sz="6" w:space="1" w:color="FFFFFF"/>
              </w:divBdr>
              <w:divsChild>
                <w:div w:id="1920599723">
                  <w:marLeft w:val="0"/>
                  <w:marRight w:val="0"/>
                  <w:marTop w:val="0"/>
                  <w:marBottom w:val="0"/>
                  <w:divBdr>
                    <w:top w:val="none" w:sz="0" w:space="0" w:color="auto"/>
                    <w:left w:val="none" w:sz="0" w:space="0" w:color="auto"/>
                    <w:bottom w:val="none" w:sz="0" w:space="0" w:color="auto"/>
                    <w:right w:val="none" w:sz="0" w:space="0" w:color="auto"/>
                  </w:divBdr>
                  <w:divsChild>
                    <w:div w:id="1593321291">
                      <w:marLeft w:val="0"/>
                      <w:marRight w:val="0"/>
                      <w:marTop w:val="0"/>
                      <w:marBottom w:val="0"/>
                      <w:divBdr>
                        <w:top w:val="none" w:sz="0" w:space="0" w:color="auto"/>
                        <w:left w:val="none" w:sz="0" w:space="0" w:color="auto"/>
                        <w:bottom w:val="none" w:sz="0" w:space="0" w:color="auto"/>
                        <w:right w:val="none" w:sz="0" w:space="0" w:color="auto"/>
                      </w:divBdr>
                      <w:divsChild>
                        <w:div w:id="679310420">
                          <w:marLeft w:val="0"/>
                          <w:marRight w:val="0"/>
                          <w:marTop w:val="0"/>
                          <w:marBottom w:val="0"/>
                          <w:divBdr>
                            <w:top w:val="none" w:sz="0" w:space="0" w:color="auto"/>
                            <w:left w:val="none" w:sz="0" w:space="0" w:color="auto"/>
                            <w:bottom w:val="none" w:sz="0" w:space="0" w:color="auto"/>
                            <w:right w:val="none" w:sz="0" w:space="0" w:color="auto"/>
                          </w:divBdr>
                          <w:divsChild>
                            <w:div w:id="1991212082">
                              <w:marLeft w:val="0"/>
                              <w:marRight w:val="0"/>
                              <w:marTop w:val="0"/>
                              <w:marBottom w:val="0"/>
                              <w:divBdr>
                                <w:top w:val="none" w:sz="0" w:space="0" w:color="auto"/>
                                <w:left w:val="none" w:sz="0" w:space="0" w:color="auto"/>
                                <w:bottom w:val="none" w:sz="0" w:space="0" w:color="auto"/>
                                <w:right w:val="none" w:sz="0" w:space="0" w:color="auto"/>
                              </w:divBdr>
                              <w:divsChild>
                                <w:div w:id="1511094207">
                                  <w:marLeft w:val="0"/>
                                  <w:marRight w:val="0"/>
                                  <w:marTop w:val="0"/>
                                  <w:marBottom w:val="0"/>
                                  <w:divBdr>
                                    <w:top w:val="none" w:sz="0" w:space="0" w:color="auto"/>
                                    <w:left w:val="none" w:sz="0" w:space="0" w:color="auto"/>
                                    <w:bottom w:val="none" w:sz="0" w:space="0" w:color="auto"/>
                                    <w:right w:val="none" w:sz="0" w:space="0" w:color="auto"/>
                                  </w:divBdr>
                                  <w:divsChild>
                                    <w:div w:id="1423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018819">
      <w:bodyDiv w:val="1"/>
      <w:marLeft w:val="0"/>
      <w:marRight w:val="0"/>
      <w:marTop w:val="0"/>
      <w:marBottom w:val="0"/>
      <w:divBdr>
        <w:top w:val="none" w:sz="0" w:space="0" w:color="auto"/>
        <w:left w:val="none" w:sz="0" w:space="0" w:color="auto"/>
        <w:bottom w:val="none" w:sz="0" w:space="0" w:color="auto"/>
        <w:right w:val="none" w:sz="0" w:space="0" w:color="auto"/>
      </w:divBdr>
      <w:divsChild>
        <w:div w:id="840311457">
          <w:marLeft w:val="0"/>
          <w:marRight w:val="0"/>
          <w:marTop w:val="0"/>
          <w:marBottom w:val="300"/>
          <w:divBdr>
            <w:top w:val="none" w:sz="0" w:space="0" w:color="auto"/>
            <w:left w:val="none" w:sz="0" w:space="0" w:color="auto"/>
            <w:bottom w:val="none" w:sz="0" w:space="0" w:color="auto"/>
            <w:right w:val="none" w:sz="0" w:space="0" w:color="auto"/>
          </w:divBdr>
          <w:divsChild>
            <w:div w:id="1509371935">
              <w:marLeft w:val="0"/>
              <w:marRight w:val="0"/>
              <w:marTop w:val="0"/>
              <w:marBottom w:val="0"/>
              <w:divBdr>
                <w:top w:val="none" w:sz="0" w:space="0" w:color="auto"/>
                <w:left w:val="single" w:sz="6" w:space="1" w:color="FFFFFF"/>
                <w:bottom w:val="none" w:sz="0" w:space="0" w:color="auto"/>
                <w:right w:val="single" w:sz="6" w:space="1" w:color="FFFFFF"/>
              </w:divBdr>
              <w:divsChild>
                <w:div w:id="451095991">
                  <w:marLeft w:val="0"/>
                  <w:marRight w:val="0"/>
                  <w:marTop w:val="0"/>
                  <w:marBottom w:val="0"/>
                  <w:divBdr>
                    <w:top w:val="none" w:sz="0" w:space="0" w:color="auto"/>
                    <w:left w:val="none" w:sz="0" w:space="0" w:color="auto"/>
                    <w:bottom w:val="none" w:sz="0" w:space="0" w:color="auto"/>
                    <w:right w:val="none" w:sz="0" w:space="0" w:color="auto"/>
                  </w:divBdr>
                  <w:divsChild>
                    <w:div w:id="2142724247">
                      <w:marLeft w:val="0"/>
                      <w:marRight w:val="0"/>
                      <w:marTop w:val="0"/>
                      <w:marBottom w:val="0"/>
                      <w:divBdr>
                        <w:top w:val="none" w:sz="0" w:space="0" w:color="auto"/>
                        <w:left w:val="none" w:sz="0" w:space="0" w:color="auto"/>
                        <w:bottom w:val="none" w:sz="0" w:space="0" w:color="auto"/>
                        <w:right w:val="none" w:sz="0" w:space="0" w:color="auto"/>
                      </w:divBdr>
                      <w:divsChild>
                        <w:div w:id="1067072736">
                          <w:marLeft w:val="0"/>
                          <w:marRight w:val="0"/>
                          <w:marTop w:val="0"/>
                          <w:marBottom w:val="0"/>
                          <w:divBdr>
                            <w:top w:val="none" w:sz="0" w:space="0" w:color="auto"/>
                            <w:left w:val="none" w:sz="0" w:space="0" w:color="auto"/>
                            <w:bottom w:val="none" w:sz="0" w:space="0" w:color="auto"/>
                            <w:right w:val="none" w:sz="0" w:space="0" w:color="auto"/>
                          </w:divBdr>
                          <w:divsChild>
                            <w:div w:id="1660966239">
                              <w:marLeft w:val="0"/>
                              <w:marRight w:val="0"/>
                              <w:marTop w:val="0"/>
                              <w:marBottom w:val="0"/>
                              <w:divBdr>
                                <w:top w:val="none" w:sz="0" w:space="0" w:color="auto"/>
                                <w:left w:val="none" w:sz="0" w:space="0" w:color="auto"/>
                                <w:bottom w:val="none" w:sz="0" w:space="0" w:color="auto"/>
                                <w:right w:val="none" w:sz="0" w:space="0" w:color="auto"/>
                              </w:divBdr>
                              <w:divsChild>
                                <w:div w:id="925917540">
                                  <w:marLeft w:val="0"/>
                                  <w:marRight w:val="0"/>
                                  <w:marTop w:val="0"/>
                                  <w:marBottom w:val="0"/>
                                  <w:divBdr>
                                    <w:top w:val="none" w:sz="0" w:space="0" w:color="auto"/>
                                    <w:left w:val="none" w:sz="0" w:space="0" w:color="auto"/>
                                    <w:bottom w:val="none" w:sz="0" w:space="0" w:color="auto"/>
                                    <w:right w:val="none" w:sz="0" w:space="0" w:color="auto"/>
                                  </w:divBdr>
                                  <w:divsChild>
                                    <w:div w:id="41859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7846874">
      <w:bodyDiv w:val="1"/>
      <w:marLeft w:val="0"/>
      <w:marRight w:val="0"/>
      <w:marTop w:val="0"/>
      <w:marBottom w:val="0"/>
      <w:divBdr>
        <w:top w:val="none" w:sz="0" w:space="0" w:color="auto"/>
        <w:left w:val="none" w:sz="0" w:space="0" w:color="auto"/>
        <w:bottom w:val="none" w:sz="0" w:space="0" w:color="auto"/>
        <w:right w:val="none" w:sz="0" w:space="0" w:color="auto"/>
      </w:divBdr>
      <w:divsChild>
        <w:div w:id="958218115">
          <w:marLeft w:val="0"/>
          <w:marRight w:val="0"/>
          <w:marTop w:val="0"/>
          <w:marBottom w:val="300"/>
          <w:divBdr>
            <w:top w:val="none" w:sz="0" w:space="0" w:color="auto"/>
            <w:left w:val="none" w:sz="0" w:space="0" w:color="auto"/>
            <w:bottom w:val="none" w:sz="0" w:space="0" w:color="auto"/>
            <w:right w:val="none" w:sz="0" w:space="0" w:color="auto"/>
          </w:divBdr>
          <w:divsChild>
            <w:div w:id="119810216">
              <w:marLeft w:val="0"/>
              <w:marRight w:val="0"/>
              <w:marTop w:val="0"/>
              <w:marBottom w:val="0"/>
              <w:divBdr>
                <w:top w:val="none" w:sz="0" w:space="0" w:color="auto"/>
                <w:left w:val="single" w:sz="6" w:space="1" w:color="FFFFFF"/>
                <w:bottom w:val="none" w:sz="0" w:space="0" w:color="auto"/>
                <w:right w:val="single" w:sz="6" w:space="1" w:color="FFFFFF"/>
              </w:divBdr>
              <w:divsChild>
                <w:div w:id="1704286361">
                  <w:marLeft w:val="0"/>
                  <w:marRight w:val="0"/>
                  <w:marTop w:val="0"/>
                  <w:marBottom w:val="0"/>
                  <w:divBdr>
                    <w:top w:val="none" w:sz="0" w:space="0" w:color="auto"/>
                    <w:left w:val="none" w:sz="0" w:space="0" w:color="auto"/>
                    <w:bottom w:val="none" w:sz="0" w:space="0" w:color="auto"/>
                    <w:right w:val="none" w:sz="0" w:space="0" w:color="auto"/>
                  </w:divBdr>
                  <w:divsChild>
                    <w:div w:id="734007933">
                      <w:marLeft w:val="0"/>
                      <w:marRight w:val="0"/>
                      <w:marTop w:val="0"/>
                      <w:marBottom w:val="0"/>
                      <w:divBdr>
                        <w:top w:val="none" w:sz="0" w:space="0" w:color="auto"/>
                        <w:left w:val="none" w:sz="0" w:space="0" w:color="auto"/>
                        <w:bottom w:val="none" w:sz="0" w:space="0" w:color="auto"/>
                        <w:right w:val="none" w:sz="0" w:space="0" w:color="auto"/>
                      </w:divBdr>
                      <w:divsChild>
                        <w:div w:id="2038725865">
                          <w:marLeft w:val="0"/>
                          <w:marRight w:val="0"/>
                          <w:marTop w:val="0"/>
                          <w:marBottom w:val="0"/>
                          <w:divBdr>
                            <w:top w:val="none" w:sz="0" w:space="0" w:color="auto"/>
                            <w:left w:val="none" w:sz="0" w:space="0" w:color="auto"/>
                            <w:bottom w:val="none" w:sz="0" w:space="0" w:color="auto"/>
                            <w:right w:val="none" w:sz="0" w:space="0" w:color="auto"/>
                          </w:divBdr>
                          <w:divsChild>
                            <w:div w:id="1551453826">
                              <w:marLeft w:val="0"/>
                              <w:marRight w:val="0"/>
                              <w:marTop w:val="0"/>
                              <w:marBottom w:val="0"/>
                              <w:divBdr>
                                <w:top w:val="none" w:sz="0" w:space="0" w:color="auto"/>
                                <w:left w:val="none" w:sz="0" w:space="0" w:color="auto"/>
                                <w:bottom w:val="none" w:sz="0" w:space="0" w:color="auto"/>
                                <w:right w:val="none" w:sz="0" w:space="0" w:color="auto"/>
                              </w:divBdr>
                              <w:divsChild>
                                <w:div w:id="863786262">
                                  <w:marLeft w:val="0"/>
                                  <w:marRight w:val="0"/>
                                  <w:marTop w:val="0"/>
                                  <w:marBottom w:val="0"/>
                                  <w:divBdr>
                                    <w:top w:val="none" w:sz="0" w:space="0" w:color="auto"/>
                                    <w:left w:val="none" w:sz="0" w:space="0" w:color="auto"/>
                                    <w:bottom w:val="none" w:sz="0" w:space="0" w:color="auto"/>
                                    <w:right w:val="none" w:sz="0" w:space="0" w:color="auto"/>
                                  </w:divBdr>
                                  <w:divsChild>
                                    <w:div w:id="116713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3229502">
      <w:bodyDiv w:val="1"/>
      <w:marLeft w:val="0"/>
      <w:marRight w:val="0"/>
      <w:marTop w:val="0"/>
      <w:marBottom w:val="0"/>
      <w:divBdr>
        <w:top w:val="none" w:sz="0" w:space="0" w:color="auto"/>
        <w:left w:val="none" w:sz="0" w:space="0" w:color="auto"/>
        <w:bottom w:val="none" w:sz="0" w:space="0" w:color="auto"/>
        <w:right w:val="none" w:sz="0" w:space="0" w:color="auto"/>
      </w:divBdr>
      <w:divsChild>
        <w:div w:id="292907169">
          <w:marLeft w:val="0"/>
          <w:marRight w:val="0"/>
          <w:marTop w:val="0"/>
          <w:marBottom w:val="300"/>
          <w:divBdr>
            <w:top w:val="none" w:sz="0" w:space="0" w:color="auto"/>
            <w:left w:val="none" w:sz="0" w:space="0" w:color="auto"/>
            <w:bottom w:val="none" w:sz="0" w:space="0" w:color="auto"/>
            <w:right w:val="none" w:sz="0" w:space="0" w:color="auto"/>
          </w:divBdr>
          <w:divsChild>
            <w:div w:id="2138989906">
              <w:marLeft w:val="0"/>
              <w:marRight w:val="0"/>
              <w:marTop w:val="0"/>
              <w:marBottom w:val="0"/>
              <w:divBdr>
                <w:top w:val="none" w:sz="0" w:space="0" w:color="auto"/>
                <w:left w:val="single" w:sz="6" w:space="1" w:color="FFFFFF"/>
                <w:bottom w:val="none" w:sz="0" w:space="0" w:color="auto"/>
                <w:right w:val="single" w:sz="6" w:space="1" w:color="FFFFFF"/>
              </w:divBdr>
              <w:divsChild>
                <w:div w:id="634874627">
                  <w:marLeft w:val="0"/>
                  <w:marRight w:val="0"/>
                  <w:marTop w:val="0"/>
                  <w:marBottom w:val="0"/>
                  <w:divBdr>
                    <w:top w:val="none" w:sz="0" w:space="0" w:color="auto"/>
                    <w:left w:val="none" w:sz="0" w:space="0" w:color="auto"/>
                    <w:bottom w:val="none" w:sz="0" w:space="0" w:color="auto"/>
                    <w:right w:val="none" w:sz="0" w:space="0" w:color="auto"/>
                  </w:divBdr>
                  <w:divsChild>
                    <w:div w:id="664360483">
                      <w:marLeft w:val="0"/>
                      <w:marRight w:val="0"/>
                      <w:marTop w:val="0"/>
                      <w:marBottom w:val="0"/>
                      <w:divBdr>
                        <w:top w:val="none" w:sz="0" w:space="0" w:color="auto"/>
                        <w:left w:val="none" w:sz="0" w:space="0" w:color="auto"/>
                        <w:bottom w:val="none" w:sz="0" w:space="0" w:color="auto"/>
                        <w:right w:val="none" w:sz="0" w:space="0" w:color="auto"/>
                      </w:divBdr>
                      <w:divsChild>
                        <w:div w:id="278951191">
                          <w:marLeft w:val="0"/>
                          <w:marRight w:val="0"/>
                          <w:marTop w:val="0"/>
                          <w:marBottom w:val="0"/>
                          <w:divBdr>
                            <w:top w:val="none" w:sz="0" w:space="0" w:color="auto"/>
                            <w:left w:val="none" w:sz="0" w:space="0" w:color="auto"/>
                            <w:bottom w:val="none" w:sz="0" w:space="0" w:color="auto"/>
                            <w:right w:val="none" w:sz="0" w:space="0" w:color="auto"/>
                          </w:divBdr>
                          <w:divsChild>
                            <w:div w:id="1288315747">
                              <w:marLeft w:val="0"/>
                              <w:marRight w:val="0"/>
                              <w:marTop w:val="0"/>
                              <w:marBottom w:val="0"/>
                              <w:divBdr>
                                <w:top w:val="none" w:sz="0" w:space="0" w:color="auto"/>
                                <w:left w:val="none" w:sz="0" w:space="0" w:color="auto"/>
                                <w:bottom w:val="none" w:sz="0" w:space="0" w:color="auto"/>
                                <w:right w:val="none" w:sz="0" w:space="0" w:color="auto"/>
                              </w:divBdr>
                              <w:divsChild>
                                <w:div w:id="1183788884">
                                  <w:marLeft w:val="0"/>
                                  <w:marRight w:val="0"/>
                                  <w:marTop w:val="0"/>
                                  <w:marBottom w:val="0"/>
                                  <w:divBdr>
                                    <w:top w:val="none" w:sz="0" w:space="0" w:color="auto"/>
                                    <w:left w:val="none" w:sz="0" w:space="0" w:color="auto"/>
                                    <w:bottom w:val="none" w:sz="0" w:space="0" w:color="auto"/>
                                    <w:right w:val="none" w:sz="0" w:space="0" w:color="auto"/>
                                  </w:divBdr>
                                  <w:divsChild>
                                    <w:div w:id="207180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3567221">
      <w:bodyDiv w:val="1"/>
      <w:marLeft w:val="0"/>
      <w:marRight w:val="0"/>
      <w:marTop w:val="0"/>
      <w:marBottom w:val="0"/>
      <w:divBdr>
        <w:top w:val="none" w:sz="0" w:space="0" w:color="auto"/>
        <w:left w:val="none" w:sz="0" w:space="0" w:color="auto"/>
        <w:bottom w:val="none" w:sz="0" w:space="0" w:color="auto"/>
        <w:right w:val="none" w:sz="0" w:space="0" w:color="auto"/>
      </w:divBdr>
      <w:divsChild>
        <w:div w:id="916018519">
          <w:marLeft w:val="0"/>
          <w:marRight w:val="0"/>
          <w:marTop w:val="0"/>
          <w:marBottom w:val="300"/>
          <w:divBdr>
            <w:top w:val="none" w:sz="0" w:space="0" w:color="auto"/>
            <w:left w:val="none" w:sz="0" w:space="0" w:color="auto"/>
            <w:bottom w:val="none" w:sz="0" w:space="0" w:color="auto"/>
            <w:right w:val="none" w:sz="0" w:space="0" w:color="auto"/>
          </w:divBdr>
          <w:divsChild>
            <w:div w:id="808131547">
              <w:marLeft w:val="0"/>
              <w:marRight w:val="0"/>
              <w:marTop w:val="0"/>
              <w:marBottom w:val="0"/>
              <w:divBdr>
                <w:top w:val="none" w:sz="0" w:space="0" w:color="auto"/>
                <w:left w:val="single" w:sz="6" w:space="1" w:color="FFFFFF"/>
                <w:bottom w:val="none" w:sz="0" w:space="0" w:color="auto"/>
                <w:right w:val="single" w:sz="6" w:space="1" w:color="FFFFFF"/>
              </w:divBdr>
              <w:divsChild>
                <w:div w:id="176389520">
                  <w:marLeft w:val="0"/>
                  <w:marRight w:val="0"/>
                  <w:marTop w:val="0"/>
                  <w:marBottom w:val="0"/>
                  <w:divBdr>
                    <w:top w:val="none" w:sz="0" w:space="0" w:color="auto"/>
                    <w:left w:val="none" w:sz="0" w:space="0" w:color="auto"/>
                    <w:bottom w:val="none" w:sz="0" w:space="0" w:color="auto"/>
                    <w:right w:val="none" w:sz="0" w:space="0" w:color="auto"/>
                  </w:divBdr>
                  <w:divsChild>
                    <w:div w:id="424301294">
                      <w:marLeft w:val="0"/>
                      <w:marRight w:val="0"/>
                      <w:marTop w:val="0"/>
                      <w:marBottom w:val="0"/>
                      <w:divBdr>
                        <w:top w:val="none" w:sz="0" w:space="0" w:color="auto"/>
                        <w:left w:val="none" w:sz="0" w:space="0" w:color="auto"/>
                        <w:bottom w:val="none" w:sz="0" w:space="0" w:color="auto"/>
                        <w:right w:val="none" w:sz="0" w:space="0" w:color="auto"/>
                      </w:divBdr>
                      <w:divsChild>
                        <w:div w:id="384791964">
                          <w:marLeft w:val="0"/>
                          <w:marRight w:val="0"/>
                          <w:marTop w:val="0"/>
                          <w:marBottom w:val="0"/>
                          <w:divBdr>
                            <w:top w:val="none" w:sz="0" w:space="0" w:color="auto"/>
                            <w:left w:val="none" w:sz="0" w:space="0" w:color="auto"/>
                            <w:bottom w:val="none" w:sz="0" w:space="0" w:color="auto"/>
                            <w:right w:val="none" w:sz="0" w:space="0" w:color="auto"/>
                          </w:divBdr>
                          <w:divsChild>
                            <w:div w:id="905726498">
                              <w:marLeft w:val="0"/>
                              <w:marRight w:val="0"/>
                              <w:marTop w:val="0"/>
                              <w:marBottom w:val="0"/>
                              <w:divBdr>
                                <w:top w:val="none" w:sz="0" w:space="0" w:color="auto"/>
                                <w:left w:val="none" w:sz="0" w:space="0" w:color="auto"/>
                                <w:bottom w:val="none" w:sz="0" w:space="0" w:color="auto"/>
                                <w:right w:val="none" w:sz="0" w:space="0" w:color="auto"/>
                              </w:divBdr>
                              <w:divsChild>
                                <w:div w:id="2087607050">
                                  <w:marLeft w:val="0"/>
                                  <w:marRight w:val="0"/>
                                  <w:marTop w:val="0"/>
                                  <w:marBottom w:val="0"/>
                                  <w:divBdr>
                                    <w:top w:val="none" w:sz="0" w:space="0" w:color="auto"/>
                                    <w:left w:val="none" w:sz="0" w:space="0" w:color="auto"/>
                                    <w:bottom w:val="none" w:sz="0" w:space="0" w:color="auto"/>
                                    <w:right w:val="none" w:sz="0" w:space="0" w:color="auto"/>
                                  </w:divBdr>
                                  <w:divsChild>
                                    <w:div w:id="22086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4537351">
      <w:bodyDiv w:val="1"/>
      <w:marLeft w:val="0"/>
      <w:marRight w:val="0"/>
      <w:marTop w:val="0"/>
      <w:marBottom w:val="0"/>
      <w:divBdr>
        <w:top w:val="none" w:sz="0" w:space="0" w:color="auto"/>
        <w:left w:val="none" w:sz="0" w:space="0" w:color="auto"/>
        <w:bottom w:val="none" w:sz="0" w:space="0" w:color="auto"/>
        <w:right w:val="none" w:sz="0" w:space="0" w:color="auto"/>
      </w:divBdr>
      <w:divsChild>
        <w:div w:id="456220473">
          <w:marLeft w:val="0"/>
          <w:marRight w:val="0"/>
          <w:marTop w:val="0"/>
          <w:marBottom w:val="300"/>
          <w:divBdr>
            <w:top w:val="none" w:sz="0" w:space="0" w:color="auto"/>
            <w:left w:val="none" w:sz="0" w:space="0" w:color="auto"/>
            <w:bottom w:val="none" w:sz="0" w:space="0" w:color="auto"/>
            <w:right w:val="none" w:sz="0" w:space="0" w:color="auto"/>
          </w:divBdr>
          <w:divsChild>
            <w:div w:id="1635213389">
              <w:marLeft w:val="0"/>
              <w:marRight w:val="0"/>
              <w:marTop w:val="0"/>
              <w:marBottom w:val="0"/>
              <w:divBdr>
                <w:top w:val="none" w:sz="0" w:space="0" w:color="auto"/>
                <w:left w:val="single" w:sz="6" w:space="1" w:color="FFFFFF"/>
                <w:bottom w:val="none" w:sz="0" w:space="0" w:color="auto"/>
                <w:right w:val="single" w:sz="6" w:space="1" w:color="FFFFFF"/>
              </w:divBdr>
              <w:divsChild>
                <w:div w:id="366372874">
                  <w:marLeft w:val="0"/>
                  <w:marRight w:val="0"/>
                  <w:marTop w:val="0"/>
                  <w:marBottom w:val="0"/>
                  <w:divBdr>
                    <w:top w:val="none" w:sz="0" w:space="0" w:color="auto"/>
                    <w:left w:val="none" w:sz="0" w:space="0" w:color="auto"/>
                    <w:bottom w:val="none" w:sz="0" w:space="0" w:color="auto"/>
                    <w:right w:val="none" w:sz="0" w:space="0" w:color="auto"/>
                  </w:divBdr>
                  <w:divsChild>
                    <w:div w:id="552619237">
                      <w:marLeft w:val="0"/>
                      <w:marRight w:val="0"/>
                      <w:marTop w:val="0"/>
                      <w:marBottom w:val="0"/>
                      <w:divBdr>
                        <w:top w:val="none" w:sz="0" w:space="0" w:color="auto"/>
                        <w:left w:val="none" w:sz="0" w:space="0" w:color="auto"/>
                        <w:bottom w:val="none" w:sz="0" w:space="0" w:color="auto"/>
                        <w:right w:val="none" w:sz="0" w:space="0" w:color="auto"/>
                      </w:divBdr>
                      <w:divsChild>
                        <w:div w:id="2029913773">
                          <w:marLeft w:val="0"/>
                          <w:marRight w:val="0"/>
                          <w:marTop w:val="0"/>
                          <w:marBottom w:val="0"/>
                          <w:divBdr>
                            <w:top w:val="none" w:sz="0" w:space="0" w:color="auto"/>
                            <w:left w:val="none" w:sz="0" w:space="0" w:color="auto"/>
                            <w:bottom w:val="none" w:sz="0" w:space="0" w:color="auto"/>
                            <w:right w:val="none" w:sz="0" w:space="0" w:color="auto"/>
                          </w:divBdr>
                          <w:divsChild>
                            <w:div w:id="663817707">
                              <w:marLeft w:val="0"/>
                              <w:marRight w:val="0"/>
                              <w:marTop w:val="0"/>
                              <w:marBottom w:val="0"/>
                              <w:divBdr>
                                <w:top w:val="none" w:sz="0" w:space="0" w:color="auto"/>
                                <w:left w:val="none" w:sz="0" w:space="0" w:color="auto"/>
                                <w:bottom w:val="none" w:sz="0" w:space="0" w:color="auto"/>
                                <w:right w:val="none" w:sz="0" w:space="0" w:color="auto"/>
                              </w:divBdr>
                              <w:divsChild>
                                <w:div w:id="1020358228">
                                  <w:marLeft w:val="0"/>
                                  <w:marRight w:val="0"/>
                                  <w:marTop w:val="0"/>
                                  <w:marBottom w:val="0"/>
                                  <w:divBdr>
                                    <w:top w:val="none" w:sz="0" w:space="0" w:color="auto"/>
                                    <w:left w:val="none" w:sz="0" w:space="0" w:color="auto"/>
                                    <w:bottom w:val="none" w:sz="0" w:space="0" w:color="auto"/>
                                    <w:right w:val="none" w:sz="0" w:space="0" w:color="auto"/>
                                  </w:divBdr>
                                  <w:divsChild>
                                    <w:div w:id="175527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2810838">
      <w:bodyDiv w:val="1"/>
      <w:marLeft w:val="0"/>
      <w:marRight w:val="0"/>
      <w:marTop w:val="0"/>
      <w:marBottom w:val="0"/>
      <w:divBdr>
        <w:top w:val="none" w:sz="0" w:space="0" w:color="auto"/>
        <w:left w:val="none" w:sz="0" w:space="0" w:color="auto"/>
        <w:bottom w:val="none" w:sz="0" w:space="0" w:color="auto"/>
        <w:right w:val="none" w:sz="0" w:space="0" w:color="auto"/>
      </w:divBdr>
      <w:divsChild>
        <w:div w:id="1128164557">
          <w:marLeft w:val="0"/>
          <w:marRight w:val="0"/>
          <w:marTop w:val="0"/>
          <w:marBottom w:val="300"/>
          <w:divBdr>
            <w:top w:val="none" w:sz="0" w:space="0" w:color="auto"/>
            <w:left w:val="none" w:sz="0" w:space="0" w:color="auto"/>
            <w:bottom w:val="none" w:sz="0" w:space="0" w:color="auto"/>
            <w:right w:val="none" w:sz="0" w:space="0" w:color="auto"/>
          </w:divBdr>
          <w:divsChild>
            <w:div w:id="2073188653">
              <w:marLeft w:val="0"/>
              <w:marRight w:val="0"/>
              <w:marTop w:val="0"/>
              <w:marBottom w:val="0"/>
              <w:divBdr>
                <w:top w:val="none" w:sz="0" w:space="0" w:color="auto"/>
                <w:left w:val="single" w:sz="6" w:space="1" w:color="FFFFFF"/>
                <w:bottom w:val="none" w:sz="0" w:space="0" w:color="auto"/>
                <w:right w:val="single" w:sz="6" w:space="1" w:color="FFFFFF"/>
              </w:divBdr>
              <w:divsChild>
                <w:div w:id="1286229674">
                  <w:marLeft w:val="0"/>
                  <w:marRight w:val="0"/>
                  <w:marTop w:val="0"/>
                  <w:marBottom w:val="0"/>
                  <w:divBdr>
                    <w:top w:val="none" w:sz="0" w:space="0" w:color="auto"/>
                    <w:left w:val="none" w:sz="0" w:space="0" w:color="auto"/>
                    <w:bottom w:val="none" w:sz="0" w:space="0" w:color="auto"/>
                    <w:right w:val="none" w:sz="0" w:space="0" w:color="auto"/>
                  </w:divBdr>
                  <w:divsChild>
                    <w:div w:id="396053918">
                      <w:marLeft w:val="0"/>
                      <w:marRight w:val="0"/>
                      <w:marTop w:val="0"/>
                      <w:marBottom w:val="0"/>
                      <w:divBdr>
                        <w:top w:val="none" w:sz="0" w:space="0" w:color="auto"/>
                        <w:left w:val="none" w:sz="0" w:space="0" w:color="auto"/>
                        <w:bottom w:val="none" w:sz="0" w:space="0" w:color="auto"/>
                        <w:right w:val="none" w:sz="0" w:space="0" w:color="auto"/>
                      </w:divBdr>
                      <w:divsChild>
                        <w:div w:id="766661241">
                          <w:marLeft w:val="0"/>
                          <w:marRight w:val="0"/>
                          <w:marTop w:val="0"/>
                          <w:marBottom w:val="0"/>
                          <w:divBdr>
                            <w:top w:val="none" w:sz="0" w:space="0" w:color="auto"/>
                            <w:left w:val="none" w:sz="0" w:space="0" w:color="auto"/>
                            <w:bottom w:val="none" w:sz="0" w:space="0" w:color="auto"/>
                            <w:right w:val="none" w:sz="0" w:space="0" w:color="auto"/>
                          </w:divBdr>
                          <w:divsChild>
                            <w:div w:id="1923370191">
                              <w:marLeft w:val="0"/>
                              <w:marRight w:val="0"/>
                              <w:marTop w:val="0"/>
                              <w:marBottom w:val="0"/>
                              <w:divBdr>
                                <w:top w:val="none" w:sz="0" w:space="0" w:color="auto"/>
                                <w:left w:val="none" w:sz="0" w:space="0" w:color="auto"/>
                                <w:bottom w:val="none" w:sz="0" w:space="0" w:color="auto"/>
                                <w:right w:val="none" w:sz="0" w:space="0" w:color="auto"/>
                              </w:divBdr>
                              <w:divsChild>
                                <w:div w:id="99420987">
                                  <w:marLeft w:val="0"/>
                                  <w:marRight w:val="0"/>
                                  <w:marTop w:val="0"/>
                                  <w:marBottom w:val="0"/>
                                  <w:divBdr>
                                    <w:top w:val="none" w:sz="0" w:space="0" w:color="auto"/>
                                    <w:left w:val="none" w:sz="0" w:space="0" w:color="auto"/>
                                    <w:bottom w:val="none" w:sz="0" w:space="0" w:color="auto"/>
                                    <w:right w:val="none" w:sz="0" w:space="0" w:color="auto"/>
                                  </w:divBdr>
                                  <w:divsChild>
                                    <w:div w:id="71566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2828379">
      <w:bodyDiv w:val="1"/>
      <w:marLeft w:val="0"/>
      <w:marRight w:val="0"/>
      <w:marTop w:val="0"/>
      <w:marBottom w:val="0"/>
      <w:divBdr>
        <w:top w:val="none" w:sz="0" w:space="0" w:color="auto"/>
        <w:left w:val="none" w:sz="0" w:space="0" w:color="auto"/>
        <w:bottom w:val="none" w:sz="0" w:space="0" w:color="auto"/>
        <w:right w:val="none" w:sz="0" w:space="0" w:color="auto"/>
      </w:divBdr>
      <w:divsChild>
        <w:div w:id="29959582">
          <w:marLeft w:val="0"/>
          <w:marRight w:val="0"/>
          <w:marTop w:val="0"/>
          <w:marBottom w:val="300"/>
          <w:divBdr>
            <w:top w:val="none" w:sz="0" w:space="0" w:color="auto"/>
            <w:left w:val="none" w:sz="0" w:space="0" w:color="auto"/>
            <w:bottom w:val="none" w:sz="0" w:space="0" w:color="auto"/>
            <w:right w:val="none" w:sz="0" w:space="0" w:color="auto"/>
          </w:divBdr>
          <w:divsChild>
            <w:div w:id="548684825">
              <w:marLeft w:val="0"/>
              <w:marRight w:val="0"/>
              <w:marTop w:val="0"/>
              <w:marBottom w:val="0"/>
              <w:divBdr>
                <w:top w:val="none" w:sz="0" w:space="0" w:color="auto"/>
                <w:left w:val="single" w:sz="6" w:space="1" w:color="FFFFFF"/>
                <w:bottom w:val="none" w:sz="0" w:space="0" w:color="auto"/>
                <w:right w:val="single" w:sz="6" w:space="1" w:color="FFFFFF"/>
              </w:divBdr>
              <w:divsChild>
                <w:div w:id="1596816360">
                  <w:marLeft w:val="0"/>
                  <w:marRight w:val="0"/>
                  <w:marTop w:val="0"/>
                  <w:marBottom w:val="0"/>
                  <w:divBdr>
                    <w:top w:val="none" w:sz="0" w:space="0" w:color="auto"/>
                    <w:left w:val="none" w:sz="0" w:space="0" w:color="auto"/>
                    <w:bottom w:val="none" w:sz="0" w:space="0" w:color="auto"/>
                    <w:right w:val="none" w:sz="0" w:space="0" w:color="auto"/>
                  </w:divBdr>
                  <w:divsChild>
                    <w:div w:id="281114044">
                      <w:marLeft w:val="0"/>
                      <w:marRight w:val="0"/>
                      <w:marTop w:val="0"/>
                      <w:marBottom w:val="0"/>
                      <w:divBdr>
                        <w:top w:val="none" w:sz="0" w:space="0" w:color="auto"/>
                        <w:left w:val="none" w:sz="0" w:space="0" w:color="auto"/>
                        <w:bottom w:val="none" w:sz="0" w:space="0" w:color="auto"/>
                        <w:right w:val="none" w:sz="0" w:space="0" w:color="auto"/>
                      </w:divBdr>
                      <w:divsChild>
                        <w:div w:id="32585772">
                          <w:marLeft w:val="0"/>
                          <w:marRight w:val="0"/>
                          <w:marTop w:val="0"/>
                          <w:marBottom w:val="0"/>
                          <w:divBdr>
                            <w:top w:val="none" w:sz="0" w:space="0" w:color="auto"/>
                            <w:left w:val="none" w:sz="0" w:space="0" w:color="auto"/>
                            <w:bottom w:val="none" w:sz="0" w:space="0" w:color="auto"/>
                            <w:right w:val="none" w:sz="0" w:space="0" w:color="auto"/>
                          </w:divBdr>
                          <w:divsChild>
                            <w:div w:id="101606991">
                              <w:marLeft w:val="0"/>
                              <w:marRight w:val="0"/>
                              <w:marTop w:val="0"/>
                              <w:marBottom w:val="0"/>
                              <w:divBdr>
                                <w:top w:val="none" w:sz="0" w:space="0" w:color="auto"/>
                                <w:left w:val="none" w:sz="0" w:space="0" w:color="auto"/>
                                <w:bottom w:val="none" w:sz="0" w:space="0" w:color="auto"/>
                                <w:right w:val="none" w:sz="0" w:space="0" w:color="auto"/>
                              </w:divBdr>
                              <w:divsChild>
                                <w:div w:id="53548974">
                                  <w:marLeft w:val="0"/>
                                  <w:marRight w:val="0"/>
                                  <w:marTop w:val="0"/>
                                  <w:marBottom w:val="0"/>
                                  <w:divBdr>
                                    <w:top w:val="none" w:sz="0" w:space="0" w:color="auto"/>
                                    <w:left w:val="none" w:sz="0" w:space="0" w:color="auto"/>
                                    <w:bottom w:val="none" w:sz="0" w:space="0" w:color="auto"/>
                                    <w:right w:val="none" w:sz="0" w:space="0" w:color="auto"/>
                                  </w:divBdr>
                                  <w:divsChild>
                                    <w:div w:id="58480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424858">
      <w:bodyDiv w:val="1"/>
      <w:marLeft w:val="0"/>
      <w:marRight w:val="0"/>
      <w:marTop w:val="0"/>
      <w:marBottom w:val="0"/>
      <w:divBdr>
        <w:top w:val="none" w:sz="0" w:space="0" w:color="auto"/>
        <w:left w:val="none" w:sz="0" w:space="0" w:color="auto"/>
        <w:bottom w:val="none" w:sz="0" w:space="0" w:color="auto"/>
        <w:right w:val="none" w:sz="0" w:space="0" w:color="auto"/>
      </w:divBdr>
      <w:divsChild>
        <w:div w:id="1565800900">
          <w:marLeft w:val="0"/>
          <w:marRight w:val="0"/>
          <w:marTop w:val="0"/>
          <w:marBottom w:val="300"/>
          <w:divBdr>
            <w:top w:val="none" w:sz="0" w:space="0" w:color="auto"/>
            <w:left w:val="none" w:sz="0" w:space="0" w:color="auto"/>
            <w:bottom w:val="none" w:sz="0" w:space="0" w:color="auto"/>
            <w:right w:val="none" w:sz="0" w:space="0" w:color="auto"/>
          </w:divBdr>
          <w:divsChild>
            <w:div w:id="2013338775">
              <w:marLeft w:val="0"/>
              <w:marRight w:val="0"/>
              <w:marTop w:val="0"/>
              <w:marBottom w:val="0"/>
              <w:divBdr>
                <w:top w:val="none" w:sz="0" w:space="0" w:color="auto"/>
                <w:left w:val="single" w:sz="6" w:space="1" w:color="FFFFFF"/>
                <w:bottom w:val="none" w:sz="0" w:space="0" w:color="auto"/>
                <w:right w:val="single" w:sz="6" w:space="1" w:color="FFFFFF"/>
              </w:divBdr>
              <w:divsChild>
                <w:div w:id="1056588688">
                  <w:marLeft w:val="0"/>
                  <w:marRight w:val="0"/>
                  <w:marTop w:val="0"/>
                  <w:marBottom w:val="0"/>
                  <w:divBdr>
                    <w:top w:val="none" w:sz="0" w:space="0" w:color="auto"/>
                    <w:left w:val="none" w:sz="0" w:space="0" w:color="auto"/>
                    <w:bottom w:val="none" w:sz="0" w:space="0" w:color="auto"/>
                    <w:right w:val="none" w:sz="0" w:space="0" w:color="auto"/>
                  </w:divBdr>
                  <w:divsChild>
                    <w:div w:id="644819842">
                      <w:marLeft w:val="0"/>
                      <w:marRight w:val="0"/>
                      <w:marTop w:val="0"/>
                      <w:marBottom w:val="0"/>
                      <w:divBdr>
                        <w:top w:val="none" w:sz="0" w:space="0" w:color="auto"/>
                        <w:left w:val="none" w:sz="0" w:space="0" w:color="auto"/>
                        <w:bottom w:val="none" w:sz="0" w:space="0" w:color="auto"/>
                        <w:right w:val="none" w:sz="0" w:space="0" w:color="auto"/>
                      </w:divBdr>
                      <w:divsChild>
                        <w:div w:id="1483959381">
                          <w:marLeft w:val="0"/>
                          <w:marRight w:val="0"/>
                          <w:marTop w:val="0"/>
                          <w:marBottom w:val="0"/>
                          <w:divBdr>
                            <w:top w:val="none" w:sz="0" w:space="0" w:color="auto"/>
                            <w:left w:val="none" w:sz="0" w:space="0" w:color="auto"/>
                            <w:bottom w:val="none" w:sz="0" w:space="0" w:color="auto"/>
                            <w:right w:val="none" w:sz="0" w:space="0" w:color="auto"/>
                          </w:divBdr>
                          <w:divsChild>
                            <w:div w:id="276064469">
                              <w:marLeft w:val="0"/>
                              <w:marRight w:val="0"/>
                              <w:marTop w:val="0"/>
                              <w:marBottom w:val="0"/>
                              <w:divBdr>
                                <w:top w:val="none" w:sz="0" w:space="0" w:color="auto"/>
                                <w:left w:val="none" w:sz="0" w:space="0" w:color="auto"/>
                                <w:bottom w:val="none" w:sz="0" w:space="0" w:color="auto"/>
                                <w:right w:val="none" w:sz="0" w:space="0" w:color="auto"/>
                              </w:divBdr>
                              <w:divsChild>
                                <w:div w:id="1050610686">
                                  <w:marLeft w:val="0"/>
                                  <w:marRight w:val="0"/>
                                  <w:marTop w:val="0"/>
                                  <w:marBottom w:val="0"/>
                                  <w:divBdr>
                                    <w:top w:val="none" w:sz="0" w:space="0" w:color="auto"/>
                                    <w:left w:val="none" w:sz="0" w:space="0" w:color="auto"/>
                                    <w:bottom w:val="none" w:sz="0" w:space="0" w:color="auto"/>
                                    <w:right w:val="none" w:sz="0" w:space="0" w:color="auto"/>
                                  </w:divBdr>
                                  <w:divsChild>
                                    <w:div w:id="160133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8903953">
      <w:bodyDiv w:val="1"/>
      <w:marLeft w:val="0"/>
      <w:marRight w:val="0"/>
      <w:marTop w:val="0"/>
      <w:marBottom w:val="0"/>
      <w:divBdr>
        <w:top w:val="none" w:sz="0" w:space="0" w:color="auto"/>
        <w:left w:val="none" w:sz="0" w:space="0" w:color="auto"/>
        <w:bottom w:val="none" w:sz="0" w:space="0" w:color="auto"/>
        <w:right w:val="none" w:sz="0" w:space="0" w:color="auto"/>
      </w:divBdr>
      <w:divsChild>
        <w:div w:id="1327631265">
          <w:marLeft w:val="0"/>
          <w:marRight w:val="0"/>
          <w:marTop w:val="0"/>
          <w:marBottom w:val="300"/>
          <w:divBdr>
            <w:top w:val="none" w:sz="0" w:space="0" w:color="auto"/>
            <w:left w:val="none" w:sz="0" w:space="0" w:color="auto"/>
            <w:bottom w:val="none" w:sz="0" w:space="0" w:color="auto"/>
            <w:right w:val="none" w:sz="0" w:space="0" w:color="auto"/>
          </w:divBdr>
          <w:divsChild>
            <w:div w:id="440994385">
              <w:marLeft w:val="0"/>
              <w:marRight w:val="0"/>
              <w:marTop w:val="0"/>
              <w:marBottom w:val="0"/>
              <w:divBdr>
                <w:top w:val="none" w:sz="0" w:space="0" w:color="auto"/>
                <w:left w:val="single" w:sz="6" w:space="1" w:color="FFFFFF"/>
                <w:bottom w:val="none" w:sz="0" w:space="0" w:color="auto"/>
                <w:right w:val="single" w:sz="6" w:space="1" w:color="FFFFFF"/>
              </w:divBdr>
              <w:divsChild>
                <w:div w:id="1256866771">
                  <w:marLeft w:val="0"/>
                  <w:marRight w:val="0"/>
                  <w:marTop w:val="0"/>
                  <w:marBottom w:val="0"/>
                  <w:divBdr>
                    <w:top w:val="none" w:sz="0" w:space="0" w:color="auto"/>
                    <w:left w:val="none" w:sz="0" w:space="0" w:color="auto"/>
                    <w:bottom w:val="none" w:sz="0" w:space="0" w:color="auto"/>
                    <w:right w:val="none" w:sz="0" w:space="0" w:color="auto"/>
                  </w:divBdr>
                  <w:divsChild>
                    <w:div w:id="1520855566">
                      <w:marLeft w:val="0"/>
                      <w:marRight w:val="0"/>
                      <w:marTop w:val="0"/>
                      <w:marBottom w:val="0"/>
                      <w:divBdr>
                        <w:top w:val="none" w:sz="0" w:space="0" w:color="auto"/>
                        <w:left w:val="none" w:sz="0" w:space="0" w:color="auto"/>
                        <w:bottom w:val="none" w:sz="0" w:space="0" w:color="auto"/>
                        <w:right w:val="none" w:sz="0" w:space="0" w:color="auto"/>
                      </w:divBdr>
                      <w:divsChild>
                        <w:div w:id="781845139">
                          <w:marLeft w:val="0"/>
                          <w:marRight w:val="0"/>
                          <w:marTop w:val="0"/>
                          <w:marBottom w:val="0"/>
                          <w:divBdr>
                            <w:top w:val="none" w:sz="0" w:space="0" w:color="auto"/>
                            <w:left w:val="none" w:sz="0" w:space="0" w:color="auto"/>
                            <w:bottom w:val="none" w:sz="0" w:space="0" w:color="auto"/>
                            <w:right w:val="none" w:sz="0" w:space="0" w:color="auto"/>
                          </w:divBdr>
                          <w:divsChild>
                            <w:div w:id="1640190756">
                              <w:marLeft w:val="0"/>
                              <w:marRight w:val="0"/>
                              <w:marTop w:val="0"/>
                              <w:marBottom w:val="0"/>
                              <w:divBdr>
                                <w:top w:val="none" w:sz="0" w:space="0" w:color="auto"/>
                                <w:left w:val="none" w:sz="0" w:space="0" w:color="auto"/>
                                <w:bottom w:val="none" w:sz="0" w:space="0" w:color="auto"/>
                                <w:right w:val="none" w:sz="0" w:space="0" w:color="auto"/>
                              </w:divBdr>
                              <w:divsChild>
                                <w:div w:id="359672237">
                                  <w:marLeft w:val="0"/>
                                  <w:marRight w:val="0"/>
                                  <w:marTop w:val="0"/>
                                  <w:marBottom w:val="0"/>
                                  <w:divBdr>
                                    <w:top w:val="none" w:sz="0" w:space="0" w:color="auto"/>
                                    <w:left w:val="none" w:sz="0" w:space="0" w:color="auto"/>
                                    <w:bottom w:val="none" w:sz="0" w:space="0" w:color="auto"/>
                                    <w:right w:val="none" w:sz="0" w:space="0" w:color="auto"/>
                                  </w:divBdr>
                                  <w:divsChild>
                                    <w:div w:id="189708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192767">
      <w:bodyDiv w:val="1"/>
      <w:marLeft w:val="0"/>
      <w:marRight w:val="0"/>
      <w:marTop w:val="0"/>
      <w:marBottom w:val="0"/>
      <w:divBdr>
        <w:top w:val="none" w:sz="0" w:space="0" w:color="auto"/>
        <w:left w:val="none" w:sz="0" w:space="0" w:color="auto"/>
        <w:bottom w:val="none" w:sz="0" w:space="0" w:color="auto"/>
        <w:right w:val="none" w:sz="0" w:space="0" w:color="auto"/>
      </w:divBdr>
      <w:divsChild>
        <w:div w:id="2086292723">
          <w:marLeft w:val="0"/>
          <w:marRight w:val="0"/>
          <w:marTop w:val="0"/>
          <w:marBottom w:val="300"/>
          <w:divBdr>
            <w:top w:val="none" w:sz="0" w:space="0" w:color="auto"/>
            <w:left w:val="none" w:sz="0" w:space="0" w:color="auto"/>
            <w:bottom w:val="none" w:sz="0" w:space="0" w:color="auto"/>
            <w:right w:val="none" w:sz="0" w:space="0" w:color="auto"/>
          </w:divBdr>
          <w:divsChild>
            <w:div w:id="113333707">
              <w:marLeft w:val="0"/>
              <w:marRight w:val="0"/>
              <w:marTop w:val="0"/>
              <w:marBottom w:val="0"/>
              <w:divBdr>
                <w:top w:val="none" w:sz="0" w:space="0" w:color="auto"/>
                <w:left w:val="single" w:sz="6" w:space="1" w:color="FFFFFF"/>
                <w:bottom w:val="none" w:sz="0" w:space="0" w:color="auto"/>
                <w:right w:val="single" w:sz="6" w:space="1" w:color="FFFFFF"/>
              </w:divBdr>
              <w:divsChild>
                <w:div w:id="1224608472">
                  <w:marLeft w:val="0"/>
                  <w:marRight w:val="0"/>
                  <w:marTop w:val="0"/>
                  <w:marBottom w:val="0"/>
                  <w:divBdr>
                    <w:top w:val="none" w:sz="0" w:space="0" w:color="auto"/>
                    <w:left w:val="none" w:sz="0" w:space="0" w:color="auto"/>
                    <w:bottom w:val="none" w:sz="0" w:space="0" w:color="auto"/>
                    <w:right w:val="none" w:sz="0" w:space="0" w:color="auto"/>
                  </w:divBdr>
                  <w:divsChild>
                    <w:div w:id="1761952107">
                      <w:marLeft w:val="0"/>
                      <w:marRight w:val="0"/>
                      <w:marTop w:val="0"/>
                      <w:marBottom w:val="0"/>
                      <w:divBdr>
                        <w:top w:val="none" w:sz="0" w:space="0" w:color="auto"/>
                        <w:left w:val="none" w:sz="0" w:space="0" w:color="auto"/>
                        <w:bottom w:val="none" w:sz="0" w:space="0" w:color="auto"/>
                        <w:right w:val="none" w:sz="0" w:space="0" w:color="auto"/>
                      </w:divBdr>
                      <w:divsChild>
                        <w:div w:id="506216769">
                          <w:marLeft w:val="0"/>
                          <w:marRight w:val="0"/>
                          <w:marTop w:val="0"/>
                          <w:marBottom w:val="0"/>
                          <w:divBdr>
                            <w:top w:val="none" w:sz="0" w:space="0" w:color="auto"/>
                            <w:left w:val="none" w:sz="0" w:space="0" w:color="auto"/>
                            <w:bottom w:val="none" w:sz="0" w:space="0" w:color="auto"/>
                            <w:right w:val="none" w:sz="0" w:space="0" w:color="auto"/>
                          </w:divBdr>
                          <w:divsChild>
                            <w:div w:id="419911720">
                              <w:marLeft w:val="0"/>
                              <w:marRight w:val="0"/>
                              <w:marTop w:val="0"/>
                              <w:marBottom w:val="0"/>
                              <w:divBdr>
                                <w:top w:val="none" w:sz="0" w:space="0" w:color="auto"/>
                                <w:left w:val="none" w:sz="0" w:space="0" w:color="auto"/>
                                <w:bottom w:val="none" w:sz="0" w:space="0" w:color="auto"/>
                                <w:right w:val="none" w:sz="0" w:space="0" w:color="auto"/>
                              </w:divBdr>
                              <w:divsChild>
                                <w:div w:id="1846549807">
                                  <w:marLeft w:val="0"/>
                                  <w:marRight w:val="0"/>
                                  <w:marTop w:val="0"/>
                                  <w:marBottom w:val="0"/>
                                  <w:divBdr>
                                    <w:top w:val="none" w:sz="0" w:space="0" w:color="auto"/>
                                    <w:left w:val="none" w:sz="0" w:space="0" w:color="auto"/>
                                    <w:bottom w:val="none" w:sz="0" w:space="0" w:color="auto"/>
                                    <w:right w:val="none" w:sz="0" w:space="0" w:color="auto"/>
                                  </w:divBdr>
                                  <w:divsChild>
                                    <w:div w:id="50444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664137">
      <w:bodyDiv w:val="1"/>
      <w:marLeft w:val="0"/>
      <w:marRight w:val="0"/>
      <w:marTop w:val="0"/>
      <w:marBottom w:val="0"/>
      <w:divBdr>
        <w:top w:val="none" w:sz="0" w:space="0" w:color="auto"/>
        <w:left w:val="none" w:sz="0" w:space="0" w:color="auto"/>
        <w:bottom w:val="none" w:sz="0" w:space="0" w:color="auto"/>
        <w:right w:val="none" w:sz="0" w:space="0" w:color="auto"/>
      </w:divBdr>
      <w:divsChild>
        <w:div w:id="217253152">
          <w:marLeft w:val="0"/>
          <w:marRight w:val="0"/>
          <w:marTop w:val="0"/>
          <w:marBottom w:val="300"/>
          <w:divBdr>
            <w:top w:val="none" w:sz="0" w:space="0" w:color="auto"/>
            <w:left w:val="none" w:sz="0" w:space="0" w:color="auto"/>
            <w:bottom w:val="none" w:sz="0" w:space="0" w:color="auto"/>
            <w:right w:val="none" w:sz="0" w:space="0" w:color="auto"/>
          </w:divBdr>
          <w:divsChild>
            <w:div w:id="140924521">
              <w:marLeft w:val="0"/>
              <w:marRight w:val="0"/>
              <w:marTop w:val="0"/>
              <w:marBottom w:val="0"/>
              <w:divBdr>
                <w:top w:val="none" w:sz="0" w:space="0" w:color="auto"/>
                <w:left w:val="single" w:sz="6" w:space="1" w:color="FFFFFF"/>
                <w:bottom w:val="none" w:sz="0" w:space="0" w:color="auto"/>
                <w:right w:val="single" w:sz="6" w:space="1" w:color="FFFFFF"/>
              </w:divBdr>
              <w:divsChild>
                <w:div w:id="382144573">
                  <w:marLeft w:val="0"/>
                  <w:marRight w:val="0"/>
                  <w:marTop w:val="0"/>
                  <w:marBottom w:val="0"/>
                  <w:divBdr>
                    <w:top w:val="none" w:sz="0" w:space="0" w:color="auto"/>
                    <w:left w:val="none" w:sz="0" w:space="0" w:color="auto"/>
                    <w:bottom w:val="none" w:sz="0" w:space="0" w:color="auto"/>
                    <w:right w:val="none" w:sz="0" w:space="0" w:color="auto"/>
                  </w:divBdr>
                  <w:divsChild>
                    <w:div w:id="417869007">
                      <w:marLeft w:val="0"/>
                      <w:marRight w:val="0"/>
                      <w:marTop w:val="0"/>
                      <w:marBottom w:val="0"/>
                      <w:divBdr>
                        <w:top w:val="none" w:sz="0" w:space="0" w:color="auto"/>
                        <w:left w:val="none" w:sz="0" w:space="0" w:color="auto"/>
                        <w:bottom w:val="none" w:sz="0" w:space="0" w:color="auto"/>
                        <w:right w:val="none" w:sz="0" w:space="0" w:color="auto"/>
                      </w:divBdr>
                      <w:divsChild>
                        <w:div w:id="498932131">
                          <w:marLeft w:val="0"/>
                          <w:marRight w:val="0"/>
                          <w:marTop w:val="0"/>
                          <w:marBottom w:val="0"/>
                          <w:divBdr>
                            <w:top w:val="none" w:sz="0" w:space="0" w:color="auto"/>
                            <w:left w:val="none" w:sz="0" w:space="0" w:color="auto"/>
                            <w:bottom w:val="none" w:sz="0" w:space="0" w:color="auto"/>
                            <w:right w:val="none" w:sz="0" w:space="0" w:color="auto"/>
                          </w:divBdr>
                          <w:divsChild>
                            <w:div w:id="1585256904">
                              <w:marLeft w:val="0"/>
                              <w:marRight w:val="0"/>
                              <w:marTop w:val="0"/>
                              <w:marBottom w:val="0"/>
                              <w:divBdr>
                                <w:top w:val="none" w:sz="0" w:space="0" w:color="auto"/>
                                <w:left w:val="none" w:sz="0" w:space="0" w:color="auto"/>
                                <w:bottom w:val="none" w:sz="0" w:space="0" w:color="auto"/>
                                <w:right w:val="none" w:sz="0" w:space="0" w:color="auto"/>
                              </w:divBdr>
                              <w:divsChild>
                                <w:div w:id="2049061147">
                                  <w:marLeft w:val="0"/>
                                  <w:marRight w:val="0"/>
                                  <w:marTop w:val="0"/>
                                  <w:marBottom w:val="0"/>
                                  <w:divBdr>
                                    <w:top w:val="none" w:sz="0" w:space="0" w:color="auto"/>
                                    <w:left w:val="none" w:sz="0" w:space="0" w:color="auto"/>
                                    <w:bottom w:val="none" w:sz="0" w:space="0" w:color="auto"/>
                                    <w:right w:val="none" w:sz="0" w:space="0" w:color="auto"/>
                                  </w:divBdr>
                                  <w:divsChild>
                                    <w:div w:id="29263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436839">
      <w:bodyDiv w:val="1"/>
      <w:marLeft w:val="0"/>
      <w:marRight w:val="0"/>
      <w:marTop w:val="0"/>
      <w:marBottom w:val="0"/>
      <w:divBdr>
        <w:top w:val="none" w:sz="0" w:space="0" w:color="auto"/>
        <w:left w:val="none" w:sz="0" w:space="0" w:color="auto"/>
        <w:bottom w:val="none" w:sz="0" w:space="0" w:color="auto"/>
        <w:right w:val="none" w:sz="0" w:space="0" w:color="auto"/>
      </w:divBdr>
      <w:divsChild>
        <w:div w:id="563030144">
          <w:marLeft w:val="0"/>
          <w:marRight w:val="0"/>
          <w:marTop w:val="0"/>
          <w:marBottom w:val="300"/>
          <w:divBdr>
            <w:top w:val="none" w:sz="0" w:space="0" w:color="auto"/>
            <w:left w:val="none" w:sz="0" w:space="0" w:color="auto"/>
            <w:bottom w:val="none" w:sz="0" w:space="0" w:color="auto"/>
            <w:right w:val="none" w:sz="0" w:space="0" w:color="auto"/>
          </w:divBdr>
          <w:divsChild>
            <w:div w:id="1709916372">
              <w:marLeft w:val="0"/>
              <w:marRight w:val="0"/>
              <w:marTop w:val="0"/>
              <w:marBottom w:val="0"/>
              <w:divBdr>
                <w:top w:val="none" w:sz="0" w:space="0" w:color="auto"/>
                <w:left w:val="single" w:sz="6" w:space="1" w:color="FFFFFF"/>
                <w:bottom w:val="none" w:sz="0" w:space="0" w:color="auto"/>
                <w:right w:val="single" w:sz="6" w:space="1" w:color="FFFFFF"/>
              </w:divBdr>
              <w:divsChild>
                <w:div w:id="486632632">
                  <w:marLeft w:val="0"/>
                  <w:marRight w:val="0"/>
                  <w:marTop w:val="0"/>
                  <w:marBottom w:val="0"/>
                  <w:divBdr>
                    <w:top w:val="none" w:sz="0" w:space="0" w:color="auto"/>
                    <w:left w:val="none" w:sz="0" w:space="0" w:color="auto"/>
                    <w:bottom w:val="none" w:sz="0" w:space="0" w:color="auto"/>
                    <w:right w:val="none" w:sz="0" w:space="0" w:color="auto"/>
                  </w:divBdr>
                  <w:divsChild>
                    <w:div w:id="361441323">
                      <w:marLeft w:val="0"/>
                      <w:marRight w:val="0"/>
                      <w:marTop w:val="0"/>
                      <w:marBottom w:val="0"/>
                      <w:divBdr>
                        <w:top w:val="none" w:sz="0" w:space="0" w:color="auto"/>
                        <w:left w:val="none" w:sz="0" w:space="0" w:color="auto"/>
                        <w:bottom w:val="none" w:sz="0" w:space="0" w:color="auto"/>
                        <w:right w:val="none" w:sz="0" w:space="0" w:color="auto"/>
                      </w:divBdr>
                      <w:divsChild>
                        <w:div w:id="1189442285">
                          <w:marLeft w:val="0"/>
                          <w:marRight w:val="0"/>
                          <w:marTop w:val="0"/>
                          <w:marBottom w:val="0"/>
                          <w:divBdr>
                            <w:top w:val="none" w:sz="0" w:space="0" w:color="auto"/>
                            <w:left w:val="none" w:sz="0" w:space="0" w:color="auto"/>
                            <w:bottom w:val="none" w:sz="0" w:space="0" w:color="auto"/>
                            <w:right w:val="none" w:sz="0" w:space="0" w:color="auto"/>
                          </w:divBdr>
                          <w:divsChild>
                            <w:div w:id="2045591969">
                              <w:marLeft w:val="0"/>
                              <w:marRight w:val="0"/>
                              <w:marTop w:val="0"/>
                              <w:marBottom w:val="0"/>
                              <w:divBdr>
                                <w:top w:val="none" w:sz="0" w:space="0" w:color="auto"/>
                                <w:left w:val="none" w:sz="0" w:space="0" w:color="auto"/>
                                <w:bottom w:val="none" w:sz="0" w:space="0" w:color="auto"/>
                                <w:right w:val="none" w:sz="0" w:space="0" w:color="auto"/>
                              </w:divBdr>
                              <w:divsChild>
                                <w:div w:id="1773237456">
                                  <w:marLeft w:val="0"/>
                                  <w:marRight w:val="0"/>
                                  <w:marTop w:val="0"/>
                                  <w:marBottom w:val="0"/>
                                  <w:divBdr>
                                    <w:top w:val="none" w:sz="0" w:space="0" w:color="auto"/>
                                    <w:left w:val="none" w:sz="0" w:space="0" w:color="auto"/>
                                    <w:bottom w:val="none" w:sz="0" w:space="0" w:color="auto"/>
                                    <w:right w:val="none" w:sz="0" w:space="0" w:color="auto"/>
                                  </w:divBdr>
                                  <w:divsChild>
                                    <w:div w:id="1783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458333">
      <w:bodyDiv w:val="1"/>
      <w:marLeft w:val="0"/>
      <w:marRight w:val="0"/>
      <w:marTop w:val="0"/>
      <w:marBottom w:val="0"/>
      <w:divBdr>
        <w:top w:val="none" w:sz="0" w:space="0" w:color="auto"/>
        <w:left w:val="none" w:sz="0" w:space="0" w:color="auto"/>
        <w:bottom w:val="none" w:sz="0" w:space="0" w:color="auto"/>
        <w:right w:val="none" w:sz="0" w:space="0" w:color="auto"/>
      </w:divBdr>
      <w:divsChild>
        <w:div w:id="709767110">
          <w:marLeft w:val="0"/>
          <w:marRight w:val="0"/>
          <w:marTop w:val="0"/>
          <w:marBottom w:val="300"/>
          <w:divBdr>
            <w:top w:val="none" w:sz="0" w:space="0" w:color="auto"/>
            <w:left w:val="none" w:sz="0" w:space="0" w:color="auto"/>
            <w:bottom w:val="none" w:sz="0" w:space="0" w:color="auto"/>
            <w:right w:val="none" w:sz="0" w:space="0" w:color="auto"/>
          </w:divBdr>
          <w:divsChild>
            <w:div w:id="816725254">
              <w:marLeft w:val="0"/>
              <w:marRight w:val="0"/>
              <w:marTop w:val="0"/>
              <w:marBottom w:val="0"/>
              <w:divBdr>
                <w:top w:val="none" w:sz="0" w:space="0" w:color="auto"/>
                <w:left w:val="single" w:sz="6" w:space="1" w:color="FFFFFF"/>
                <w:bottom w:val="none" w:sz="0" w:space="0" w:color="auto"/>
                <w:right w:val="single" w:sz="6" w:space="1" w:color="FFFFFF"/>
              </w:divBdr>
              <w:divsChild>
                <w:div w:id="395862801">
                  <w:marLeft w:val="0"/>
                  <w:marRight w:val="0"/>
                  <w:marTop w:val="0"/>
                  <w:marBottom w:val="0"/>
                  <w:divBdr>
                    <w:top w:val="none" w:sz="0" w:space="0" w:color="auto"/>
                    <w:left w:val="none" w:sz="0" w:space="0" w:color="auto"/>
                    <w:bottom w:val="none" w:sz="0" w:space="0" w:color="auto"/>
                    <w:right w:val="none" w:sz="0" w:space="0" w:color="auto"/>
                  </w:divBdr>
                  <w:divsChild>
                    <w:div w:id="775634912">
                      <w:marLeft w:val="0"/>
                      <w:marRight w:val="0"/>
                      <w:marTop w:val="0"/>
                      <w:marBottom w:val="0"/>
                      <w:divBdr>
                        <w:top w:val="none" w:sz="0" w:space="0" w:color="auto"/>
                        <w:left w:val="none" w:sz="0" w:space="0" w:color="auto"/>
                        <w:bottom w:val="none" w:sz="0" w:space="0" w:color="auto"/>
                        <w:right w:val="none" w:sz="0" w:space="0" w:color="auto"/>
                      </w:divBdr>
                      <w:divsChild>
                        <w:div w:id="522548443">
                          <w:marLeft w:val="0"/>
                          <w:marRight w:val="0"/>
                          <w:marTop w:val="0"/>
                          <w:marBottom w:val="0"/>
                          <w:divBdr>
                            <w:top w:val="none" w:sz="0" w:space="0" w:color="auto"/>
                            <w:left w:val="none" w:sz="0" w:space="0" w:color="auto"/>
                            <w:bottom w:val="none" w:sz="0" w:space="0" w:color="auto"/>
                            <w:right w:val="none" w:sz="0" w:space="0" w:color="auto"/>
                          </w:divBdr>
                          <w:divsChild>
                            <w:div w:id="795947499">
                              <w:marLeft w:val="0"/>
                              <w:marRight w:val="0"/>
                              <w:marTop w:val="0"/>
                              <w:marBottom w:val="0"/>
                              <w:divBdr>
                                <w:top w:val="none" w:sz="0" w:space="0" w:color="auto"/>
                                <w:left w:val="none" w:sz="0" w:space="0" w:color="auto"/>
                                <w:bottom w:val="none" w:sz="0" w:space="0" w:color="auto"/>
                                <w:right w:val="none" w:sz="0" w:space="0" w:color="auto"/>
                              </w:divBdr>
                              <w:divsChild>
                                <w:div w:id="1081559213">
                                  <w:marLeft w:val="0"/>
                                  <w:marRight w:val="0"/>
                                  <w:marTop w:val="0"/>
                                  <w:marBottom w:val="0"/>
                                  <w:divBdr>
                                    <w:top w:val="none" w:sz="0" w:space="0" w:color="auto"/>
                                    <w:left w:val="none" w:sz="0" w:space="0" w:color="auto"/>
                                    <w:bottom w:val="none" w:sz="0" w:space="0" w:color="auto"/>
                                    <w:right w:val="none" w:sz="0" w:space="0" w:color="auto"/>
                                  </w:divBdr>
                                  <w:divsChild>
                                    <w:div w:id="172413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634313">
      <w:bodyDiv w:val="1"/>
      <w:marLeft w:val="0"/>
      <w:marRight w:val="0"/>
      <w:marTop w:val="0"/>
      <w:marBottom w:val="0"/>
      <w:divBdr>
        <w:top w:val="none" w:sz="0" w:space="0" w:color="auto"/>
        <w:left w:val="none" w:sz="0" w:space="0" w:color="auto"/>
        <w:bottom w:val="none" w:sz="0" w:space="0" w:color="auto"/>
        <w:right w:val="none" w:sz="0" w:space="0" w:color="auto"/>
      </w:divBdr>
      <w:divsChild>
        <w:div w:id="1715737786">
          <w:marLeft w:val="0"/>
          <w:marRight w:val="0"/>
          <w:marTop w:val="0"/>
          <w:marBottom w:val="300"/>
          <w:divBdr>
            <w:top w:val="none" w:sz="0" w:space="0" w:color="auto"/>
            <w:left w:val="none" w:sz="0" w:space="0" w:color="auto"/>
            <w:bottom w:val="none" w:sz="0" w:space="0" w:color="auto"/>
            <w:right w:val="none" w:sz="0" w:space="0" w:color="auto"/>
          </w:divBdr>
          <w:divsChild>
            <w:div w:id="271938437">
              <w:marLeft w:val="0"/>
              <w:marRight w:val="0"/>
              <w:marTop w:val="0"/>
              <w:marBottom w:val="0"/>
              <w:divBdr>
                <w:top w:val="none" w:sz="0" w:space="0" w:color="auto"/>
                <w:left w:val="single" w:sz="6" w:space="1" w:color="FFFFFF"/>
                <w:bottom w:val="none" w:sz="0" w:space="0" w:color="auto"/>
                <w:right w:val="single" w:sz="6" w:space="1" w:color="FFFFFF"/>
              </w:divBdr>
              <w:divsChild>
                <w:div w:id="355470007">
                  <w:marLeft w:val="0"/>
                  <w:marRight w:val="0"/>
                  <w:marTop w:val="0"/>
                  <w:marBottom w:val="0"/>
                  <w:divBdr>
                    <w:top w:val="none" w:sz="0" w:space="0" w:color="auto"/>
                    <w:left w:val="none" w:sz="0" w:space="0" w:color="auto"/>
                    <w:bottom w:val="none" w:sz="0" w:space="0" w:color="auto"/>
                    <w:right w:val="none" w:sz="0" w:space="0" w:color="auto"/>
                  </w:divBdr>
                  <w:divsChild>
                    <w:div w:id="1720205037">
                      <w:marLeft w:val="0"/>
                      <w:marRight w:val="0"/>
                      <w:marTop w:val="0"/>
                      <w:marBottom w:val="0"/>
                      <w:divBdr>
                        <w:top w:val="none" w:sz="0" w:space="0" w:color="auto"/>
                        <w:left w:val="none" w:sz="0" w:space="0" w:color="auto"/>
                        <w:bottom w:val="none" w:sz="0" w:space="0" w:color="auto"/>
                        <w:right w:val="none" w:sz="0" w:space="0" w:color="auto"/>
                      </w:divBdr>
                      <w:divsChild>
                        <w:div w:id="308246552">
                          <w:marLeft w:val="0"/>
                          <w:marRight w:val="0"/>
                          <w:marTop w:val="0"/>
                          <w:marBottom w:val="0"/>
                          <w:divBdr>
                            <w:top w:val="none" w:sz="0" w:space="0" w:color="auto"/>
                            <w:left w:val="none" w:sz="0" w:space="0" w:color="auto"/>
                            <w:bottom w:val="none" w:sz="0" w:space="0" w:color="auto"/>
                            <w:right w:val="none" w:sz="0" w:space="0" w:color="auto"/>
                          </w:divBdr>
                          <w:divsChild>
                            <w:div w:id="1002398083">
                              <w:marLeft w:val="0"/>
                              <w:marRight w:val="0"/>
                              <w:marTop w:val="0"/>
                              <w:marBottom w:val="0"/>
                              <w:divBdr>
                                <w:top w:val="none" w:sz="0" w:space="0" w:color="auto"/>
                                <w:left w:val="none" w:sz="0" w:space="0" w:color="auto"/>
                                <w:bottom w:val="none" w:sz="0" w:space="0" w:color="auto"/>
                                <w:right w:val="none" w:sz="0" w:space="0" w:color="auto"/>
                              </w:divBdr>
                              <w:divsChild>
                                <w:div w:id="209997954">
                                  <w:marLeft w:val="0"/>
                                  <w:marRight w:val="0"/>
                                  <w:marTop w:val="0"/>
                                  <w:marBottom w:val="0"/>
                                  <w:divBdr>
                                    <w:top w:val="none" w:sz="0" w:space="0" w:color="auto"/>
                                    <w:left w:val="none" w:sz="0" w:space="0" w:color="auto"/>
                                    <w:bottom w:val="none" w:sz="0" w:space="0" w:color="auto"/>
                                    <w:right w:val="none" w:sz="0" w:space="0" w:color="auto"/>
                                  </w:divBdr>
                                  <w:divsChild>
                                    <w:div w:id="157859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231472">
      <w:bodyDiv w:val="1"/>
      <w:marLeft w:val="0"/>
      <w:marRight w:val="0"/>
      <w:marTop w:val="0"/>
      <w:marBottom w:val="0"/>
      <w:divBdr>
        <w:top w:val="none" w:sz="0" w:space="0" w:color="auto"/>
        <w:left w:val="none" w:sz="0" w:space="0" w:color="auto"/>
        <w:bottom w:val="none" w:sz="0" w:space="0" w:color="auto"/>
        <w:right w:val="none" w:sz="0" w:space="0" w:color="auto"/>
      </w:divBdr>
      <w:divsChild>
        <w:div w:id="196892033">
          <w:marLeft w:val="0"/>
          <w:marRight w:val="0"/>
          <w:marTop w:val="0"/>
          <w:marBottom w:val="300"/>
          <w:divBdr>
            <w:top w:val="none" w:sz="0" w:space="0" w:color="auto"/>
            <w:left w:val="none" w:sz="0" w:space="0" w:color="auto"/>
            <w:bottom w:val="none" w:sz="0" w:space="0" w:color="auto"/>
            <w:right w:val="none" w:sz="0" w:space="0" w:color="auto"/>
          </w:divBdr>
          <w:divsChild>
            <w:div w:id="479614522">
              <w:marLeft w:val="0"/>
              <w:marRight w:val="0"/>
              <w:marTop w:val="0"/>
              <w:marBottom w:val="0"/>
              <w:divBdr>
                <w:top w:val="none" w:sz="0" w:space="0" w:color="auto"/>
                <w:left w:val="single" w:sz="6" w:space="1" w:color="FFFFFF"/>
                <w:bottom w:val="none" w:sz="0" w:space="0" w:color="auto"/>
                <w:right w:val="single" w:sz="6" w:space="1" w:color="FFFFFF"/>
              </w:divBdr>
              <w:divsChild>
                <w:div w:id="515776041">
                  <w:marLeft w:val="0"/>
                  <w:marRight w:val="0"/>
                  <w:marTop w:val="0"/>
                  <w:marBottom w:val="0"/>
                  <w:divBdr>
                    <w:top w:val="none" w:sz="0" w:space="0" w:color="auto"/>
                    <w:left w:val="none" w:sz="0" w:space="0" w:color="auto"/>
                    <w:bottom w:val="none" w:sz="0" w:space="0" w:color="auto"/>
                    <w:right w:val="none" w:sz="0" w:space="0" w:color="auto"/>
                  </w:divBdr>
                  <w:divsChild>
                    <w:div w:id="1012682928">
                      <w:marLeft w:val="0"/>
                      <w:marRight w:val="0"/>
                      <w:marTop w:val="0"/>
                      <w:marBottom w:val="0"/>
                      <w:divBdr>
                        <w:top w:val="none" w:sz="0" w:space="0" w:color="auto"/>
                        <w:left w:val="none" w:sz="0" w:space="0" w:color="auto"/>
                        <w:bottom w:val="none" w:sz="0" w:space="0" w:color="auto"/>
                        <w:right w:val="none" w:sz="0" w:space="0" w:color="auto"/>
                      </w:divBdr>
                      <w:divsChild>
                        <w:div w:id="58092997">
                          <w:marLeft w:val="0"/>
                          <w:marRight w:val="0"/>
                          <w:marTop w:val="0"/>
                          <w:marBottom w:val="0"/>
                          <w:divBdr>
                            <w:top w:val="none" w:sz="0" w:space="0" w:color="auto"/>
                            <w:left w:val="none" w:sz="0" w:space="0" w:color="auto"/>
                            <w:bottom w:val="none" w:sz="0" w:space="0" w:color="auto"/>
                            <w:right w:val="none" w:sz="0" w:space="0" w:color="auto"/>
                          </w:divBdr>
                          <w:divsChild>
                            <w:div w:id="1309282872">
                              <w:marLeft w:val="0"/>
                              <w:marRight w:val="0"/>
                              <w:marTop w:val="0"/>
                              <w:marBottom w:val="0"/>
                              <w:divBdr>
                                <w:top w:val="none" w:sz="0" w:space="0" w:color="auto"/>
                                <w:left w:val="none" w:sz="0" w:space="0" w:color="auto"/>
                                <w:bottom w:val="none" w:sz="0" w:space="0" w:color="auto"/>
                                <w:right w:val="none" w:sz="0" w:space="0" w:color="auto"/>
                              </w:divBdr>
                              <w:divsChild>
                                <w:div w:id="622544973">
                                  <w:marLeft w:val="0"/>
                                  <w:marRight w:val="0"/>
                                  <w:marTop w:val="0"/>
                                  <w:marBottom w:val="0"/>
                                  <w:divBdr>
                                    <w:top w:val="none" w:sz="0" w:space="0" w:color="auto"/>
                                    <w:left w:val="none" w:sz="0" w:space="0" w:color="auto"/>
                                    <w:bottom w:val="none" w:sz="0" w:space="0" w:color="auto"/>
                                    <w:right w:val="none" w:sz="0" w:space="0" w:color="auto"/>
                                  </w:divBdr>
                                  <w:divsChild>
                                    <w:div w:id="101561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844889">
      <w:bodyDiv w:val="1"/>
      <w:marLeft w:val="0"/>
      <w:marRight w:val="0"/>
      <w:marTop w:val="0"/>
      <w:marBottom w:val="0"/>
      <w:divBdr>
        <w:top w:val="none" w:sz="0" w:space="0" w:color="auto"/>
        <w:left w:val="none" w:sz="0" w:space="0" w:color="auto"/>
        <w:bottom w:val="none" w:sz="0" w:space="0" w:color="auto"/>
        <w:right w:val="none" w:sz="0" w:space="0" w:color="auto"/>
      </w:divBdr>
      <w:divsChild>
        <w:div w:id="1606888886">
          <w:marLeft w:val="0"/>
          <w:marRight w:val="0"/>
          <w:marTop w:val="0"/>
          <w:marBottom w:val="300"/>
          <w:divBdr>
            <w:top w:val="none" w:sz="0" w:space="0" w:color="auto"/>
            <w:left w:val="none" w:sz="0" w:space="0" w:color="auto"/>
            <w:bottom w:val="none" w:sz="0" w:space="0" w:color="auto"/>
            <w:right w:val="none" w:sz="0" w:space="0" w:color="auto"/>
          </w:divBdr>
          <w:divsChild>
            <w:div w:id="898251245">
              <w:marLeft w:val="0"/>
              <w:marRight w:val="0"/>
              <w:marTop w:val="0"/>
              <w:marBottom w:val="0"/>
              <w:divBdr>
                <w:top w:val="none" w:sz="0" w:space="0" w:color="auto"/>
                <w:left w:val="single" w:sz="6" w:space="1" w:color="FFFFFF"/>
                <w:bottom w:val="none" w:sz="0" w:space="0" w:color="auto"/>
                <w:right w:val="single" w:sz="6" w:space="1" w:color="FFFFFF"/>
              </w:divBdr>
              <w:divsChild>
                <w:div w:id="1866550989">
                  <w:marLeft w:val="0"/>
                  <w:marRight w:val="0"/>
                  <w:marTop w:val="0"/>
                  <w:marBottom w:val="0"/>
                  <w:divBdr>
                    <w:top w:val="none" w:sz="0" w:space="0" w:color="auto"/>
                    <w:left w:val="none" w:sz="0" w:space="0" w:color="auto"/>
                    <w:bottom w:val="none" w:sz="0" w:space="0" w:color="auto"/>
                    <w:right w:val="none" w:sz="0" w:space="0" w:color="auto"/>
                  </w:divBdr>
                  <w:divsChild>
                    <w:div w:id="1059747951">
                      <w:marLeft w:val="0"/>
                      <w:marRight w:val="0"/>
                      <w:marTop w:val="0"/>
                      <w:marBottom w:val="0"/>
                      <w:divBdr>
                        <w:top w:val="none" w:sz="0" w:space="0" w:color="auto"/>
                        <w:left w:val="none" w:sz="0" w:space="0" w:color="auto"/>
                        <w:bottom w:val="none" w:sz="0" w:space="0" w:color="auto"/>
                        <w:right w:val="none" w:sz="0" w:space="0" w:color="auto"/>
                      </w:divBdr>
                      <w:divsChild>
                        <w:div w:id="1953828409">
                          <w:marLeft w:val="0"/>
                          <w:marRight w:val="0"/>
                          <w:marTop w:val="0"/>
                          <w:marBottom w:val="0"/>
                          <w:divBdr>
                            <w:top w:val="none" w:sz="0" w:space="0" w:color="auto"/>
                            <w:left w:val="none" w:sz="0" w:space="0" w:color="auto"/>
                            <w:bottom w:val="none" w:sz="0" w:space="0" w:color="auto"/>
                            <w:right w:val="none" w:sz="0" w:space="0" w:color="auto"/>
                          </w:divBdr>
                          <w:divsChild>
                            <w:div w:id="944537191">
                              <w:marLeft w:val="0"/>
                              <w:marRight w:val="0"/>
                              <w:marTop w:val="0"/>
                              <w:marBottom w:val="0"/>
                              <w:divBdr>
                                <w:top w:val="none" w:sz="0" w:space="0" w:color="auto"/>
                                <w:left w:val="none" w:sz="0" w:space="0" w:color="auto"/>
                                <w:bottom w:val="none" w:sz="0" w:space="0" w:color="auto"/>
                                <w:right w:val="none" w:sz="0" w:space="0" w:color="auto"/>
                              </w:divBdr>
                              <w:divsChild>
                                <w:div w:id="144397009">
                                  <w:marLeft w:val="0"/>
                                  <w:marRight w:val="0"/>
                                  <w:marTop w:val="0"/>
                                  <w:marBottom w:val="0"/>
                                  <w:divBdr>
                                    <w:top w:val="none" w:sz="0" w:space="0" w:color="auto"/>
                                    <w:left w:val="none" w:sz="0" w:space="0" w:color="auto"/>
                                    <w:bottom w:val="none" w:sz="0" w:space="0" w:color="auto"/>
                                    <w:right w:val="none" w:sz="0" w:space="0" w:color="auto"/>
                                  </w:divBdr>
                                  <w:divsChild>
                                    <w:div w:id="35947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536764">
      <w:bodyDiv w:val="1"/>
      <w:marLeft w:val="0"/>
      <w:marRight w:val="0"/>
      <w:marTop w:val="0"/>
      <w:marBottom w:val="0"/>
      <w:divBdr>
        <w:top w:val="none" w:sz="0" w:space="0" w:color="auto"/>
        <w:left w:val="none" w:sz="0" w:space="0" w:color="auto"/>
        <w:bottom w:val="none" w:sz="0" w:space="0" w:color="auto"/>
        <w:right w:val="none" w:sz="0" w:space="0" w:color="auto"/>
      </w:divBdr>
      <w:divsChild>
        <w:div w:id="1374187753">
          <w:marLeft w:val="0"/>
          <w:marRight w:val="0"/>
          <w:marTop w:val="0"/>
          <w:marBottom w:val="300"/>
          <w:divBdr>
            <w:top w:val="none" w:sz="0" w:space="0" w:color="auto"/>
            <w:left w:val="none" w:sz="0" w:space="0" w:color="auto"/>
            <w:bottom w:val="none" w:sz="0" w:space="0" w:color="auto"/>
            <w:right w:val="none" w:sz="0" w:space="0" w:color="auto"/>
          </w:divBdr>
          <w:divsChild>
            <w:div w:id="893275634">
              <w:marLeft w:val="0"/>
              <w:marRight w:val="0"/>
              <w:marTop w:val="0"/>
              <w:marBottom w:val="0"/>
              <w:divBdr>
                <w:top w:val="none" w:sz="0" w:space="0" w:color="auto"/>
                <w:left w:val="single" w:sz="6" w:space="1" w:color="FFFFFF"/>
                <w:bottom w:val="none" w:sz="0" w:space="0" w:color="auto"/>
                <w:right w:val="single" w:sz="6" w:space="1" w:color="FFFFFF"/>
              </w:divBdr>
              <w:divsChild>
                <w:div w:id="44187974">
                  <w:marLeft w:val="0"/>
                  <w:marRight w:val="0"/>
                  <w:marTop w:val="0"/>
                  <w:marBottom w:val="0"/>
                  <w:divBdr>
                    <w:top w:val="none" w:sz="0" w:space="0" w:color="auto"/>
                    <w:left w:val="none" w:sz="0" w:space="0" w:color="auto"/>
                    <w:bottom w:val="none" w:sz="0" w:space="0" w:color="auto"/>
                    <w:right w:val="none" w:sz="0" w:space="0" w:color="auto"/>
                  </w:divBdr>
                  <w:divsChild>
                    <w:div w:id="1360232173">
                      <w:marLeft w:val="0"/>
                      <w:marRight w:val="0"/>
                      <w:marTop w:val="0"/>
                      <w:marBottom w:val="0"/>
                      <w:divBdr>
                        <w:top w:val="none" w:sz="0" w:space="0" w:color="auto"/>
                        <w:left w:val="none" w:sz="0" w:space="0" w:color="auto"/>
                        <w:bottom w:val="none" w:sz="0" w:space="0" w:color="auto"/>
                        <w:right w:val="none" w:sz="0" w:space="0" w:color="auto"/>
                      </w:divBdr>
                      <w:divsChild>
                        <w:div w:id="1291471422">
                          <w:marLeft w:val="0"/>
                          <w:marRight w:val="0"/>
                          <w:marTop w:val="0"/>
                          <w:marBottom w:val="0"/>
                          <w:divBdr>
                            <w:top w:val="none" w:sz="0" w:space="0" w:color="auto"/>
                            <w:left w:val="none" w:sz="0" w:space="0" w:color="auto"/>
                            <w:bottom w:val="none" w:sz="0" w:space="0" w:color="auto"/>
                            <w:right w:val="none" w:sz="0" w:space="0" w:color="auto"/>
                          </w:divBdr>
                          <w:divsChild>
                            <w:div w:id="1196580352">
                              <w:marLeft w:val="0"/>
                              <w:marRight w:val="0"/>
                              <w:marTop w:val="0"/>
                              <w:marBottom w:val="0"/>
                              <w:divBdr>
                                <w:top w:val="none" w:sz="0" w:space="0" w:color="auto"/>
                                <w:left w:val="none" w:sz="0" w:space="0" w:color="auto"/>
                                <w:bottom w:val="none" w:sz="0" w:space="0" w:color="auto"/>
                                <w:right w:val="none" w:sz="0" w:space="0" w:color="auto"/>
                              </w:divBdr>
                              <w:divsChild>
                                <w:div w:id="1503469959">
                                  <w:marLeft w:val="0"/>
                                  <w:marRight w:val="0"/>
                                  <w:marTop w:val="0"/>
                                  <w:marBottom w:val="0"/>
                                  <w:divBdr>
                                    <w:top w:val="none" w:sz="0" w:space="0" w:color="auto"/>
                                    <w:left w:val="none" w:sz="0" w:space="0" w:color="auto"/>
                                    <w:bottom w:val="none" w:sz="0" w:space="0" w:color="auto"/>
                                    <w:right w:val="none" w:sz="0" w:space="0" w:color="auto"/>
                                  </w:divBdr>
                                  <w:divsChild>
                                    <w:div w:id="51531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911922">
      <w:bodyDiv w:val="1"/>
      <w:marLeft w:val="0"/>
      <w:marRight w:val="0"/>
      <w:marTop w:val="0"/>
      <w:marBottom w:val="0"/>
      <w:divBdr>
        <w:top w:val="none" w:sz="0" w:space="0" w:color="auto"/>
        <w:left w:val="none" w:sz="0" w:space="0" w:color="auto"/>
        <w:bottom w:val="none" w:sz="0" w:space="0" w:color="auto"/>
        <w:right w:val="none" w:sz="0" w:space="0" w:color="auto"/>
      </w:divBdr>
      <w:divsChild>
        <w:div w:id="1079711797">
          <w:marLeft w:val="0"/>
          <w:marRight w:val="0"/>
          <w:marTop w:val="0"/>
          <w:marBottom w:val="300"/>
          <w:divBdr>
            <w:top w:val="none" w:sz="0" w:space="0" w:color="auto"/>
            <w:left w:val="none" w:sz="0" w:space="0" w:color="auto"/>
            <w:bottom w:val="none" w:sz="0" w:space="0" w:color="auto"/>
            <w:right w:val="none" w:sz="0" w:space="0" w:color="auto"/>
          </w:divBdr>
          <w:divsChild>
            <w:div w:id="1439450849">
              <w:marLeft w:val="0"/>
              <w:marRight w:val="0"/>
              <w:marTop w:val="0"/>
              <w:marBottom w:val="0"/>
              <w:divBdr>
                <w:top w:val="none" w:sz="0" w:space="0" w:color="auto"/>
                <w:left w:val="single" w:sz="6" w:space="1" w:color="FFFFFF"/>
                <w:bottom w:val="none" w:sz="0" w:space="0" w:color="auto"/>
                <w:right w:val="single" w:sz="6" w:space="1" w:color="FFFFFF"/>
              </w:divBdr>
              <w:divsChild>
                <w:div w:id="981081506">
                  <w:marLeft w:val="0"/>
                  <w:marRight w:val="0"/>
                  <w:marTop w:val="0"/>
                  <w:marBottom w:val="0"/>
                  <w:divBdr>
                    <w:top w:val="none" w:sz="0" w:space="0" w:color="auto"/>
                    <w:left w:val="none" w:sz="0" w:space="0" w:color="auto"/>
                    <w:bottom w:val="none" w:sz="0" w:space="0" w:color="auto"/>
                    <w:right w:val="none" w:sz="0" w:space="0" w:color="auto"/>
                  </w:divBdr>
                  <w:divsChild>
                    <w:div w:id="198905241">
                      <w:marLeft w:val="0"/>
                      <w:marRight w:val="0"/>
                      <w:marTop w:val="0"/>
                      <w:marBottom w:val="0"/>
                      <w:divBdr>
                        <w:top w:val="none" w:sz="0" w:space="0" w:color="auto"/>
                        <w:left w:val="none" w:sz="0" w:space="0" w:color="auto"/>
                        <w:bottom w:val="none" w:sz="0" w:space="0" w:color="auto"/>
                        <w:right w:val="none" w:sz="0" w:space="0" w:color="auto"/>
                      </w:divBdr>
                      <w:divsChild>
                        <w:div w:id="266892353">
                          <w:marLeft w:val="0"/>
                          <w:marRight w:val="0"/>
                          <w:marTop w:val="0"/>
                          <w:marBottom w:val="0"/>
                          <w:divBdr>
                            <w:top w:val="none" w:sz="0" w:space="0" w:color="auto"/>
                            <w:left w:val="none" w:sz="0" w:space="0" w:color="auto"/>
                            <w:bottom w:val="none" w:sz="0" w:space="0" w:color="auto"/>
                            <w:right w:val="none" w:sz="0" w:space="0" w:color="auto"/>
                          </w:divBdr>
                          <w:divsChild>
                            <w:div w:id="1374427732">
                              <w:marLeft w:val="0"/>
                              <w:marRight w:val="0"/>
                              <w:marTop w:val="0"/>
                              <w:marBottom w:val="0"/>
                              <w:divBdr>
                                <w:top w:val="none" w:sz="0" w:space="0" w:color="auto"/>
                                <w:left w:val="none" w:sz="0" w:space="0" w:color="auto"/>
                                <w:bottom w:val="none" w:sz="0" w:space="0" w:color="auto"/>
                                <w:right w:val="none" w:sz="0" w:space="0" w:color="auto"/>
                              </w:divBdr>
                              <w:divsChild>
                                <w:div w:id="34545952">
                                  <w:marLeft w:val="0"/>
                                  <w:marRight w:val="0"/>
                                  <w:marTop w:val="0"/>
                                  <w:marBottom w:val="0"/>
                                  <w:divBdr>
                                    <w:top w:val="none" w:sz="0" w:space="0" w:color="auto"/>
                                    <w:left w:val="none" w:sz="0" w:space="0" w:color="auto"/>
                                    <w:bottom w:val="none" w:sz="0" w:space="0" w:color="auto"/>
                                    <w:right w:val="none" w:sz="0" w:space="0" w:color="auto"/>
                                  </w:divBdr>
                                  <w:divsChild>
                                    <w:div w:id="9340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120651">
      <w:bodyDiv w:val="1"/>
      <w:marLeft w:val="0"/>
      <w:marRight w:val="0"/>
      <w:marTop w:val="0"/>
      <w:marBottom w:val="0"/>
      <w:divBdr>
        <w:top w:val="none" w:sz="0" w:space="0" w:color="auto"/>
        <w:left w:val="none" w:sz="0" w:space="0" w:color="auto"/>
        <w:bottom w:val="none" w:sz="0" w:space="0" w:color="auto"/>
        <w:right w:val="none" w:sz="0" w:space="0" w:color="auto"/>
      </w:divBdr>
      <w:divsChild>
        <w:div w:id="956180361">
          <w:marLeft w:val="0"/>
          <w:marRight w:val="0"/>
          <w:marTop w:val="0"/>
          <w:marBottom w:val="300"/>
          <w:divBdr>
            <w:top w:val="none" w:sz="0" w:space="0" w:color="auto"/>
            <w:left w:val="none" w:sz="0" w:space="0" w:color="auto"/>
            <w:bottom w:val="none" w:sz="0" w:space="0" w:color="auto"/>
            <w:right w:val="none" w:sz="0" w:space="0" w:color="auto"/>
          </w:divBdr>
          <w:divsChild>
            <w:div w:id="844437680">
              <w:marLeft w:val="0"/>
              <w:marRight w:val="0"/>
              <w:marTop w:val="0"/>
              <w:marBottom w:val="0"/>
              <w:divBdr>
                <w:top w:val="none" w:sz="0" w:space="0" w:color="auto"/>
                <w:left w:val="single" w:sz="6" w:space="1" w:color="FFFFFF"/>
                <w:bottom w:val="none" w:sz="0" w:space="0" w:color="auto"/>
                <w:right w:val="single" w:sz="6" w:space="1" w:color="FFFFFF"/>
              </w:divBdr>
              <w:divsChild>
                <w:div w:id="13532207">
                  <w:marLeft w:val="0"/>
                  <w:marRight w:val="0"/>
                  <w:marTop w:val="0"/>
                  <w:marBottom w:val="0"/>
                  <w:divBdr>
                    <w:top w:val="none" w:sz="0" w:space="0" w:color="auto"/>
                    <w:left w:val="none" w:sz="0" w:space="0" w:color="auto"/>
                    <w:bottom w:val="none" w:sz="0" w:space="0" w:color="auto"/>
                    <w:right w:val="none" w:sz="0" w:space="0" w:color="auto"/>
                  </w:divBdr>
                  <w:divsChild>
                    <w:div w:id="942687360">
                      <w:marLeft w:val="0"/>
                      <w:marRight w:val="0"/>
                      <w:marTop w:val="0"/>
                      <w:marBottom w:val="0"/>
                      <w:divBdr>
                        <w:top w:val="none" w:sz="0" w:space="0" w:color="auto"/>
                        <w:left w:val="none" w:sz="0" w:space="0" w:color="auto"/>
                        <w:bottom w:val="none" w:sz="0" w:space="0" w:color="auto"/>
                        <w:right w:val="none" w:sz="0" w:space="0" w:color="auto"/>
                      </w:divBdr>
                      <w:divsChild>
                        <w:div w:id="1045175296">
                          <w:marLeft w:val="0"/>
                          <w:marRight w:val="0"/>
                          <w:marTop w:val="0"/>
                          <w:marBottom w:val="0"/>
                          <w:divBdr>
                            <w:top w:val="none" w:sz="0" w:space="0" w:color="auto"/>
                            <w:left w:val="none" w:sz="0" w:space="0" w:color="auto"/>
                            <w:bottom w:val="none" w:sz="0" w:space="0" w:color="auto"/>
                            <w:right w:val="none" w:sz="0" w:space="0" w:color="auto"/>
                          </w:divBdr>
                          <w:divsChild>
                            <w:div w:id="87579729">
                              <w:marLeft w:val="0"/>
                              <w:marRight w:val="0"/>
                              <w:marTop w:val="0"/>
                              <w:marBottom w:val="0"/>
                              <w:divBdr>
                                <w:top w:val="none" w:sz="0" w:space="0" w:color="auto"/>
                                <w:left w:val="none" w:sz="0" w:space="0" w:color="auto"/>
                                <w:bottom w:val="none" w:sz="0" w:space="0" w:color="auto"/>
                                <w:right w:val="none" w:sz="0" w:space="0" w:color="auto"/>
                              </w:divBdr>
                              <w:divsChild>
                                <w:div w:id="2079278445">
                                  <w:marLeft w:val="0"/>
                                  <w:marRight w:val="0"/>
                                  <w:marTop w:val="0"/>
                                  <w:marBottom w:val="0"/>
                                  <w:divBdr>
                                    <w:top w:val="none" w:sz="0" w:space="0" w:color="auto"/>
                                    <w:left w:val="none" w:sz="0" w:space="0" w:color="auto"/>
                                    <w:bottom w:val="none" w:sz="0" w:space="0" w:color="auto"/>
                                    <w:right w:val="none" w:sz="0" w:space="0" w:color="auto"/>
                                  </w:divBdr>
                                  <w:divsChild>
                                    <w:div w:id="209080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7439180">
      <w:bodyDiv w:val="1"/>
      <w:marLeft w:val="0"/>
      <w:marRight w:val="0"/>
      <w:marTop w:val="0"/>
      <w:marBottom w:val="0"/>
      <w:divBdr>
        <w:top w:val="none" w:sz="0" w:space="0" w:color="auto"/>
        <w:left w:val="none" w:sz="0" w:space="0" w:color="auto"/>
        <w:bottom w:val="none" w:sz="0" w:space="0" w:color="auto"/>
        <w:right w:val="none" w:sz="0" w:space="0" w:color="auto"/>
      </w:divBdr>
    </w:div>
    <w:div w:id="1407217642">
      <w:bodyDiv w:val="1"/>
      <w:marLeft w:val="0"/>
      <w:marRight w:val="0"/>
      <w:marTop w:val="0"/>
      <w:marBottom w:val="0"/>
      <w:divBdr>
        <w:top w:val="none" w:sz="0" w:space="0" w:color="auto"/>
        <w:left w:val="none" w:sz="0" w:space="0" w:color="auto"/>
        <w:bottom w:val="none" w:sz="0" w:space="0" w:color="auto"/>
        <w:right w:val="none" w:sz="0" w:space="0" w:color="auto"/>
      </w:divBdr>
      <w:divsChild>
        <w:div w:id="1367485775">
          <w:marLeft w:val="0"/>
          <w:marRight w:val="0"/>
          <w:marTop w:val="0"/>
          <w:marBottom w:val="300"/>
          <w:divBdr>
            <w:top w:val="none" w:sz="0" w:space="0" w:color="auto"/>
            <w:left w:val="none" w:sz="0" w:space="0" w:color="auto"/>
            <w:bottom w:val="none" w:sz="0" w:space="0" w:color="auto"/>
            <w:right w:val="none" w:sz="0" w:space="0" w:color="auto"/>
          </w:divBdr>
          <w:divsChild>
            <w:div w:id="379984970">
              <w:marLeft w:val="0"/>
              <w:marRight w:val="0"/>
              <w:marTop w:val="0"/>
              <w:marBottom w:val="0"/>
              <w:divBdr>
                <w:top w:val="none" w:sz="0" w:space="0" w:color="auto"/>
                <w:left w:val="single" w:sz="6" w:space="1" w:color="FFFFFF"/>
                <w:bottom w:val="none" w:sz="0" w:space="0" w:color="auto"/>
                <w:right w:val="single" w:sz="6" w:space="1" w:color="FFFFFF"/>
              </w:divBdr>
              <w:divsChild>
                <w:div w:id="1359308955">
                  <w:marLeft w:val="0"/>
                  <w:marRight w:val="0"/>
                  <w:marTop w:val="0"/>
                  <w:marBottom w:val="0"/>
                  <w:divBdr>
                    <w:top w:val="none" w:sz="0" w:space="0" w:color="auto"/>
                    <w:left w:val="none" w:sz="0" w:space="0" w:color="auto"/>
                    <w:bottom w:val="none" w:sz="0" w:space="0" w:color="auto"/>
                    <w:right w:val="none" w:sz="0" w:space="0" w:color="auto"/>
                  </w:divBdr>
                  <w:divsChild>
                    <w:div w:id="16782580">
                      <w:marLeft w:val="0"/>
                      <w:marRight w:val="0"/>
                      <w:marTop w:val="0"/>
                      <w:marBottom w:val="0"/>
                      <w:divBdr>
                        <w:top w:val="none" w:sz="0" w:space="0" w:color="auto"/>
                        <w:left w:val="none" w:sz="0" w:space="0" w:color="auto"/>
                        <w:bottom w:val="none" w:sz="0" w:space="0" w:color="auto"/>
                        <w:right w:val="none" w:sz="0" w:space="0" w:color="auto"/>
                      </w:divBdr>
                      <w:divsChild>
                        <w:div w:id="1558932314">
                          <w:marLeft w:val="0"/>
                          <w:marRight w:val="0"/>
                          <w:marTop w:val="0"/>
                          <w:marBottom w:val="0"/>
                          <w:divBdr>
                            <w:top w:val="none" w:sz="0" w:space="0" w:color="auto"/>
                            <w:left w:val="none" w:sz="0" w:space="0" w:color="auto"/>
                            <w:bottom w:val="none" w:sz="0" w:space="0" w:color="auto"/>
                            <w:right w:val="none" w:sz="0" w:space="0" w:color="auto"/>
                          </w:divBdr>
                          <w:divsChild>
                            <w:div w:id="402291236">
                              <w:marLeft w:val="0"/>
                              <w:marRight w:val="0"/>
                              <w:marTop w:val="0"/>
                              <w:marBottom w:val="0"/>
                              <w:divBdr>
                                <w:top w:val="none" w:sz="0" w:space="0" w:color="auto"/>
                                <w:left w:val="none" w:sz="0" w:space="0" w:color="auto"/>
                                <w:bottom w:val="none" w:sz="0" w:space="0" w:color="auto"/>
                                <w:right w:val="none" w:sz="0" w:space="0" w:color="auto"/>
                              </w:divBdr>
                              <w:divsChild>
                                <w:div w:id="326447688">
                                  <w:marLeft w:val="0"/>
                                  <w:marRight w:val="0"/>
                                  <w:marTop w:val="0"/>
                                  <w:marBottom w:val="0"/>
                                  <w:divBdr>
                                    <w:top w:val="none" w:sz="0" w:space="0" w:color="auto"/>
                                    <w:left w:val="none" w:sz="0" w:space="0" w:color="auto"/>
                                    <w:bottom w:val="none" w:sz="0" w:space="0" w:color="auto"/>
                                    <w:right w:val="none" w:sz="0" w:space="0" w:color="auto"/>
                                  </w:divBdr>
                                  <w:divsChild>
                                    <w:div w:id="108687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5708660">
      <w:bodyDiv w:val="1"/>
      <w:marLeft w:val="0"/>
      <w:marRight w:val="0"/>
      <w:marTop w:val="0"/>
      <w:marBottom w:val="0"/>
      <w:divBdr>
        <w:top w:val="none" w:sz="0" w:space="0" w:color="auto"/>
        <w:left w:val="none" w:sz="0" w:space="0" w:color="auto"/>
        <w:bottom w:val="none" w:sz="0" w:space="0" w:color="auto"/>
        <w:right w:val="none" w:sz="0" w:space="0" w:color="auto"/>
      </w:divBdr>
      <w:divsChild>
        <w:div w:id="1471367536">
          <w:marLeft w:val="0"/>
          <w:marRight w:val="0"/>
          <w:marTop w:val="0"/>
          <w:marBottom w:val="300"/>
          <w:divBdr>
            <w:top w:val="none" w:sz="0" w:space="0" w:color="auto"/>
            <w:left w:val="none" w:sz="0" w:space="0" w:color="auto"/>
            <w:bottom w:val="none" w:sz="0" w:space="0" w:color="auto"/>
            <w:right w:val="none" w:sz="0" w:space="0" w:color="auto"/>
          </w:divBdr>
          <w:divsChild>
            <w:div w:id="1292324958">
              <w:marLeft w:val="0"/>
              <w:marRight w:val="0"/>
              <w:marTop w:val="0"/>
              <w:marBottom w:val="0"/>
              <w:divBdr>
                <w:top w:val="none" w:sz="0" w:space="0" w:color="auto"/>
                <w:left w:val="single" w:sz="6" w:space="1" w:color="FFFFFF"/>
                <w:bottom w:val="none" w:sz="0" w:space="0" w:color="auto"/>
                <w:right w:val="single" w:sz="6" w:space="1" w:color="FFFFFF"/>
              </w:divBdr>
              <w:divsChild>
                <w:div w:id="505288207">
                  <w:marLeft w:val="0"/>
                  <w:marRight w:val="0"/>
                  <w:marTop w:val="0"/>
                  <w:marBottom w:val="0"/>
                  <w:divBdr>
                    <w:top w:val="none" w:sz="0" w:space="0" w:color="auto"/>
                    <w:left w:val="none" w:sz="0" w:space="0" w:color="auto"/>
                    <w:bottom w:val="none" w:sz="0" w:space="0" w:color="auto"/>
                    <w:right w:val="none" w:sz="0" w:space="0" w:color="auto"/>
                  </w:divBdr>
                  <w:divsChild>
                    <w:div w:id="1541891423">
                      <w:marLeft w:val="0"/>
                      <w:marRight w:val="0"/>
                      <w:marTop w:val="0"/>
                      <w:marBottom w:val="0"/>
                      <w:divBdr>
                        <w:top w:val="none" w:sz="0" w:space="0" w:color="auto"/>
                        <w:left w:val="none" w:sz="0" w:space="0" w:color="auto"/>
                        <w:bottom w:val="none" w:sz="0" w:space="0" w:color="auto"/>
                        <w:right w:val="none" w:sz="0" w:space="0" w:color="auto"/>
                      </w:divBdr>
                      <w:divsChild>
                        <w:div w:id="458186197">
                          <w:marLeft w:val="0"/>
                          <w:marRight w:val="0"/>
                          <w:marTop w:val="0"/>
                          <w:marBottom w:val="0"/>
                          <w:divBdr>
                            <w:top w:val="none" w:sz="0" w:space="0" w:color="auto"/>
                            <w:left w:val="none" w:sz="0" w:space="0" w:color="auto"/>
                            <w:bottom w:val="none" w:sz="0" w:space="0" w:color="auto"/>
                            <w:right w:val="none" w:sz="0" w:space="0" w:color="auto"/>
                          </w:divBdr>
                          <w:divsChild>
                            <w:div w:id="882714194">
                              <w:marLeft w:val="0"/>
                              <w:marRight w:val="0"/>
                              <w:marTop w:val="0"/>
                              <w:marBottom w:val="0"/>
                              <w:divBdr>
                                <w:top w:val="none" w:sz="0" w:space="0" w:color="auto"/>
                                <w:left w:val="none" w:sz="0" w:space="0" w:color="auto"/>
                                <w:bottom w:val="none" w:sz="0" w:space="0" w:color="auto"/>
                                <w:right w:val="none" w:sz="0" w:space="0" w:color="auto"/>
                              </w:divBdr>
                              <w:divsChild>
                                <w:div w:id="379862866">
                                  <w:marLeft w:val="0"/>
                                  <w:marRight w:val="0"/>
                                  <w:marTop w:val="0"/>
                                  <w:marBottom w:val="0"/>
                                  <w:divBdr>
                                    <w:top w:val="none" w:sz="0" w:space="0" w:color="auto"/>
                                    <w:left w:val="none" w:sz="0" w:space="0" w:color="auto"/>
                                    <w:bottom w:val="none" w:sz="0" w:space="0" w:color="auto"/>
                                    <w:right w:val="none" w:sz="0" w:space="0" w:color="auto"/>
                                  </w:divBdr>
                                  <w:divsChild>
                                    <w:div w:id="134474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5847745">
      <w:bodyDiv w:val="1"/>
      <w:marLeft w:val="0"/>
      <w:marRight w:val="0"/>
      <w:marTop w:val="0"/>
      <w:marBottom w:val="0"/>
      <w:divBdr>
        <w:top w:val="none" w:sz="0" w:space="0" w:color="auto"/>
        <w:left w:val="none" w:sz="0" w:space="0" w:color="auto"/>
        <w:bottom w:val="none" w:sz="0" w:space="0" w:color="auto"/>
        <w:right w:val="none" w:sz="0" w:space="0" w:color="auto"/>
      </w:divBdr>
    </w:div>
    <w:div w:id="1529610339">
      <w:bodyDiv w:val="1"/>
      <w:marLeft w:val="0"/>
      <w:marRight w:val="0"/>
      <w:marTop w:val="0"/>
      <w:marBottom w:val="0"/>
      <w:divBdr>
        <w:top w:val="none" w:sz="0" w:space="0" w:color="auto"/>
        <w:left w:val="none" w:sz="0" w:space="0" w:color="auto"/>
        <w:bottom w:val="none" w:sz="0" w:space="0" w:color="auto"/>
        <w:right w:val="none" w:sz="0" w:space="0" w:color="auto"/>
      </w:divBdr>
      <w:divsChild>
        <w:div w:id="1264654447">
          <w:marLeft w:val="0"/>
          <w:marRight w:val="0"/>
          <w:marTop w:val="0"/>
          <w:marBottom w:val="300"/>
          <w:divBdr>
            <w:top w:val="none" w:sz="0" w:space="0" w:color="auto"/>
            <w:left w:val="none" w:sz="0" w:space="0" w:color="auto"/>
            <w:bottom w:val="none" w:sz="0" w:space="0" w:color="auto"/>
            <w:right w:val="none" w:sz="0" w:space="0" w:color="auto"/>
          </w:divBdr>
          <w:divsChild>
            <w:div w:id="1153527864">
              <w:marLeft w:val="0"/>
              <w:marRight w:val="0"/>
              <w:marTop w:val="0"/>
              <w:marBottom w:val="0"/>
              <w:divBdr>
                <w:top w:val="none" w:sz="0" w:space="0" w:color="auto"/>
                <w:left w:val="single" w:sz="6" w:space="1" w:color="FFFFFF"/>
                <w:bottom w:val="none" w:sz="0" w:space="0" w:color="auto"/>
                <w:right w:val="single" w:sz="6" w:space="1" w:color="FFFFFF"/>
              </w:divBdr>
              <w:divsChild>
                <w:div w:id="702560201">
                  <w:marLeft w:val="0"/>
                  <w:marRight w:val="0"/>
                  <w:marTop w:val="0"/>
                  <w:marBottom w:val="0"/>
                  <w:divBdr>
                    <w:top w:val="none" w:sz="0" w:space="0" w:color="auto"/>
                    <w:left w:val="none" w:sz="0" w:space="0" w:color="auto"/>
                    <w:bottom w:val="none" w:sz="0" w:space="0" w:color="auto"/>
                    <w:right w:val="none" w:sz="0" w:space="0" w:color="auto"/>
                  </w:divBdr>
                  <w:divsChild>
                    <w:div w:id="777337467">
                      <w:marLeft w:val="0"/>
                      <w:marRight w:val="0"/>
                      <w:marTop w:val="0"/>
                      <w:marBottom w:val="0"/>
                      <w:divBdr>
                        <w:top w:val="none" w:sz="0" w:space="0" w:color="auto"/>
                        <w:left w:val="none" w:sz="0" w:space="0" w:color="auto"/>
                        <w:bottom w:val="none" w:sz="0" w:space="0" w:color="auto"/>
                        <w:right w:val="none" w:sz="0" w:space="0" w:color="auto"/>
                      </w:divBdr>
                      <w:divsChild>
                        <w:div w:id="600727426">
                          <w:marLeft w:val="0"/>
                          <w:marRight w:val="0"/>
                          <w:marTop w:val="0"/>
                          <w:marBottom w:val="0"/>
                          <w:divBdr>
                            <w:top w:val="none" w:sz="0" w:space="0" w:color="auto"/>
                            <w:left w:val="none" w:sz="0" w:space="0" w:color="auto"/>
                            <w:bottom w:val="none" w:sz="0" w:space="0" w:color="auto"/>
                            <w:right w:val="none" w:sz="0" w:space="0" w:color="auto"/>
                          </w:divBdr>
                          <w:divsChild>
                            <w:div w:id="1740784636">
                              <w:marLeft w:val="0"/>
                              <w:marRight w:val="0"/>
                              <w:marTop w:val="0"/>
                              <w:marBottom w:val="0"/>
                              <w:divBdr>
                                <w:top w:val="none" w:sz="0" w:space="0" w:color="auto"/>
                                <w:left w:val="none" w:sz="0" w:space="0" w:color="auto"/>
                                <w:bottom w:val="none" w:sz="0" w:space="0" w:color="auto"/>
                                <w:right w:val="none" w:sz="0" w:space="0" w:color="auto"/>
                              </w:divBdr>
                              <w:divsChild>
                                <w:div w:id="1605260737">
                                  <w:marLeft w:val="0"/>
                                  <w:marRight w:val="0"/>
                                  <w:marTop w:val="0"/>
                                  <w:marBottom w:val="0"/>
                                  <w:divBdr>
                                    <w:top w:val="none" w:sz="0" w:space="0" w:color="auto"/>
                                    <w:left w:val="none" w:sz="0" w:space="0" w:color="auto"/>
                                    <w:bottom w:val="none" w:sz="0" w:space="0" w:color="auto"/>
                                    <w:right w:val="none" w:sz="0" w:space="0" w:color="auto"/>
                                  </w:divBdr>
                                  <w:divsChild>
                                    <w:div w:id="118000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0822216">
      <w:bodyDiv w:val="1"/>
      <w:marLeft w:val="0"/>
      <w:marRight w:val="0"/>
      <w:marTop w:val="0"/>
      <w:marBottom w:val="360"/>
      <w:divBdr>
        <w:top w:val="none" w:sz="0" w:space="0" w:color="auto"/>
        <w:left w:val="none" w:sz="0" w:space="0" w:color="auto"/>
        <w:bottom w:val="none" w:sz="0" w:space="0" w:color="auto"/>
        <w:right w:val="none" w:sz="0" w:space="0" w:color="auto"/>
      </w:divBdr>
      <w:divsChild>
        <w:div w:id="1904414153">
          <w:marLeft w:val="450"/>
          <w:marRight w:val="0"/>
          <w:marTop w:val="0"/>
          <w:marBottom w:val="0"/>
          <w:divBdr>
            <w:top w:val="none" w:sz="0" w:space="0" w:color="auto"/>
            <w:left w:val="none" w:sz="0" w:space="0" w:color="auto"/>
            <w:bottom w:val="none" w:sz="0" w:space="0" w:color="auto"/>
            <w:right w:val="none" w:sz="0" w:space="0" w:color="auto"/>
          </w:divBdr>
          <w:divsChild>
            <w:div w:id="145486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750214">
      <w:bodyDiv w:val="1"/>
      <w:marLeft w:val="0"/>
      <w:marRight w:val="0"/>
      <w:marTop w:val="0"/>
      <w:marBottom w:val="0"/>
      <w:divBdr>
        <w:top w:val="none" w:sz="0" w:space="0" w:color="auto"/>
        <w:left w:val="none" w:sz="0" w:space="0" w:color="auto"/>
        <w:bottom w:val="none" w:sz="0" w:space="0" w:color="auto"/>
        <w:right w:val="none" w:sz="0" w:space="0" w:color="auto"/>
      </w:divBdr>
      <w:divsChild>
        <w:div w:id="1601834741">
          <w:marLeft w:val="0"/>
          <w:marRight w:val="0"/>
          <w:marTop w:val="0"/>
          <w:marBottom w:val="300"/>
          <w:divBdr>
            <w:top w:val="none" w:sz="0" w:space="0" w:color="auto"/>
            <w:left w:val="none" w:sz="0" w:space="0" w:color="auto"/>
            <w:bottom w:val="none" w:sz="0" w:space="0" w:color="auto"/>
            <w:right w:val="none" w:sz="0" w:space="0" w:color="auto"/>
          </w:divBdr>
          <w:divsChild>
            <w:div w:id="1856458680">
              <w:marLeft w:val="0"/>
              <w:marRight w:val="0"/>
              <w:marTop w:val="0"/>
              <w:marBottom w:val="0"/>
              <w:divBdr>
                <w:top w:val="none" w:sz="0" w:space="0" w:color="auto"/>
                <w:left w:val="single" w:sz="6" w:space="1" w:color="FFFFFF"/>
                <w:bottom w:val="none" w:sz="0" w:space="0" w:color="auto"/>
                <w:right w:val="single" w:sz="6" w:space="1" w:color="FFFFFF"/>
              </w:divBdr>
              <w:divsChild>
                <w:div w:id="914441160">
                  <w:marLeft w:val="0"/>
                  <w:marRight w:val="0"/>
                  <w:marTop w:val="0"/>
                  <w:marBottom w:val="0"/>
                  <w:divBdr>
                    <w:top w:val="none" w:sz="0" w:space="0" w:color="auto"/>
                    <w:left w:val="none" w:sz="0" w:space="0" w:color="auto"/>
                    <w:bottom w:val="none" w:sz="0" w:space="0" w:color="auto"/>
                    <w:right w:val="none" w:sz="0" w:space="0" w:color="auto"/>
                  </w:divBdr>
                  <w:divsChild>
                    <w:div w:id="1984659133">
                      <w:marLeft w:val="0"/>
                      <w:marRight w:val="0"/>
                      <w:marTop w:val="0"/>
                      <w:marBottom w:val="0"/>
                      <w:divBdr>
                        <w:top w:val="none" w:sz="0" w:space="0" w:color="auto"/>
                        <w:left w:val="none" w:sz="0" w:space="0" w:color="auto"/>
                        <w:bottom w:val="none" w:sz="0" w:space="0" w:color="auto"/>
                        <w:right w:val="none" w:sz="0" w:space="0" w:color="auto"/>
                      </w:divBdr>
                      <w:divsChild>
                        <w:div w:id="325403949">
                          <w:marLeft w:val="0"/>
                          <w:marRight w:val="0"/>
                          <w:marTop w:val="0"/>
                          <w:marBottom w:val="0"/>
                          <w:divBdr>
                            <w:top w:val="none" w:sz="0" w:space="0" w:color="auto"/>
                            <w:left w:val="none" w:sz="0" w:space="0" w:color="auto"/>
                            <w:bottom w:val="none" w:sz="0" w:space="0" w:color="auto"/>
                            <w:right w:val="none" w:sz="0" w:space="0" w:color="auto"/>
                          </w:divBdr>
                          <w:divsChild>
                            <w:div w:id="784814837">
                              <w:marLeft w:val="0"/>
                              <w:marRight w:val="0"/>
                              <w:marTop w:val="0"/>
                              <w:marBottom w:val="0"/>
                              <w:divBdr>
                                <w:top w:val="none" w:sz="0" w:space="0" w:color="auto"/>
                                <w:left w:val="none" w:sz="0" w:space="0" w:color="auto"/>
                                <w:bottom w:val="none" w:sz="0" w:space="0" w:color="auto"/>
                                <w:right w:val="none" w:sz="0" w:space="0" w:color="auto"/>
                              </w:divBdr>
                              <w:divsChild>
                                <w:div w:id="275406422">
                                  <w:marLeft w:val="0"/>
                                  <w:marRight w:val="0"/>
                                  <w:marTop w:val="0"/>
                                  <w:marBottom w:val="0"/>
                                  <w:divBdr>
                                    <w:top w:val="none" w:sz="0" w:space="0" w:color="auto"/>
                                    <w:left w:val="none" w:sz="0" w:space="0" w:color="auto"/>
                                    <w:bottom w:val="none" w:sz="0" w:space="0" w:color="auto"/>
                                    <w:right w:val="none" w:sz="0" w:space="0" w:color="auto"/>
                                  </w:divBdr>
                                  <w:divsChild>
                                    <w:div w:id="139284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6779729">
      <w:bodyDiv w:val="1"/>
      <w:marLeft w:val="0"/>
      <w:marRight w:val="0"/>
      <w:marTop w:val="0"/>
      <w:marBottom w:val="0"/>
      <w:divBdr>
        <w:top w:val="none" w:sz="0" w:space="0" w:color="auto"/>
        <w:left w:val="none" w:sz="0" w:space="0" w:color="auto"/>
        <w:bottom w:val="none" w:sz="0" w:space="0" w:color="auto"/>
        <w:right w:val="none" w:sz="0" w:space="0" w:color="auto"/>
      </w:divBdr>
      <w:divsChild>
        <w:div w:id="788282932">
          <w:marLeft w:val="0"/>
          <w:marRight w:val="0"/>
          <w:marTop w:val="0"/>
          <w:marBottom w:val="300"/>
          <w:divBdr>
            <w:top w:val="none" w:sz="0" w:space="0" w:color="auto"/>
            <w:left w:val="none" w:sz="0" w:space="0" w:color="auto"/>
            <w:bottom w:val="none" w:sz="0" w:space="0" w:color="auto"/>
            <w:right w:val="none" w:sz="0" w:space="0" w:color="auto"/>
          </w:divBdr>
          <w:divsChild>
            <w:div w:id="590549635">
              <w:marLeft w:val="0"/>
              <w:marRight w:val="0"/>
              <w:marTop w:val="0"/>
              <w:marBottom w:val="0"/>
              <w:divBdr>
                <w:top w:val="none" w:sz="0" w:space="0" w:color="auto"/>
                <w:left w:val="single" w:sz="6" w:space="1" w:color="FFFFFF"/>
                <w:bottom w:val="none" w:sz="0" w:space="0" w:color="auto"/>
                <w:right w:val="single" w:sz="6" w:space="1" w:color="FFFFFF"/>
              </w:divBdr>
              <w:divsChild>
                <w:div w:id="813984700">
                  <w:marLeft w:val="0"/>
                  <w:marRight w:val="0"/>
                  <w:marTop w:val="0"/>
                  <w:marBottom w:val="0"/>
                  <w:divBdr>
                    <w:top w:val="none" w:sz="0" w:space="0" w:color="auto"/>
                    <w:left w:val="none" w:sz="0" w:space="0" w:color="auto"/>
                    <w:bottom w:val="none" w:sz="0" w:space="0" w:color="auto"/>
                    <w:right w:val="none" w:sz="0" w:space="0" w:color="auto"/>
                  </w:divBdr>
                  <w:divsChild>
                    <w:div w:id="849219846">
                      <w:marLeft w:val="0"/>
                      <w:marRight w:val="0"/>
                      <w:marTop w:val="0"/>
                      <w:marBottom w:val="0"/>
                      <w:divBdr>
                        <w:top w:val="none" w:sz="0" w:space="0" w:color="auto"/>
                        <w:left w:val="none" w:sz="0" w:space="0" w:color="auto"/>
                        <w:bottom w:val="none" w:sz="0" w:space="0" w:color="auto"/>
                        <w:right w:val="none" w:sz="0" w:space="0" w:color="auto"/>
                      </w:divBdr>
                      <w:divsChild>
                        <w:div w:id="1952542415">
                          <w:marLeft w:val="0"/>
                          <w:marRight w:val="0"/>
                          <w:marTop w:val="0"/>
                          <w:marBottom w:val="0"/>
                          <w:divBdr>
                            <w:top w:val="none" w:sz="0" w:space="0" w:color="auto"/>
                            <w:left w:val="none" w:sz="0" w:space="0" w:color="auto"/>
                            <w:bottom w:val="none" w:sz="0" w:space="0" w:color="auto"/>
                            <w:right w:val="none" w:sz="0" w:space="0" w:color="auto"/>
                          </w:divBdr>
                          <w:divsChild>
                            <w:div w:id="1118523838">
                              <w:marLeft w:val="0"/>
                              <w:marRight w:val="0"/>
                              <w:marTop w:val="0"/>
                              <w:marBottom w:val="0"/>
                              <w:divBdr>
                                <w:top w:val="none" w:sz="0" w:space="0" w:color="auto"/>
                                <w:left w:val="none" w:sz="0" w:space="0" w:color="auto"/>
                                <w:bottom w:val="none" w:sz="0" w:space="0" w:color="auto"/>
                                <w:right w:val="none" w:sz="0" w:space="0" w:color="auto"/>
                              </w:divBdr>
                              <w:divsChild>
                                <w:div w:id="333387479">
                                  <w:marLeft w:val="0"/>
                                  <w:marRight w:val="0"/>
                                  <w:marTop w:val="0"/>
                                  <w:marBottom w:val="0"/>
                                  <w:divBdr>
                                    <w:top w:val="none" w:sz="0" w:space="0" w:color="auto"/>
                                    <w:left w:val="none" w:sz="0" w:space="0" w:color="auto"/>
                                    <w:bottom w:val="none" w:sz="0" w:space="0" w:color="auto"/>
                                    <w:right w:val="none" w:sz="0" w:space="0" w:color="auto"/>
                                  </w:divBdr>
                                  <w:divsChild>
                                    <w:div w:id="35769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9629765">
      <w:bodyDiv w:val="1"/>
      <w:marLeft w:val="0"/>
      <w:marRight w:val="0"/>
      <w:marTop w:val="0"/>
      <w:marBottom w:val="0"/>
      <w:divBdr>
        <w:top w:val="none" w:sz="0" w:space="0" w:color="auto"/>
        <w:left w:val="none" w:sz="0" w:space="0" w:color="auto"/>
        <w:bottom w:val="none" w:sz="0" w:space="0" w:color="auto"/>
        <w:right w:val="none" w:sz="0" w:space="0" w:color="auto"/>
      </w:divBdr>
      <w:divsChild>
        <w:div w:id="720634643">
          <w:marLeft w:val="0"/>
          <w:marRight w:val="0"/>
          <w:marTop w:val="0"/>
          <w:marBottom w:val="300"/>
          <w:divBdr>
            <w:top w:val="none" w:sz="0" w:space="0" w:color="auto"/>
            <w:left w:val="none" w:sz="0" w:space="0" w:color="auto"/>
            <w:bottom w:val="none" w:sz="0" w:space="0" w:color="auto"/>
            <w:right w:val="none" w:sz="0" w:space="0" w:color="auto"/>
          </w:divBdr>
          <w:divsChild>
            <w:div w:id="724068954">
              <w:marLeft w:val="0"/>
              <w:marRight w:val="0"/>
              <w:marTop w:val="0"/>
              <w:marBottom w:val="0"/>
              <w:divBdr>
                <w:top w:val="none" w:sz="0" w:space="0" w:color="auto"/>
                <w:left w:val="single" w:sz="6" w:space="1" w:color="FFFFFF"/>
                <w:bottom w:val="none" w:sz="0" w:space="0" w:color="auto"/>
                <w:right w:val="single" w:sz="6" w:space="1" w:color="FFFFFF"/>
              </w:divBdr>
              <w:divsChild>
                <w:div w:id="778573023">
                  <w:marLeft w:val="0"/>
                  <w:marRight w:val="0"/>
                  <w:marTop w:val="0"/>
                  <w:marBottom w:val="0"/>
                  <w:divBdr>
                    <w:top w:val="none" w:sz="0" w:space="0" w:color="auto"/>
                    <w:left w:val="none" w:sz="0" w:space="0" w:color="auto"/>
                    <w:bottom w:val="none" w:sz="0" w:space="0" w:color="auto"/>
                    <w:right w:val="none" w:sz="0" w:space="0" w:color="auto"/>
                  </w:divBdr>
                  <w:divsChild>
                    <w:div w:id="333843301">
                      <w:marLeft w:val="0"/>
                      <w:marRight w:val="0"/>
                      <w:marTop w:val="0"/>
                      <w:marBottom w:val="0"/>
                      <w:divBdr>
                        <w:top w:val="none" w:sz="0" w:space="0" w:color="auto"/>
                        <w:left w:val="none" w:sz="0" w:space="0" w:color="auto"/>
                        <w:bottom w:val="none" w:sz="0" w:space="0" w:color="auto"/>
                        <w:right w:val="none" w:sz="0" w:space="0" w:color="auto"/>
                      </w:divBdr>
                      <w:divsChild>
                        <w:div w:id="978655978">
                          <w:marLeft w:val="0"/>
                          <w:marRight w:val="0"/>
                          <w:marTop w:val="0"/>
                          <w:marBottom w:val="0"/>
                          <w:divBdr>
                            <w:top w:val="none" w:sz="0" w:space="0" w:color="auto"/>
                            <w:left w:val="none" w:sz="0" w:space="0" w:color="auto"/>
                            <w:bottom w:val="none" w:sz="0" w:space="0" w:color="auto"/>
                            <w:right w:val="none" w:sz="0" w:space="0" w:color="auto"/>
                          </w:divBdr>
                          <w:divsChild>
                            <w:div w:id="1653564611">
                              <w:marLeft w:val="0"/>
                              <w:marRight w:val="0"/>
                              <w:marTop w:val="0"/>
                              <w:marBottom w:val="0"/>
                              <w:divBdr>
                                <w:top w:val="none" w:sz="0" w:space="0" w:color="auto"/>
                                <w:left w:val="none" w:sz="0" w:space="0" w:color="auto"/>
                                <w:bottom w:val="none" w:sz="0" w:space="0" w:color="auto"/>
                                <w:right w:val="none" w:sz="0" w:space="0" w:color="auto"/>
                              </w:divBdr>
                              <w:divsChild>
                                <w:div w:id="1859928618">
                                  <w:marLeft w:val="0"/>
                                  <w:marRight w:val="0"/>
                                  <w:marTop w:val="0"/>
                                  <w:marBottom w:val="0"/>
                                  <w:divBdr>
                                    <w:top w:val="none" w:sz="0" w:space="0" w:color="auto"/>
                                    <w:left w:val="none" w:sz="0" w:space="0" w:color="auto"/>
                                    <w:bottom w:val="none" w:sz="0" w:space="0" w:color="auto"/>
                                    <w:right w:val="none" w:sz="0" w:space="0" w:color="auto"/>
                                  </w:divBdr>
                                  <w:divsChild>
                                    <w:div w:id="190922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7510430">
      <w:bodyDiv w:val="1"/>
      <w:marLeft w:val="0"/>
      <w:marRight w:val="0"/>
      <w:marTop w:val="0"/>
      <w:marBottom w:val="0"/>
      <w:divBdr>
        <w:top w:val="none" w:sz="0" w:space="0" w:color="auto"/>
        <w:left w:val="none" w:sz="0" w:space="0" w:color="auto"/>
        <w:bottom w:val="none" w:sz="0" w:space="0" w:color="auto"/>
        <w:right w:val="none" w:sz="0" w:space="0" w:color="auto"/>
      </w:divBdr>
      <w:divsChild>
        <w:div w:id="1753774182">
          <w:marLeft w:val="0"/>
          <w:marRight w:val="0"/>
          <w:marTop w:val="0"/>
          <w:marBottom w:val="300"/>
          <w:divBdr>
            <w:top w:val="none" w:sz="0" w:space="0" w:color="auto"/>
            <w:left w:val="none" w:sz="0" w:space="0" w:color="auto"/>
            <w:bottom w:val="none" w:sz="0" w:space="0" w:color="auto"/>
            <w:right w:val="none" w:sz="0" w:space="0" w:color="auto"/>
          </w:divBdr>
          <w:divsChild>
            <w:div w:id="1313018620">
              <w:marLeft w:val="0"/>
              <w:marRight w:val="0"/>
              <w:marTop w:val="0"/>
              <w:marBottom w:val="0"/>
              <w:divBdr>
                <w:top w:val="none" w:sz="0" w:space="0" w:color="auto"/>
                <w:left w:val="single" w:sz="6" w:space="1" w:color="FFFFFF"/>
                <w:bottom w:val="none" w:sz="0" w:space="0" w:color="auto"/>
                <w:right w:val="single" w:sz="6" w:space="1" w:color="FFFFFF"/>
              </w:divBdr>
              <w:divsChild>
                <w:div w:id="385639787">
                  <w:marLeft w:val="0"/>
                  <w:marRight w:val="0"/>
                  <w:marTop w:val="0"/>
                  <w:marBottom w:val="0"/>
                  <w:divBdr>
                    <w:top w:val="none" w:sz="0" w:space="0" w:color="auto"/>
                    <w:left w:val="none" w:sz="0" w:space="0" w:color="auto"/>
                    <w:bottom w:val="none" w:sz="0" w:space="0" w:color="auto"/>
                    <w:right w:val="none" w:sz="0" w:space="0" w:color="auto"/>
                  </w:divBdr>
                  <w:divsChild>
                    <w:div w:id="537162934">
                      <w:marLeft w:val="0"/>
                      <w:marRight w:val="0"/>
                      <w:marTop w:val="0"/>
                      <w:marBottom w:val="0"/>
                      <w:divBdr>
                        <w:top w:val="none" w:sz="0" w:space="0" w:color="auto"/>
                        <w:left w:val="none" w:sz="0" w:space="0" w:color="auto"/>
                        <w:bottom w:val="none" w:sz="0" w:space="0" w:color="auto"/>
                        <w:right w:val="none" w:sz="0" w:space="0" w:color="auto"/>
                      </w:divBdr>
                      <w:divsChild>
                        <w:div w:id="157581245">
                          <w:marLeft w:val="0"/>
                          <w:marRight w:val="0"/>
                          <w:marTop w:val="0"/>
                          <w:marBottom w:val="0"/>
                          <w:divBdr>
                            <w:top w:val="none" w:sz="0" w:space="0" w:color="auto"/>
                            <w:left w:val="none" w:sz="0" w:space="0" w:color="auto"/>
                            <w:bottom w:val="none" w:sz="0" w:space="0" w:color="auto"/>
                            <w:right w:val="none" w:sz="0" w:space="0" w:color="auto"/>
                          </w:divBdr>
                          <w:divsChild>
                            <w:div w:id="609625304">
                              <w:marLeft w:val="0"/>
                              <w:marRight w:val="0"/>
                              <w:marTop w:val="0"/>
                              <w:marBottom w:val="0"/>
                              <w:divBdr>
                                <w:top w:val="none" w:sz="0" w:space="0" w:color="auto"/>
                                <w:left w:val="none" w:sz="0" w:space="0" w:color="auto"/>
                                <w:bottom w:val="none" w:sz="0" w:space="0" w:color="auto"/>
                                <w:right w:val="none" w:sz="0" w:space="0" w:color="auto"/>
                              </w:divBdr>
                              <w:divsChild>
                                <w:div w:id="489904222">
                                  <w:marLeft w:val="0"/>
                                  <w:marRight w:val="0"/>
                                  <w:marTop w:val="0"/>
                                  <w:marBottom w:val="0"/>
                                  <w:divBdr>
                                    <w:top w:val="none" w:sz="0" w:space="0" w:color="auto"/>
                                    <w:left w:val="none" w:sz="0" w:space="0" w:color="auto"/>
                                    <w:bottom w:val="none" w:sz="0" w:space="0" w:color="auto"/>
                                    <w:right w:val="none" w:sz="0" w:space="0" w:color="auto"/>
                                  </w:divBdr>
                                  <w:divsChild>
                                    <w:div w:id="155866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w\Documents\Brugerdefinerede%20Office-skabeloner\Lovteknik-skab.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Endelig xmlns="77F858FD-7BB3-4FDF-951A-921D15580CB1">false</Endelig>
    <Signee xmlns="77F858FD-7BB3-4FDF-951A-921D15580CB1">
      <UserInfo>
        <DisplayName/>
        <AccountId xsi:nil="true"/>
        <AccountType/>
      </UserInfo>
    </Signee>
    <Dokumenttype xmlns="77F858FD-7BB3-4FDF-951A-921D15580CB1" xsi:nil="true"/>
    <Dokumentdato xmlns="77F858FD-7BB3-4FDF-951A-921D15580CB1">2018-11-16T13:50:00+00:00</Dokumentdato>
    <Bemaerkning xmlns="77F858FD-7BB3-4FDF-951A-921D15580CB1" xsi:nil="true"/>
    <Status xmlns="77F858FD-7BB3-4FDF-951A-921D15580CB1">Endelig</Status>
    <VigtigtDokument xmlns="77F858FD-7BB3-4FDF-951A-921D15580CB1">false</VigtigtDokument>
    <IsIncomingPost xmlns="77F858FD-7BB3-4FDF-951A-921D15580CB1">false</IsIncomingPost>
    <AllIncomingPostListElementId xmlns="77F858FD-7BB3-4FDF-951A-921D15580CB1" xsi:nil="true"/>
    <Modtagere xmlns="77F858FD-7BB3-4FDF-951A-921D15580CB1"/>
    <Classification xmlns="77F858FD-7BB3-4FDF-951A-921D15580CB1">Offentlig</Classification>
    <PostID xmlns="77F858FD-7BB3-4FDF-951A-921D15580CB1" xsi:nil="true"/>
    <Korrespondance xmlns="77F858FD-7BB3-4FDF-951A-921D15580CB1" xsi:nil="true"/>
    <LocalAttachment xmlns="http://schemas.microsoft.com/sharepoint/v3">false</LocalAttachment>
    <CCMTemplateID xmlns="http://schemas.microsoft.com/sharepoint/v3">0</CCMTemplateID>
    <CaseRecordNumber xmlns="http://schemas.microsoft.com/sharepoint/v3">0</CaseRecordNumber>
    <CaseID xmlns="http://schemas.microsoft.com/sharepoint/v3">181683</CaseID>
    <RegistrationDate xmlns="http://schemas.microsoft.com/sharepoint/v3" xsi:nil="true"/>
    <Related xmlns="http://schemas.microsoft.com/sharepoint/v3">false</Related>
    <CCMSystemID xmlns="http://schemas.microsoft.com/sharepoint/v3">3c37f3dd-6873-4ad3-89e3-75c45e6f0221</CCMSystemID>
    <CCMVisualId xmlns="http://schemas.microsoft.com/sharepoint/v3">181683</CCMVisualId>
    <Finalized xmlns="http://schemas.microsoft.com/sharepoint/v3">false</Finalized>
    <DocID xmlns="http://schemas.microsoft.com/sharepoint/v3">4809111</DocID>
    <CCMConversation xmlns="http://schemas.microsoft.com/sharepoint/v3">2180275 - Udarbejdelse af lovgivning vedr. klage- og patienterstatningssystem (Nanoq - ID nr.: 9801998)0101D4AC1DBFFB6571CE4E4696419A00A34660FC8C46</CCMConversation>
    <CCMCognitiveTyp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D5E89CA62A7EC045A9B50D5885651FC1" ma:contentTypeVersion="2" ma:contentTypeDescription="GetOrganized dokument" ma:contentTypeScope="" ma:versionID="16aa035934da026e582481f52af52482">
  <xsd:schema xmlns:xsd="http://www.w3.org/2001/XMLSchema" xmlns:xs="http://www.w3.org/2001/XMLSchema" xmlns:p="http://schemas.microsoft.com/office/2006/metadata/properties" xmlns:ns1="http://schemas.microsoft.com/sharepoint/v3" xmlns:ns2="77F858FD-7BB3-4FDF-951A-921D15580CB1" xmlns:ns3="3850d97a-bacc-4e58-b8dd-90b50cac6fd4" targetNamespace="http://schemas.microsoft.com/office/2006/metadata/properties" ma:root="true" ma:fieldsID="feebda8b9021ad62dc914b3af1cc4024" ns1:_="" ns2:_="" ns3:_="">
    <xsd:import namespace="http://schemas.microsoft.com/sharepoint/v3"/>
    <xsd:import namespace="77F858FD-7BB3-4FDF-951A-921D15580CB1"/>
    <xsd:import namespace="3850d97a-bacc-4e58-b8dd-90b50cac6fd4"/>
    <xsd:element name="properties">
      <xsd:complexType>
        <xsd:sequence>
          <xsd:element name="documentManagement">
            <xsd:complexType>
              <xsd:all>
                <xsd:element ref="ns2:Status"/>
                <xsd:element ref="ns2:Dokumenttype" minOccurs="0"/>
                <xsd:element ref="ns2:Signee" minOccurs="0"/>
                <xsd:element ref="ns2:Classification" minOccurs="0"/>
                <xsd:element ref="ns2:Bemaerkning" minOccurs="0"/>
                <xsd:element ref="ns2:Modtagere" minOccurs="0"/>
                <xsd:element ref="ns2:VigtigtDokument" minOccurs="0"/>
                <xsd:element ref="ns2:Dokumentdato" minOccurs="0"/>
                <xsd:element ref="ns2:Endelig" minOccurs="0"/>
                <xsd:element ref="ns2:Korrespondance"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SystemID" minOccurs="0"/>
                <xsd:element ref="ns1:WasEncrypted" minOccurs="0"/>
                <xsd:element ref="ns1:WasSigned" minOccurs="0"/>
                <xsd:element ref="ns1:MailHasAttachments" minOccurs="0"/>
                <xsd:element ref="ns2:IsIncomingPost" minOccurs="0"/>
                <xsd:element ref="ns2:AllIncomingPostListElementId" minOccurs="0"/>
                <xsd:element ref="ns2:PostID" minOccurs="0"/>
                <xsd:element ref="ns1:CCMTemplateID" minOccurs="0"/>
                <xsd:element ref="ns1:CCMVisualId" minOccurs="0"/>
                <xsd:element ref="ns1:CCMConversation" minOccurs="0"/>
                <xsd:element ref="ns1:CCMOriginalDocID" minOccurs="0"/>
                <xsd:element ref="ns3:SharedWithUsers" minOccurs="0"/>
                <xsd:element ref="ns1:CCMCognitiv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18" nillable="true" ma:displayName="Sags ID" ma:default="Tildeler" ma:internalName="CaseID" ma:readOnly="true">
      <xsd:simpleType>
        <xsd:restriction base="dms:Text"/>
      </xsd:simpleType>
    </xsd:element>
    <xsd:element name="DocID" ma:index="19" nillable="true" ma:displayName="Dok ID" ma:default="Tildeler" ma:internalName="DocID" ma:readOnly="true">
      <xsd:simpleType>
        <xsd:restriction base="dms:Text"/>
      </xsd:simpleType>
    </xsd:element>
    <xsd:element name="Finalized" ma:index="20" nillable="true" ma:displayName="Endeligt" ma:default="False" ma:internalName="Finalized" ma:readOnly="true">
      <xsd:simpleType>
        <xsd:restriction base="dms:Boolean"/>
      </xsd:simpleType>
    </xsd:element>
    <xsd:element name="Related" ma:index="21" nillable="true" ma:displayName="Vedhæftet dokument" ma:default="False" ma:internalName="Related" ma:readOnly="true">
      <xsd:simpleType>
        <xsd:restriction base="dms:Boolean"/>
      </xsd:simpleType>
    </xsd:element>
    <xsd:element name="RegistrationDate" ma:index="22" nillable="true" ma:displayName="Registrerings dato" ma:format="DateTime" ma:internalName="RegistrationDate" ma:readOnly="true">
      <xsd:simpleType>
        <xsd:restriction base="dms:DateTime"/>
      </xsd:simpleType>
    </xsd:element>
    <xsd:element name="CaseRecordNumber" ma:index="23" nillable="true" ma:displayName="Akt ID" ma:decimals="0" ma:default="0" ma:internalName="CaseRecordNumber" ma:readOnly="true">
      <xsd:simpleType>
        <xsd:restriction base="dms:Number"/>
      </xsd:simpleType>
    </xsd:element>
    <xsd:element name="LocalAttachment" ma:index="24" nillable="true" ma:displayName="Lokalt bilag" ma:default="False" ma:internalName="LocalAttachment" ma:readOnly="true">
      <xsd:simpleType>
        <xsd:restriction base="dms:Boolean"/>
      </xsd:simpleType>
    </xsd:element>
    <xsd:element name="CCMTemplateName" ma:index="25" nillable="true" ma:displayName="Skabelon navn" ma:internalName="CCMTemplateName" ma:readOnly="true">
      <xsd:simpleType>
        <xsd:restriction base="dms:Text"/>
      </xsd:simpleType>
    </xsd:element>
    <xsd:element name="CCMTemplateVersion" ma:index="26" nillable="true" ma:displayName="Skabelon version" ma:internalName="CCMTemplateVersion" ma:readOnly="true">
      <xsd:simpleType>
        <xsd:restriction base="dms:Text"/>
      </xsd:simpleType>
    </xsd:element>
    <xsd:element name="CCMSystemID" ma:index="27" nillable="true" ma:displayName="CCMSystemID" ma:hidden="true" ma:internalName="CCMSystemID" ma:readOnly="true">
      <xsd:simpleType>
        <xsd:restriction base="dms:Text"/>
      </xsd:simpleType>
    </xsd:element>
    <xsd:element name="WasEncrypted" ma:index="28" nillable="true" ma:displayName="Krypteret" ma:default="False" ma:internalName="WasEncrypted" ma:readOnly="true">
      <xsd:simpleType>
        <xsd:restriction base="dms:Boolean"/>
      </xsd:simpleType>
    </xsd:element>
    <xsd:element name="WasSigned" ma:index="29" nillable="true" ma:displayName="Signeret" ma:default="False" ma:internalName="WasSigned" ma:readOnly="true">
      <xsd:simpleType>
        <xsd:restriction base="dms:Boolean"/>
      </xsd:simpleType>
    </xsd:element>
    <xsd:element name="MailHasAttachments" ma:index="30" nillable="true" ma:displayName="E-mail har vedhæftede filer" ma:default="False" ma:internalName="MailHasAttachments" ma:readOnly="true">
      <xsd:simpleType>
        <xsd:restriction base="dms:Boolean"/>
      </xsd:simpleType>
    </xsd:element>
    <xsd:element name="CCMTemplateID" ma:index="34" nillable="true" ma:displayName="CCMTemplateID" ma:decimals="0" ma:default="0" ma:hidden="true" ma:internalName="CCMTemplateID" ma:readOnly="true">
      <xsd:simpleType>
        <xsd:restriction base="dms:Number"/>
      </xsd:simpleType>
    </xsd:element>
    <xsd:element name="CCMVisualId" ma:index="35" nillable="true" ma:displayName="Sags ID" ma:default="Tildeler" ma:internalName="CCMVisualId" ma:readOnly="true">
      <xsd:simpleType>
        <xsd:restriction base="dms:Text"/>
      </xsd:simpleType>
    </xsd:element>
    <xsd:element name="CCMConversation" ma:index="36" nillable="true" ma:displayName="Samtale" ma:internalName="CCMConversation" ma:readOnly="true">
      <xsd:simpleType>
        <xsd:restriction base="dms:Text"/>
      </xsd:simpleType>
    </xsd:element>
    <xsd:element name="CCMOriginalDocID" ma:index="38" nillable="true" ma:displayName="Originalt Dok ID" ma:description="" ma:internalName="CCMOriginalDocID" ma:readOnly="true">
      <xsd:simpleType>
        <xsd:restriction base="dms:Text"/>
      </xsd:simpleType>
    </xsd:element>
    <xsd:element name="CCMCognitiveType" ma:index="41" nillable="true" ma:displayName="CognitiveType" ma:decimals="0" ma:internalName="CCMCognitiveTyp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7F858FD-7BB3-4FDF-951A-921D15580CB1" elementFormDefault="qualified">
    <xsd:import namespace="http://schemas.microsoft.com/office/2006/documentManagement/types"/>
    <xsd:import namespace="http://schemas.microsoft.com/office/infopath/2007/PartnerControls"/>
    <xsd:element name="Status" ma:index="2" ma:displayName="Status" ma:default="Endelig" ma:format="Dropdown" ma:internalName="Status">
      <xsd:simpleType>
        <xsd:restriction base="dms:Choice">
          <xsd:enumeration value="Udkast"/>
          <xsd:enumeration value="Endelig"/>
        </xsd:restriction>
      </xsd:simpleType>
    </xsd:element>
    <xsd:element name="Dokumenttype" ma:index="3" nillable="true" ma:displayName="Dokumenttype" ma:format="Dropdown" ma:internalName="Dokumenttype">
      <xsd:simpleType>
        <xsd:restriction base="dms:Choice">
          <xsd:enumeration value="Bilag"/>
          <xsd:enumeration value="Brev"/>
          <xsd:enumeration value="Brev part"/>
          <xsd:enumeration value="Dokument"/>
          <xsd:enumeration value="Fax"/>
          <xsd:enumeration value="Kontrakt"/>
          <xsd:enumeration value="Notat"/>
          <xsd:enumeration value="Post"/>
          <xsd:enumeration value="Proces"/>
        </xsd:restriction>
      </xsd:simpleType>
    </xsd:element>
    <xsd:element name="Signee" ma:index="4" nillable="true" ma:displayName="Signee" ma:list="UserInfo" ma:SearchPeopleOnly="false" ma:SharePointGroup="0" ma:internalName="Signe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lassification" ma:index="5" nillable="true" ma:displayName="Klassifikation" ma:default="Offentlig" ma:format="Dropdown" ma:internalName="Classification">
      <xsd:simpleType>
        <xsd:restriction base="dms:Choice">
          <xsd:enumeration value="Offentlig"/>
          <xsd:enumeration value="Intern"/>
          <xsd:enumeration value="Fortrolig"/>
        </xsd:restriction>
      </xsd:simpleType>
    </xsd:element>
    <xsd:element name="Bemaerkning" ma:index="6" nillable="true" ma:displayName="Bemærkning" ma:internalName="Bemaerkning">
      <xsd:simpleType>
        <xsd:restriction base="dms:Note">
          <xsd:maxLength value="255"/>
        </xsd:restriction>
      </xsd:simpleType>
    </xsd:element>
    <xsd:element name="Modtagere" ma:index="7" nillable="true" ma:displayName="Modtager(e)" ma:list="{5EB7B9F5-A017-44E6-8DFC-0B83DF009877}" ma:internalName="Modtagere" ma:showField="Title">
      <xsd:complexType>
        <xsd:complexContent>
          <xsd:extension base="dms:MultiChoiceLookup">
            <xsd:sequence>
              <xsd:element name="Value" type="dms:Lookup" maxOccurs="unbounded" minOccurs="0" nillable="true"/>
            </xsd:sequence>
          </xsd:extension>
        </xsd:complexContent>
      </xsd:complexType>
    </xsd:element>
    <xsd:element name="VigtigtDokument" ma:index="8" nillable="true" ma:displayName="Vigtigt dokument" ma:default="0" ma:internalName="VigtigtDokument">
      <xsd:simpleType>
        <xsd:restriction base="dms:Boolean"/>
      </xsd:simpleType>
    </xsd:element>
    <xsd:element name="Dokumentdato" ma:index="9" nillable="true" ma:displayName="Dokumentdato" ma:default="[today]" ma:format="DateTime" ma:internalName="Dokumentdato">
      <xsd:simpleType>
        <xsd:restriction base="dms:DateTime"/>
      </xsd:simpleType>
    </xsd:element>
    <xsd:element name="Endelig" ma:index="10" nillable="true" ma:displayName="Endelig" ma:default="0" ma:internalName="Endelig">
      <xsd:simpleType>
        <xsd:restriction base="dms:Boolean"/>
      </xsd:simpleType>
    </xsd:element>
    <xsd:element name="Korrespondance" ma:index="11" nillable="true" ma:displayName="Korrespondance" ma:format="Dropdown" ma:internalName="Korrespondance">
      <xsd:simpleType>
        <xsd:restriction base="dms:Choice">
          <xsd:enumeration value="Indgående"/>
          <xsd:enumeration value="Udgående"/>
        </xsd:restriction>
      </xsd:simpleType>
    </xsd:element>
    <xsd:element name="IsIncomingPost" ma:index="31" nillable="true" ma:displayName="IsIncomingPost" ma:default="0" ma:hidden="true" ma:internalName="IsIncomingPost">
      <xsd:simpleType>
        <xsd:restriction base="dms:Boolean"/>
      </xsd:simpleType>
    </xsd:element>
    <xsd:element name="AllIncomingPostListElementId" ma:index="32" nillable="true" ma:displayName="AllIncomingPostListElementId" ma:hidden="true" ma:internalName="AllIncomingPostListElementId">
      <xsd:simpleType>
        <xsd:restriction base="dms:Text"/>
      </xsd:simpleType>
    </xsd:element>
    <xsd:element name="PostID" ma:index="33" nillable="true" ma:displayName="PostID" ma:internalName="Pos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50d97a-bacc-4e58-b8dd-90b50cac6fd4" elementFormDefault="qualified">
    <xsd:import namespace="http://schemas.microsoft.com/office/2006/documentManagement/types"/>
    <xsd:import namespace="http://schemas.microsoft.com/office/infopath/2007/PartnerControls"/>
    <xsd:element name="SharedWithUsers" ma:index="40"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05681A-7717-4AAA-8776-9C7F530A03EA}">
  <ds:schemaRefs>
    <ds:schemaRef ds:uri="http://schemas.microsoft.com/sharepoint/v3/contenttype/forms"/>
  </ds:schemaRefs>
</ds:datastoreItem>
</file>

<file path=customXml/itemProps2.xml><?xml version="1.0" encoding="utf-8"?>
<ds:datastoreItem xmlns:ds="http://schemas.openxmlformats.org/officeDocument/2006/customXml" ds:itemID="{0C0CB93B-1299-4075-8372-7FE98AB2D83C}">
  <ds:schemaRefs>
    <ds:schemaRef ds:uri="http://schemas.openxmlformats.org/officeDocument/2006/bibliography"/>
  </ds:schemaRefs>
</ds:datastoreItem>
</file>

<file path=customXml/itemProps3.xml><?xml version="1.0" encoding="utf-8"?>
<ds:datastoreItem xmlns:ds="http://schemas.openxmlformats.org/officeDocument/2006/customXml" ds:itemID="{1CA8C91B-758F-42CA-A890-ADCEF82274DE}">
  <ds:schemaRefs>
    <ds:schemaRef ds:uri="http://schemas.microsoft.com/office/2006/metadata/properties"/>
    <ds:schemaRef ds:uri="http://schemas.microsoft.com/office/infopath/2007/PartnerControls"/>
    <ds:schemaRef ds:uri="77F858FD-7BB3-4FDF-951A-921D15580CB1"/>
    <ds:schemaRef ds:uri="http://schemas.microsoft.com/sharepoint/v3"/>
  </ds:schemaRefs>
</ds:datastoreItem>
</file>

<file path=customXml/itemProps4.xml><?xml version="1.0" encoding="utf-8"?>
<ds:datastoreItem xmlns:ds="http://schemas.openxmlformats.org/officeDocument/2006/customXml" ds:itemID="{BE6E7505-B25E-49B8-A5C8-0CECB92F9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F858FD-7BB3-4FDF-951A-921D15580CB1"/>
    <ds:schemaRef ds:uri="3850d97a-bacc-4e58-b8dd-90b50cac6f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Lovteknik-skab</Template>
  <TotalTime>239</TotalTime>
  <Pages>1</Pages>
  <Words>3137</Words>
  <Characters>19137</Characters>
  <Application>Microsoft Office Word</Application>
  <DocSecurity>0</DocSecurity>
  <Lines>159</Lines>
  <Paragraphs>44</Paragraphs>
  <ScaleCrop>false</ScaleCrop>
  <HeadingPairs>
    <vt:vector size="2" baseType="variant">
      <vt:variant>
        <vt:lpstr>Titel</vt:lpstr>
      </vt:variant>
      <vt:variant>
        <vt:i4>1</vt:i4>
      </vt:variant>
    </vt:vector>
  </HeadingPairs>
  <TitlesOfParts>
    <vt:vector size="1" baseType="lpstr">
      <vt:lpstr>7 Udkast til Inatsisartutlov nr xx af xxxxx 2019 om klage og erstatningsadgang inden for sundhedsvæsenet i Grønland_(kopi 1)</vt:lpstr>
    </vt:vector>
  </TitlesOfParts>
  <Company>Naalakkersuisut</Company>
  <LinksUpToDate>false</LinksUpToDate>
  <CharactersWithSpaces>22230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Udkast til Inatsisartutlov nr xx af xxxxx 2019 om klage og erstatningsadgang inden for sundhedsvæsenet i Grønland_(kopi 1)</dc:title>
  <dc:subject/>
  <dc:creator>Elisa Skytte</dc:creator>
  <cp:keywords/>
  <dc:description/>
  <cp:lastModifiedBy>Martin Pedersen</cp:lastModifiedBy>
  <cp:revision>13</cp:revision>
  <cp:lastPrinted>2024-01-18T16:34:00Z</cp:lastPrinted>
  <dcterms:created xsi:type="dcterms:W3CDTF">2023-11-01T14:23:00Z</dcterms:created>
  <dcterms:modified xsi:type="dcterms:W3CDTF">2024-01-18T17:04:00Z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0x010100AC085CFC53BC46CEA2EADE194AD9D48200D5E89CA62A7EC045A9B50D5885651FC1</vt:lpwstr>
  </property>
  <property fmtid="{D5CDD505-2E9C-101B-9397-08002B2CF9AE}" pid="3" name="CCMIsSharedOnOneDrive">
    <vt:bool>false</vt:bool>
  </property>
  <property fmtid="{D5CDD505-2E9C-101B-9397-08002B2CF9AE}" pid="4" name="CCMOneDriveID">
    <vt:lpwstr/>
  </property>
  <property fmtid="{D5CDD505-2E9C-101B-9397-08002B2CF9AE}" pid="5" name="CCMOneDriveOwnerID">
    <vt:lpwstr/>
  </property>
  <property fmtid="{D5CDD505-2E9C-101B-9397-08002B2CF9AE}" pid="6" name="CCMOneDriveItemID">
    <vt:lpwstr/>
  </property>
  <property fmtid="{D5CDD505-2E9C-101B-9397-08002B2CF9AE}" pid="7" name="CCMSystem">
    <vt:lpwstr> </vt:lpwstr>
  </property>
  <property fmtid="{D5CDD505-2E9C-101B-9397-08002B2CF9AE}" pid="8" name="CCMIsEmailAttachment">
    <vt:i4>1</vt:i4>
  </property>
</Properties>
</file>