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4DF71" w14:textId="77777777" w:rsidR="00141F70" w:rsidRDefault="00141F70" w:rsidP="00141F70"/>
    <w:p w14:paraId="680CA18E" w14:textId="77777777" w:rsidR="00ED5640" w:rsidRPr="00526FC3" w:rsidRDefault="00526FC3" w:rsidP="00141F70">
      <w:pPr>
        <w:rPr>
          <w:b/>
        </w:rPr>
      </w:pPr>
      <w:r>
        <w:rPr>
          <w:b/>
        </w:rPr>
        <w:t xml:space="preserve">Siumut Gruppen i Kommune Qeqertalik             Qeqertarsuaq, 23. januar 2024</w:t>
      </w:r>
    </w:p>
    <w:p w14:paraId="479EA492" w14:textId="77777777" w:rsidR="00526FC3" w:rsidRPr="00526FC3" w:rsidRDefault="00526FC3" w:rsidP="00141F70">
      <w:pPr>
        <w:rPr>
          <w:b/>
        </w:rPr>
      </w:pPr>
    </w:p>
    <w:p w14:paraId="2C1C42AB" w14:textId="77777777" w:rsidR="00526FC3" w:rsidRPr="00526FC3" w:rsidRDefault="00526FC3" w:rsidP="00141F70">
      <w:pPr>
        <w:rPr>
          <w:b/>
        </w:rPr>
      </w:pPr>
    </w:p>
    <w:p w14:paraId="5336547D" w14:textId="77777777" w:rsidR="00526FC3" w:rsidRPr="00B373AE" w:rsidRDefault="00526FC3" w:rsidP="00141F70">
      <w:pPr>
        <w:rPr>
          <w:b/>
        </w:rPr>
      </w:pPr>
      <w:r>
        <w:rPr>
          <w:b/>
        </w:rPr>
        <w:tab/>
      </w:r>
      <w:r>
        <w:rPr>
          <w:b/>
        </w:rPr>
        <w:t xml:space="preserve">Departementet for Fiskeri og Fangst</w:t>
      </w:r>
    </w:p>
    <w:p w14:paraId="66542C5B" w14:textId="77777777" w:rsidR="00526FC3" w:rsidRDefault="00526FC3" w:rsidP="00141F70">
      <w:pPr>
        <w:rPr>
          <w:b/>
        </w:rPr>
      </w:pPr>
      <w:r>
        <w:rPr>
          <w:b/>
        </w:rPr>
        <w:tab/>
      </w:r>
      <w:hyperlink r:id="rId4" w:history="1">
        <w:r>
          <w:rPr>
            <w:rStyle w:val="Hyperlink"/>
            <w:b/>
          </w:rPr>
          <w:t xml:space="preserve">APN@nanoq.gl</w:t>
        </w:r>
      </w:hyperlink>
    </w:p>
    <w:p w14:paraId="46367CF2" w14:textId="77777777" w:rsidR="00526FC3" w:rsidRDefault="00526FC3" w:rsidP="00141F70">
      <w:pPr>
        <w:rPr>
          <w:b/>
        </w:rPr>
      </w:pPr>
      <w:r>
        <w:rPr>
          <w:b/>
        </w:rPr>
        <w:tab/>
      </w:r>
      <w:hyperlink r:id="rId5" w:history="1">
        <w:r>
          <w:rPr>
            <w:rStyle w:val="Hyperlink"/>
            <w:b/>
          </w:rPr>
          <w:t xml:space="preserve">Jepa@nanoq.gl</w:t>
        </w:r>
      </w:hyperlink>
    </w:p>
    <w:p w14:paraId="33641A3E" w14:textId="77777777" w:rsidR="00526FC3" w:rsidRDefault="00526FC3" w:rsidP="00141F70">
      <w:pPr>
        <w:rPr>
          <w:b/>
        </w:rPr>
      </w:pPr>
      <w:r>
        <w:rPr>
          <w:b/>
        </w:rPr>
        <w:tab/>
      </w:r>
      <w:hyperlink r:id="rId6" w:history="1">
        <w:r>
          <w:rPr>
            <w:rStyle w:val="Hyperlink"/>
            <w:b/>
          </w:rPr>
          <w:t xml:space="preserve">thra@nanoq.gl</w:t>
        </w:r>
      </w:hyperlink>
    </w:p>
    <w:p w14:paraId="224F9D8F" w14:textId="77777777" w:rsidR="00526FC3" w:rsidRDefault="00526FC3" w:rsidP="00141F70">
      <w:pPr>
        <w:rPr>
          <w:b/>
          <w:lang w:val="en-US"/>
        </w:rPr>
      </w:pPr>
    </w:p>
    <w:p w14:paraId="635C330A" w14:textId="77777777" w:rsidR="00ED5640" w:rsidRDefault="00ED5640" w:rsidP="00141F70">
      <w:pPr>
        <w:rPr>
          <w:b/>
          <w:lang w:val="en-US"/>
        </w:rPr>
      </w:pPr>
    </w:p>
    <w:p w14:paraId="631EFA65" w14:textId="77777777" w:rsidR="00ED5640" w:rsidRDefault="00ED5640" w:rsidP="00141F70">
      <w:pPr>
        <w:rPr>
          <w:b/>
          <w:lang w:val="en-US"/>
        </w:rPr>
      </w:pPr>
    </w:p>
    <w:p w14:paraId="3678E6E2" w14:textId="77777777" w:rsidR="00ED5640" w:rsidRDefault="00ED5640" w:rsidP="00141F70">
      <w:pPr>
        <w:rPr>
          <w:b/>
          <w:lang w:val="en-US"/>
        </w:rPr>
      </w:pPr>
    </w:p>
    <w:p w14:paraId="573E3F0C" w14:textId="77777777" w:rsidR="00141F70" w:rsidRDefault="00141F70" w:rsidP="00141F70">
      <w:pPr>
        <w:rPr>
          <w:b/>
        </w:rPr>
      </w:pPr>
      <w:r>
        <w:rPr>
          <w:b/>
        </w:rPr>
        <w:t xml:space="preserve">Besvarelse af høringen om den kommende fiskeri og fangst lov.:</w:t>
      </w:r>
    </w:p>
    <w:p w14:paraId="0A058C20" w14:textId="77777777" w:rsidR="00ED5640" w:rsidRPr="00ED5640" w:rsidRDefault="00ED5640" w:rsidP="00141F70">
      <w:pPr>
        <w:rPr>
          <w:b/>
          <w:lang w:val="en-US"/>
        </w:rPr>
      </w:pPr>
    </w:p>
    <w:p w14:paraId="11DD5629" w14:textId="77777777" w:rsidR="00131835" w:rsidRPr="001F7207" w:rsidRDefault="00131835" w:rsidP="00141F70">
      <w:pPr>
        <w:rPr>
          <w:i/>
          <w:lang w:val="en-US"/>
        </w:rPr>
      </w:pPr>
    </w:p>
    <w:p w14:paraId="733F0EA6" w14:textId="77777777" w:rsidR="00141F70" w:rsidRDefault="00141F70" w:rsidP="00141F70">
      <w:r>
        <w:t xml:space="preserve">Siumut gruppen i Kommune Qeqertalik vil altid bestræbe sig på, at fiskeriet altid vil gavne samfundet i fremtiden og vil gavne landet økonomisk.</w:t>
      </w:r>
      <w:r>
        <w:t xml:space="preserve"> </w:t>
      </w:r>
      <w:r>
        <w:t xml:space="preserve">Vi er et samfund som lever af vores ressourcer ved at udnytte vores ressourcer for at forsyne os selv økonomisk.   </w:t>
      </w:r>
      <w:r>
        <w:t xml:space="preserve"> </w:t>
      </w:r>
      <w:r>
        <w:t xml:space="preserve">Derfor vil vi altid bestræbe os på, at samfundet udnytter vores levende ressourcer i havet, både fisk og pattedyr. </w:t>
      </w:r>
      <w:r>
        <w:t xml:space="preserve"> </w:t>
      </w:r>
    </w:p>
    <w:p w14:paraId="5521F981" w14:textId="77777777" w:rsidR="001F7207" w:rsidRDefault="001F7207" w:rsidP="00141F70">
      <w:pPr>
        <w:rPr>
          <w:lang w:val="en-US"/>
        </w:rPr>
      </w:pPr>
    </w:p>
    <w:p w14:paraId="136DA5CE" w14:textId="77777777" w:rsidR="00141F70" w:rsidRDefault="00141F70" w:rsidP="00141F70">
      <w:r>
        <w:t xml:space="preserve">Siumut gruppen mener at, det er bekymrende at erhvervsfiskere som fisker i dag og udnytter vores ressourcer holder op med at fiske om 15-20 år af den grund at de ældes.  </w:t>
      </w:r>
      <w:r>
        <w:t xml:space="preserve"> </w:t>
      </w:r>
      <w:r>
        <w:t xml:space="preserve">Derfor skal man tilrettelægge loven således at, der kan ske generationsskifte hos fiskerne. </w:t>
      </w:r>
      <w:r>
        <w:t xml:space="preserve"> </w:t>
      </w:r>
      <w:r>
        <w:t xml:space="preserve">Derfor ønsker Siumut gruppen at aldersgrænsen på 29 år fjernes.  </w:t>
      </w:r>
    </w:p>
    <w:p w14:paraId="707E7E70" w14:textId="77777777" w:rsidR="001F7207" w:rsidRDefault="001F7207" w:rsidP="00141F70">
      <w:pPr>
        <w:rPr>
          <w:lang w:val="en-US"/>
        </w:rPr>
      </w:pPr>
    </w:p>
    <w:p w14:paraId="3FC58E24" w14:textId="77777777" w:rsidR="001F7207" w:rsidRDefault="00141F70" w:rsidP="00141F70">
      <w:r>
        <w:t xml:space="preserve">Fiskeriet bør være at udnytte vores ressourcer og derved giver vedvarende arbejde på land.</w:t>
      </w:r>
      <w:r>
        <w:t xml:space="preserve"> </w:t>
      </w:r>
      <w:r>
        <w:t xml:space="preserve">Derfor vil Siumut gruppen ikke acceptere at indhandlingspligten påvirker fabrikkerne negativt, hvis den ændres.  </w:t>
      </w:r>
      <w:r>
        <w:t xml:space="preserve"> </w:t>
      </w:r>
      <w:r>
        <w:t xml:space="preserve">Man kommer overhovedet ikke til at acceptere at indkomsterne for familier som har forsørgerpligt bliver reduceret, hvis arbejdet på land påvirkes negativt og derved skaber mindre indkomster.</w:t>
      </w:r>
      <w:r>
        <w:t xml:space="preserve"> </w:t>
      </w:r>
      <w:r>
        <w:t xml:space="preserve">Det er bekymrende at, hvis man reducerer indhandlingspligten, at arbejdssøgende, offentlig hjælps modtagere, og andre som har behov for særlig hjælp, bliver flere.</w:t>
      </w:r>
      <w:r>
        <w:t xml:space="preserve"> </w:t>
      </w:r>
      <w:r>
        <w:t xml:space="preserve">Vi kan ikke acceptere at, nogle af indhandlingsstederne i Kommune Qeqertalik lukkes grundet reducering af indhandlingspligten.</w:t>
      </w:r>
      <w:r>
        <w:t xml:space="preserve"> </w:t>
      </w:r>
    </w:p>
    <w:p w14:paraId="18EAD3DF" w14:textId="77777777" w:rsidR="001F7207" w:rsidRDefault="001F7207" w:rsidP="00141F70">
      <w:pPr>
        <w:rPr>
          <w:lang w:val="en-US"/>
        </w:rPr>
      </w:pPr>
    </w:p>
    <w:p w14:paraId="03CECEDC" w14:textId="77777777" w:rsidR="00141F70" w:rsidRDefault="00141F70" w:rsidP="00141F70">
      <w:r>
        <w:t xml:space="preserve">Siumut gruppen kræver at fiskeriloven udformes således at, fiskefabrikkerne i kysten ikke lukkes. </w:t>
      </w:r>
    </w:p>
    <w:p w14:paraId="2FE26DEB" w14:textId="77777777" w:rsidR="001F7207" w:rsidRDefault="001F7207" w:rsidP="00141F70">
      <w:pPr>
        <w:rPr>
          <w:lang w:val="en-US"/>
        </w:rPr>
      </w:pPr>
    </w:p>
    <w:p w14:paraId="1C9F995B" w14:textId="77777777" w:rsidR="00141F70" w:rsidRDefault="00141F70" w:rsidP="00141F70">
      <w:r>
        <w:t xml:space="preserve">Vi kræver, at man først sender høringen til samtlige borgere i hele Grønland. </w:t>
      </w:r>
      <w:r>
        <w:t xml:space="preserve"> </w:t>
      </w:r>
      <w:r>
        <w:t xml:space="preserve">Vi vil have at, man først sender høringen til samtlige byer og bygder i Kommune Qeqertalik, da det er dem, som ser ud til at rammes hårdest i fremtiden. </w:t>
      </w:r>
      <w:r>
        <w:t xml:space="preserve"> </w:t>
      </w:r>
      <w:r>
        <w:t xml:space="preserve">Og at behandlingen og beslutningen af lovforslaget udsættes til efteråret.</w:t>
      </w:r>
    </w:p>
    <w:p w14:paraId="31CAE863" w14:textId="77777777" w:rsidR="00141F70" w:rsidRDefault="00141F70" w:rsidP="00141F70">
      <w:pPr>
        <w:rPr>
          <w:lang w:val="en-US"/>
        </w:rPr>
      </w:pPr>
    </w:p>
    <w:p w14:paraId="5041FDDF" w14:textId="77777777" w:rsidR="00141F70" w:rsidRDefault="00141F70" w:rsidP="00141F70">
      <w:r>
        <w:t xml:space="preserve">Med venlig hilsen</w:t>
      </w:r>
    </w:p>
    <w:p w14:paraId="5A8CB4C2" w14:textId="77777777" w:rsidR="002E0ADC" w:rsidRDefault="002E0ADC" w:rsidP="00141F70">
      <w:pPr>
        <w:rPr>
          <w:lang w:val="en-US"/>
        </w:rPr>
      </w:pPr>
    </w:p>
    <w:p w14:paraId="62FF630C" w14:textId="77777777" w:rsidR="00141F70" w:rsidRPr="00B373AE" w:rsidRDefault="00141F70" w:rsidP="00141F70">
      <w:r>
        <w:t xml:space="preserve">Aqqa Samuelsen, Formand for Siumut gruppen i Kommune Qeqertalik. </w:t>
      </w:r>
    </w:p>
    <w:p w14:paraId="40C8D223" w14:textId="77777777" w:rsidR="00526FC3" w:rsidRPr="00B373AE" w:rsidRDefault="00526FC3" w:rsidP="00141F70">
      <w:pPr>
        <w:rPr>
          <w:lang w:val="en-US"/>
        </w:rPr>
      </w:pPr>
    </w:p>
    <w:p w14:paraId="4CE68CA5" w14:textId="43DC603E" w:rsidR="00C070FD" w:rsidRDefault="00526FC3">
      <w:r>
        <w:t xml:space="preserve">Kopi:                        </w:t>
      </w:r>
      <w:r>
        <w:t xml:space="preserve"> </w:t>
      </w:r>
      <w:r>
        <w:t xml:space="preserve">Sekretariatet i Kommune Qeqertalik </w:t>
      </w:r>
    </w:p>
    <w:sectPr w:rsidR="00282D7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70"/>
    <w:rsid w:val="00095124"/>
    <w:rsid w:val="00131835"/>
    <w:rsid w:val="00133FB9"/>
    <w:rsid w:val="00141F70"/>
    <w:rsid w:val="001F7207"/>
    <w:rsid w:val="002E0ADC"/>
    <w:rsid w:val="00526FC3"/>
    <w:rsid w:val="006E2115"/>
    <w:rsid w:val="0077351C"/>
    <w:rsid w:val="00B373AE"/>
    <w:rsid w:val="00C070FD"/>
    <w:rsid w:val="00D701C3"/>
    <w:rsid w:val="00D91BAA"/>
    <w:rsid w:val="00ED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5606"/>
  <w15:chartTrackingRefBased/>
  <w15:docId w15:val="{9B701030-9A14-465C-96E7-EE25279D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F70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26FC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26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0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ra@nanoq.gl" TargetMode="External"/><Relationship Id="rId5" Type="http://schemas.openxmlformats.org/officeDocument/2006/relationships/hyperlink" Target="mailto:jepa@nanoq.gl" TargetMode="External"/><Relationship Id="rId4" Type="http://schemas.openxmlformats.org/officeDocument/2006/relationships/hyperlink" Target="mailto:APN@nanoq.g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2405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Thue Nathanielsen</dc:creator>
  <cp:keywords/>
  <dc:description/>
  <cp:lastModifiedBy>Kim Christiansen</cp:lastModifiedBy>
  <cp:revision>2</cp:revision>
  <dcterms:created xsi:type="dcterms:W3CDTF">2024-01-24T10:17:00Z</dcterms:created>
  <dcterms:modified xsi:type="dcterms:W3CDTF">2024-01-24T10:17:00Z</dcterms:modified>
</cp:coreProperties>
</file>