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2"/>
        <w:rPr>
          <w:sz w:val="17"/>
        </w:rPr>
      </w:pPr>
    </w:p>
    <w:p>
      <w:pPr>
        <w:spacing w:after="0"/>
        <w:rPr>
          <w:sz w:val="17"/>
        </w:rPr>
        <w:sectPr>
          <w:headerReference w:type="default" r:id="rId5"/>
          <w:type w:val="continuous"/>
          <w:pgSz w:w="11910" w:h="16840"/>
          <w:pgMar w:header="463" w:footer="0" w:top="2000" w:bottom="280" w:left="1000" w:right="1420"/>
          <w:pgNumType w:start="1"/>
        </w:sectPr>
      </w:pPr>
    </w:p>
    <w:p>
      <w:pPr>
        <w:pStyle w:val="BodyText"/>
        <w:spacing w:line="244" w:lineRule="auto" w:before="90"/>
        <w:ind w:left="109" w:right="58" w:firstLine="1"/>
      </w:pPr>
      <w:r>
        <w:rPr>
          <w:color w:val="0A0A0A"/>
        </w:rPr>
        <w:t xml:space="preserve">Aalisarnermut Piniarnermullu Naalakkersuisoqarfik Imaneq 4,</w:t>
      </w:r>
      <w:r>
        <w:rPr>
          <w:color w:val="0A0A0A"/>
        </w:rPr>
        <w:br/>
      </w:r>
      <w:r>
        <w:rPr>
          <w:color w:val="0A0A0A"/>
        </w:rPr>
        <w:t xml:space="preserve">Postboks 1015</w:t>
      </w:r>
      <w:r>
        <w:rPr>
          <w:color w:val="0A0A0A"/>
        </w:rPr>
        <w:br/>
      </w:r>
      <w:r>
        <w:rPr>
          <w:color w:val="0A0A0A"/>
        </w:rPr>
        <w:t xml:space="preserve">3900 Nuuk</w:t>
      </w:r>
    </w:p>
    <w:p>
      <w:pPr>
        <w:pStyle w:val="BodyText"/>
        <w:spacing w:before="4"/>
      </w:pPr>
    </w:p>
    <w:p>
      <w:pPr>
        <w:pStyle w:val="BodyText"/>
        <w:ind w:left="108"/>
      </w:pPr>
      <w:r>
        <w:rPr>
          <w:color w:val="0A0A0A"/>
        </w:rPr>
        <w:t xml:space="preserve">Tigusisussaq</w:t>
      </w:r>
      <w:r>
        <w:rPr>
          <w:color w:val="0A0A0A"/>
        </w:rPr>
        <w:t xml:space="preserve"> </w:t>
      </w:r>
      <w:r>
        <w:rPr>
          <w:color w:val="0A0A0A"/>
        </w:rPr>
        <w:t xml:space="preserve">Jens Paulsen</w:t>
      </w:r>
    </w:p>
    <w:p>
      <w:pPr>
        <w:pStyle w:val="BodyText"/>
        <w:spacing w:before="15"/>
      </w:pPr>
    </w:p>
    <w:p>
      <w:pPr>
        <w:spacing w:before="0"/>
        <w:ind w:left="113" w:right="0" w:firstLine="0"/>
        <w:jc w:val="left"/>
        <w:rPr>
          <w:i/>
          <w:sz w:val="23"/>
        </w:rPr>
      </w:pPr>
      <w:r>
        <w:rPr>
          <w:i/>
          <w:sz w:val="23"/>
          <w:color w:val="212121"/>
        </w:rPr>
        <w:t xml:space="preserve">E-mailikkut </w:t>
      </w:r>
      <w:r>
        <w:rPr>
          <w:i/>
          <w:sz w:val="23"/>
          <w:color w:val="0A0A0A"/>
        </w:rPr>
        <w:t xml:space="preserve"> </w:t>
      </w:r>
      <w:r>
        <w:rPr>
          <w:i/>
          <w:sz w:val="23"/>
          <w:color w:val="212121"/>
        </w:rPr>
        <w:t xml:space="preserve">nassiussaq </w:t>
      </w:r>
      <w:r>
        <w:rPr>
          <w:i/>
          <w:sz w:val="23"/>
          <w:color w:val="0A0A0A"/>
        </w:rPr>
        <w:t xml:space="preserve">uunga:</w:t>
      </w:r>
      <w:r>
        <w:rPr>
          <w:i/>
          <w:sz w:val="23"/>
          <w:color w:val="0A0A0A"/>
        </w:rPr>
        <w:t xml:space="preserve"> </w:t>
      </w:r>
      <w:hyperlink r:id="rId6">
        <w:r>
          <w:rPr>
            <w:i/>
            <w:color w:val="1667B6"/>
            <w:sz w:val="23"/>
            <w:u w:val="thick" w:color="1667B6"/>
          </w:rPr>
          <w:t xml:space="preserve">;epa@nanoq.gl</w:t>
        </w:r>
      </w:hyperlink>
    </w:p>
    <w:p>
      <w:pPr>
        <w:spacing w:line="240" w:lineRule="auto" w:before="57"/>
        <w:rPr>
          <w:i/>
          <w:sz w:val="16"/>
        </w:rPr>
      </w:pPr>
      <w:r>
        <w:br w:type="column"/>
      </w:r>
    </w:p>
    <w:p>
      <w:pPr>
        <w:spacing w:before="0"/>
        <w:ind w:left="111" w:right="0" w:firstLine="0"/>
        <w:jc w:val="left"/>
        <w:rPr>
          <w:sz w:val="16"/>
          <w:rFonts w:ascii="Arial"/>
        </w:rPr>
      </w:pPr>
      <w:r>
        <w:rPr>
          <w:color w:val="0A0A0A"/>
          <w:sz w:val="16"/>
          <w:rFonts w:ascii="Arial"/>
        </w:rPr>
        <w:t xml:space="preserve">23-01-2024</w:t>
      </w:r>
    </w:p>
    <w:p>
      <w:pPr>
        <w:spacing w:before="109"/>
        <w:ind w:left="115" w:right="0" w:firstLine="0"/>
        <w:jc w:val="left"/>
        <w:rPr>
          <w:b/>
          <w:sz w:val="15"/>
          <w:rFonts w:ascii="Arial"/>
        </w:rPr>
      </w:pPr>
      <w:r>
        <w:rPr>
          <w:b/>
          <w:color w:val="0A0A0A"/>
          <w:sz w:val="15"/>
          <w:rFonts w:ascii="Arial"/>
        </w:rPr>
        <w:t xml:space="preserve">Oqaaseqaapput:</w:t>
      </w:r>
    </w:p>
    <w:p>
      <w:pPr>
        <w:spacing w:before="97"/>
        <w:ind w:left="113" w:right="0" w:firstLine="0"/>
        <w:jc w:val="left"/>
        <w:rPr>
          <w:sz w:val="16"/>
          <w:rFonts w:ascii="Arial"/>
        </w:rPr>
      </w:pPr>
      <w:r>
        <w:rPr>
          <w:color w:val="0A0A0A"/>
          <w:sz w:val="16"/>
          <w:rFonts w:ascii="Arial"/>
        </w:rPr>
        <w:t xml:space="preserve">Suliaq 2024103902 </w:t>
      </w:r>
    </w:p>
    <w:p>
      <w:pPr>
        <w:pStyle w:val="BodyText"/>
        <w:rPr>
          <w:rFonts w:ascii="Arial"/>
          <w:sz w:val="16"/>
        </w:rPr>
      </w:pPr>
    </w:p>
    <w:p>
      <w:pPr>
        <w:pStyle w:val="BodyText"/>
        <w:spacing w:before="10"/>
        <w:rPr>
          <w:rFonts w:ascii="Arial"/>
          <w:sz w:val="16"/>
        </w:rPr>
      </w:pPr>
    </w:p>
    <w:p>
      <w:pPr>
        <w:spacing w:before="0"/>
        <w:ind w:left="108" w:right="0" w:firstLine="0"/>
        <w:jc w:val="left"/>
        <w:rPr>
          <w:sz w:val="16"/>
          <w:rFonts w:ascii="Arial"/>
        </w:rPr>
      </w:pPr>
      <w:r>
        <w:rPr>
          <w:color w:val="0A0A0A"/>
          <w:sz w:val="16"/>
          <w:rFonts w:ascii="Arial"/>
        </w:rPr>
        <w:t xml:space="preserve">Imartatsinni malittarisassat inatsisilerinerlu</w:t>
      </w:r>
    </w:p>
    <w:p>
      <w:pPr>
        <w:spacing w:after="0"/>
        <w:jc w:val="left"/>
        <w:rPr>
          <w:rFonts w:ascii="Arial"/>
          <w:sz w:val="16"/>
        </w:rPr>
        <w:sectPr>
          <w:type w:val="continuous"/>
          <w:pgSz w:w="11910" w:h="16840"/>
          <w:pgMar w:header="463" w:footer="0" w:top="2000" w:bottom="280" w:left="1000" w:right="1420"/>
          <w:cols w:num="2" w:equalWidth="0">
            <w:col w:w="3622" w:space="3733"/>
            <w:col w:w="2135"/>
          </w:cols>
        </w:sectPr>
      </w:pPr>
    </w:p>
    <w:p>
      <w:pPr>
        <w:pStyle w:val="BodyText"/>
        <w:rPr>
          <w:rFonts w:ascii="Arial"/>
        </w:rPr>
      </w:pPr>
    </w:p>
    <w:p>
      <w:pPr>
        <w:pStyle w:val="BodyText"/>
        <w:spacing w:before="15"/>
        <w:rPr>
          <w:rFonts w:ascii="Arial"/>
        </w:rPr>
      </w:pPr>
    </w:p>
    <w:p>
      <w:pPr>
        <w:pStyle w:val="BodyText"/>
        <w:ind w:left="111"/>
      </w:pPr>
      <w:r>
        <w:rPr>
          <w:color w:val="0A0A0A"/>
        </w:rPr>
        <w:t xml:space="preserve">Asasara Jens Paulsen</w:t>
      </w:r>
    </w:p>
    <w:p>
      <w:pPr>
        <w:spacing w:after="0"/>
        <w:sectPr>
          <w:type w:val="continuous"/>
          <w:pgSz w:w="11910" w:h="16840"/>
          <w:pgMar w:header="463" w:footer="0" w:top="2000" w:bottom="280" w:left="1000" w:right="1420"/>
        </w:sectPr>
      </w:pPr>
    </w:p>
    <w:p>
      <w:pPr>
        <w:pStyle w:val="BodyText"/>
        <w:spacing w:before="11"/>
      </w:pPr>
    </w:p>
    <w:p>
      <w:pPr>
        <w:pStyle w:val="BodyText"/>
        <w:spacing w:line="242" w:lineRule="auto"/>
        <w:ind w:left="111" w:right="49" w:hanging="1"/>
        <w:jc w:val="both"/>
      </w:pPr>
      <w:r>
        <w:rPr>
          <w:color w:val="0A0A0A"/>
        </w:rPr>
        <w:t xml:space="preserve">Matumuuna Imarsiornermut Aqutsisoqarfimmit Kalaallit Nunaanni aalisarneq pillugu inatsisissamut nutaamut ima oqaaseqaateqassaaq.  </w:t>
      </w:r>
    </w:p>
    <w:p>
      <w:pPr>
        <w:pStyle w:val="BodyText"/>
        <w:spacing w:before="7"/>
      </w:pPr>
    </w:p>
    <w:p>
      <w:pPr>
        <w:pStyle w:val="BodyText"/>
        <w:ind w:left="111"/>
        <w:jc w:val="both"/>
      </w:pPr>
      <w:r>
        <w:rPr>
          <w:color w:val="0A0A0A"/>
        </w:rPr>
        <w:t xml:space="preserve">Inatsimmi aalajangersakkat toqqarneqarsimasut oqaaseqarfigineqassapput. </w:t>
      </w:r>
    </w:p>
    <w:p>
      <w:pPr>
        <w:pStyle w:val="BodyText"/>
        <w:spacing w:before="20"/>
      </w:pPr>
    </w:p>
    <w:p>
      <w:pPr>
        <w:spacing w:before="0"/>
        <w:ind w:left="110" w:right="0" w:firstLine="0"/>
        <w:jc w:val="both"/>
        <w:rPr>
          <w:b/>
          <w:sz w:val="23"/>
        </w:rPr>
      </w:pPr>
      <w:r>
        <w:rPr>
          <w:b/>
          <w:color w:val="0A0A0A"/>
          <w:sz w:val="23"/>
        </w:rPr>
        <w:t xml:space="preserve">Inatsisip § 3 nr. 14-anut oqaaseqaatit  </w:t>
      </w:r>
    </w:p>
    <w:p>
      <w:pPr>
        <w:pStyle w:val="BodyText"/>
        <w:spacing w:line="244" w:lineRule="auto" w:before="5"/>
        <w:ind w:left="108" w:right="44" w:firstLine="3"/>
        <w:jc w:val="both"/>
      </w:pPr>
      <w:r>
        <w:rPr>
          <w:color w:val="0A0A0A"/>
        </w:rPr>
        <w:t xml:space="preserve">Inatsisissatut siunnersuummi immikkut nassuiaatini takuneqarsinnaavoq imaani umiarsualivinnilu usinik nuussisoqarsinnaasoq.  </w:t>
      </w:r>
      <w:r>
        <w:rPr>
          <w:color w:val="0A0A0A"/>
        </w:rPr>
        <w:t xml:space="preserve"> </w:t>
      </w:r>
      <w:r>
        <w:rPr>
          <w:color w:val="0A0A0A"/>
        </w:rPr>
        <w:t xml:space="preserve">Pissuseq tamanna inatsisip oqaasertaani allassimappat inatsit atuaruminarnerussaaq. </w:t>
      </w:r>
      <w:r>
        <w:rPr>
          <w:color w:val="0A0A0A"/>
        </w:rPr>
        <w:t xml:space="preserve"> </w:t>
      </w:r>
      <w:r>
        <w:rPr>
          <w:color w:val="0A0A0A"/>
        </w:rPr>
        <w:t xml:space="preserve">Taamaattumik siunnersuutigineqarpoq, nr. 14 allassimanerani ima ilaneqassasoq :»...tamanna imaani umiarsualivimmiluunniit pigaluarpat.«</w:t>
      </w:r>
    </w:p>
    <w:p>
      <w:pPr>
        <w:pStyle w:val="BodyText"/>
        <w:spacing w:before="10"/>
      </w:pPr>
    </w:p>
    <w:p>
      <w:pPr>
        <w:spacing w:before="0"/>
        <w:ind w:left="110" w:right="0" w:firstLine="0"/>
        <w:jc w:val="both"/>
        <w:rPr>
          <w:b/>
          <w:sz w:val="23"/>
        </w:rPr>
      </w:pPr>
      <w:r>
        <w:rPr>
          <w:color w:val="0A0A0A"/>
          <w:b/>
          <w:sz w:val="23"/>
        </w:rPr>
        <w:t xml:space="preserve">Inatsisip </w:t>
      </w:r>
      <w:r>
        <w:rPr>
          <w:color w:val="0A0A0A"/>
          <w:sz w:val="21"/>
          <w:rFonts w:ascii="Arial" w:hAnsi="Arial"/>
        </w:rPr>
        <w:t xml:space="preserve">§ </w:t>
      </w:r>
      <w:r>
        <w:rPr>
          <w:color w:val="0A0A0A"/>
          <w:b/>
          <w:sz w:val="23"/>
        </w:rPr>
        <w:t xml:space="preserve">10</w:t>
      </w:r>
      <w:r>
        <w:rPr>
          <w:color w:val="0A0A0A"/>
        </w:rPr>
        <w:t xml:space="preserve">-nut oqaaseqaatit.</w:t>
      </w:r>
    </w:p>
    <w:p>
      <w:pPr>
        <w:spacing w:line="252" w:lineRule="auto" w:before="15"/>
        <w:ind w:left="112" w:right="52" w:firstLine="1"/>
        <w:jc w:val="both"/>
        <w:rPr>
          <w:i/>
          <w:sz w:val="23"/>
        </w:rPr>
      </w:pPr>
      <w:r>
        <w:rPr>
          <w:i/>
          <w:sz w:val="23"/>
          <w:color w:val="212121"/>
        </w:rPr>
        <w:t xml:space="preserve">Aallaqqaasiullugu </w:t>
      </w:r>
      <w:r>
        <w:rPr>
          <w:i/>
          <w:sz w:val="23"/>
          <w:color w:val="0A0A0A"/>
        </w:rPr>
        <w:t xml:space="preserve">Imarsiornermut Aqutsisoqarfimmit  </w:t>
      </w:r>
      <w:r>
        <w:rPr>
          <w:i/>
          <w:sz w:val="23"/>
          <w:color w:val="0A0A0A"/>
        </w:rPr>
        <w:t xml:space="preserve">Umiarsuarnut nalunaarsuisarfiit pillugit </w:t>
      </w:r>
      <w:r>
        <w:rPr>
          <w:i/>
          <w:sz w:val="23"/>
          <w:color w:val="212121"/>
        </w:rPr>
        <w:t xml:space="preserve">ukuninnga ilisimatitsissuteqassaaq:</w:t>
      </w:r>
    </w:p>
    <w:p>
      <w:pPr>
        <w:pStyle w:val="BodyText"/>
        <w:spacing w:before="11"/>
        <w:rPr>
          <w:i/>
          <w:sz w:val="23"/>
        </w:rPr>
      </w:pPr>
    </w:p>
    <w:p>
      <w:pPr>
        <w:pStyle w:val="BodyText"/>
        <w:spacing w:line="244" w:lineRule="auto"/>
        <w:ind w:left="108" w:right="43" w:firstLine="1"/>
        <w:jc w:val="both"/>
      </w:pPr>
      <w:r>
        <w:rPr>
          <w:color w:val="0A0A0A"/>
        </w:rPr>
        <w:t xml:space="preserve">Umiarsuarnut nalunaarsuisarnermi piumasaqaataavoq, umiarsuit tamarmik, umiarsuit 20 BT-miit  danskiugunik, kalaallit ilanngullugit inuit, inatsisitigut pisinnaatitaasut pisussaaffillillu ilanngullugit tamarmik umiarsuarmi nalunaarsuiffimmut allanneqassasut. Ilanngullugulu piumasaqaataavoq umiarsuit 20 BT ataallugu angissusillit inuussutissarsiornermut atorneqartut tamarmik danskit umiarsuarnut nalunaarsuiffianni (DAS) imaluunniit angallatit nalunaarsuiffianni allassimanissaat  (FTJ).</w:t>
      </w:r>
    </w:p>
    <w:p>
      <w:pPr>
        <w:pStyle w:val="BodyText"/>
        <w:tabs>
          <w:tab w:pos="5499" w:val="left" w:leader="none"/>
        </w:tabs>
        <w:spacing w:line="244" w:lineRule="auto" w:before="272"/>
        <w:ind w:left="104" w:right="38" w:firstLine="6"/>
        <w:jc w:val="both"/>
      </w:pPr>
      <w:r>
        <w:rPr>
          <w:color w:val="0A0A0A"/>
        </w:rPr>
        <w:t xml:space="preserve">Angallatinut tonsimik 5-imik taannaluunniit ataallugu usisinnaassuseqartunik "aalisariutinik" inuussutissarsiutigalugu atuineq eqqarsaatigalugu angallatip usitussusia apeqqutaatinnagu </w:t>
      </w:r>
      <w:r>
        <w:rPr>
          <w:color w:val="212121"/>
        </w:rPr>
        <w:t xml:space="preserve">"aalisariutitut" </w:t>
      </w:r>
      <w:r>
        <w:rPr>
          <w:color w:val="0A0A0A"/>
        </w:rPr>
        <w:t xml:space="preserve">atorneqarneqartut angallatit tamarmik nalunaarutigineqartussaapput.</w:t>
      </w:r>
      <w:r>
        <w:rPr>
          <w:color w:val="0A0A0A"/>
        </w:rPr>
        <w:t xml:space="preserve"> </w:t>
      </w:r>
      <w:r>
        <w:rPr>
          <w:color w:val="0A0A0A"/>
        </w:rPr>
        <w:t xml:space="preserve">Peqatigisaanik FTJ-imi ilanngunnermi aalisariutit pillugit immikkut nalunaarsuiffimmi angallat ilanngunneqassaaq aamma umiarsualivimmut ilisarnaammik normulerneqarluni.</w:t>
      </w:r>
    </w:p>
    <w:p>
      <w:pPr>
        <w:spacing w:line="240" w:lineRule="auto" w:before="7"/>
        <w:rPr>
          <w:sz w:val="15"/>
        </w:rPr>
      </w:pPr>
      <w:r>
        <w:br w:type="column"/>
      </w:r>
    </w:p>
    <w:p>
      <w:pPr>
        <w:spacing w:before="0"/>
        <w:ind w:left="106" w:right="0" w:firstLine="0"/>
        <w:jc w:val="left"/>
        <w:rPr>
          <w:b/>
          <w:sz w:val="15"/>
          <w:rFonts w:ascii="Courier New" w:hAnsi="Courier New"/>
        </w:rPr>
      </w:pPr>
      <w:r>
        <w:rPr>
          <w:b/>
          <w:color w:val="0A0A0A"/>
          <w:sz w:val="15"/>
          <w:rFonts w:ascii="Courier New" w:hAnsi="Courier New"/>
        </w:rPr>
        <w:t xml:space="preserve">Imarsiornermut Aqutsisoqarfik</w:t>
      </w:r>
    </w:p>
    <w:p>
      <w:pPr>
        <w:spacing w:line="362" w:lineRule="auto" w:before="88"/>
        <w:ind w:left="104" w:right="69" w:firstLine="3"/>
        <w:jc w:val="left"/>
        <w:rPr>
          <w:sz w:val="16"/>
          <w:rFonts w:ascii="Arial" w:hAnsi="Arial"/>
        </w:rPr>
      </w:pPr>
      <w:r>
        <w:rPr>
          <w:color w:val="0A0A0A"/>
          <w:sz w:val="16"/>
          <w:rFonts w:ascii="Arial" w:hAnsi="Arial"/>
        </w:rPr>
        <w:t xml:space="preserve">Caspar Brands Plads 9 4220 Korsør</w:t>
      </w:r>
    </w:p>
    <w:p>
      <w:pPr>
        <w:pStyle w:val="BodyText"/>
        <w:rPr>
          <w:rFonts w:ascii="Arial"/>
          <w:sz w:val="16"/>
        </w:rPr>
      </w:pPr>
    </w:p>
    <w:p>
      <w:pPr>
        <w:pStyle w:val="BodyText"/>
        <w:rPr>
          <w:rFonts w:ascii="Arial"/>
          <w:sz w:val="16"/>
        </w:rPr>
      </w:pPr>
    </w:p>
    <w:p>
      <w:pPr>
        <w:pStyle w:val="BodyText"/>
        <w:spacing w:before="12"/>
        <w:rPr>
          <w:rFonts w:ascii="Arial"/>
          <w:sz w:val="16"/>
        </w:rPr>
      </w:pPr>
    </w:p>
    <w:p>
      <w:pPr>
        <w:tabs>
          <w:tab w:pos="824" w:val="left" w:leader="none"/>
        </w:tabs>
        <w:spacing w:before="0"/>
        <w:ind w:left="107" w:right="0" w:firstLine="0"/>
        <w:jc w:val="left"/>
        <w:rPr>
          <w:sz w:val="16"/>
          <w:rFonts w:ascii="Arial"/>
        </w:rPr>
      </w:pPr>
      <w:r>
        <w:rPr>
          <w:color w:val="0A0A0A"/>
          <w:sz w:val="16"/>
          <w:rFonts w:ascii="Arial"/>
        </w:rPr>
        <w:t xml:space="preserve">Oqa.</w:t>
      </w:r>
      <w:r>
        <w:rPr>
          <w:color w:val="0A0A0A"/>
          <w:sz w:val="16"/>
          <w:rFonts w:ascii="Arial"/>
        </w:rPr>
        <w:tab/>
      </w:r>
      <w:r>
        <w:rPr>
          <w:color w:val="0A0A0A"/>
          <w:sz w:val="16"/>
          <w:rFonts w:ascii="Arial"/>
        </w:rPr>
        <w:t xml:space="preserve">72 19 60 00 00</w:t>
      </w:r>
    </w:p>
    <w:p>
      <w:pPr>
        <w:spacing w:before="100"/>
        <w:ind w:left="108" w:right="0" w:firstLine="0"/>
        <w:jc w:val="left"/>
        <w:rPr>
          <w:sz w:val="16"/>
          <w:rFonts w:ascii="Arial"/>
        </w:rPr>
      </w:pPr>
      <w:r>
        <w:rPr>
          <w:color w:val="0A0A0A"/>
          <w:sz w:val="16"/>
          <w:rFonts w:ascii="Arial"/>
        </w:rPr>
        <w:t xml:space="preserve">CVR-nr. 29 83 16 10</w:t>
      </w:r>
    </w:p>
    <w:p>
      <w:pPr>
        <w:spacing w:before="95"/>
        <w:ind w:left="108" w:right="0" w:firstLine="0"/>
        <w:jc w:val="left"/>
        <w:rPr>
          <w:sz w:val="16"/>
          <w:rFonts w:ascii="Arial"/>
        </w:rPr>
      </w:pPr>
      <w:r>
        <w:rPr>
          <w:color w:val="0A0A0A"/>
          <w:sz w:val="16"/>
          <w:rFonts w:ascii="Arial"/>
        </w:rPr>
        <w:t xml:space="preserve">EAN-nr. 5798000023000</w:t>
      </w:r>
    </w:p>
    <w:p>
      <w:pPr>
        <w:spacing w:line="369" w:lineRule="auto" w:before="94"/>
        <w:ind w:left="106" w:right="0" w:firstLine="0"/>
        <w:jc w:val="left"/>
        <w:rPr>
          <w:sz w:val="16"/>
          <w:rFonts w:ascii="Arial"/>
        </w:rPr>
      </w:pPr>
      <w:hyperlink r:id="rId7">
        <w:r>
          <w:rPr>
            <w:color w:val="1667B6"/>
            <w:sz w:val="16"/>
            <w:u w:val="thick" w:color="1667B6"/>
            <w:rFonts w:ascii="Arial"/>
          </w:rPr>
          <w:t xml:space="preserve">Web:</w:t>
        </w:r>
        <w:r>
          <w:rPr>
            <w:color w:val="1667B6"/>
            <w:sz w:val="16"/>
            <w:u w:val="thick" w:color="1667B6"/>
            <w:rFonts w:ascii="Arial"/>
          </w:rPr>
          <w:tab/>
        </w:r>
      </w:hyperlink>
      <w:r>
        <w:rPr>
          <w:color w:val="1667B6"/>
          <w:sz w:val="16"/>
          <w:rFonts w:ascii="Arial"/>
        </w:rPr>
        <w:t xml:space="preserve">www.soefartsstyrelsen.dk</w:t>
      </w:r>
    </w:p>
    <w:p>
      <w:pPr>
        <w:pStyle w:val="BodyText"/>
        <w:spacing w:before="90"/>
        <w:rPr>
          <w:rFonts w:ascii="Arial"/>
          <w:sz w:val="16"/>
        </w:rPr>
      </w:pPr>
    </w:p>
    <w:p>
      <w:pPr>
        <w:spacing w:before="1"/>
        <w:ind w:left="108" w:right="0" w:firstLine="0"/>
        <w:jc w:val="left"/>
        <w:rPr>
          <w:sz w:val="16"/>
          <w:rFonts w:ascii="Arial"/>
        </w:rPr>
      </w:pPr>
      <w:r>
        <w:rPr>
          <w:color w:val="0A0A0A"/>
          <w:sz w:val="16"/>
          <w:rFonts w:ascii="Arial"/>
        </w:rPr>
        <w:t xml:space="preserve">ERHVERVSMINISTERIET</w:t>
      </w:r>
    </w:p>
    <w:p>
      <w:pPr>
        <w:spacing w:after="0"/>
        <w:jc w:val="left"/>
        <w:rPr>
          <w:rFonts w:ascii="Arial"/>
          <w:sz w:val="16"/>
        </w:rPr>
        <w:sectPr>
          <w:type w:val="continuous"/>
          <w:pgSz w:w="11910" w:h="16840"/>
          <w:pgMar w:header="463" w:footer="0" w:top="2000" w:bottom="280" w:left="1000" w:right="1420"/>
          <w:cols w:num="2" w:equalWidth="0">
            <w:col w:w="7277" w:space="83"/>
            <w:col w:w="2130"/>
          </w:cols>
        </w:sectPr>
      </w:pPr>
    </w:p>
    <w:p>
      <w:pPr>
        <w:pStyle w:val="BodyText"/>
        <w:spacing w:line="244" w:lineRule="auto" w:before="274"/>
        <w:ind w:left="108" w:right="2255" w:firstLine="2"/>
        <w:jc w:val="both"/>
      </w:pPr>
      <w:r>
        <w:rPr>
          <w:color w:val="0A0A0A"/>
        </w:rPr>
        <w:t xml:space="preserve">Umiarsuarnik nalunaarsuineq pillugu </w:t>
      </w:r>
      <w:hyperlink r:id="rId9">
        <w:r>
          <w:rPr>
            <w:color w:val="1667B6"/>
            <w:u w:val="thick" w:color="1667B6"/>
          </w:rPr>
          <w:t xml:space="preserve">Kalaalllit Nunaannut nalunaarummut innersuussisoqarpoq,</w:t>
        </w:r>
      </w:hyperlink>
      <w:r>
        <w:rPr>
          <w:color w:val="1667B6"/>
        </w:rPr>
        <w:t xml:space="preserve"> </w:t>
      </w:r>
      <w:hyperlink r:id="rId9">
        <w:r>
          <w:rPr>
            <w:color w:val="1667B6"/>
            <w:u w:val="thick" w:color="1667B6"/>
          </w:rPr>
          <w:t xml:space="preserve">tassunga ilanngullugit angallataannaat nalunaarsorneri, aamma Dansk </w:t>
        </w:r>
      </w:hyperlink>
      <w:r>
        <w:rPr>
          <w:color w:val="1667B6"/>
        </w:rPr>
        <w:t xml:space="preserve">Skibsregisterimi umiarsuit pillugit pisinnaatitaaffiit aamma Kalaallit Nunaanni angerlarsimaffeqartunik angallatit nalunaarsuiffiannut ilanngunneq</w:t>
      </w:r>
      <w:r>
        <w:rPr>
          <w:color w:val="1667B6"/>
          <w:color w:val="1667B6"/>
        </w:rPr>
        <w:t xml:space="preserve"> </w:t>
      </w:r>
      <w:r>
        <w:rPr>
          <w:color w:val="1667B6"/>
          <w:color w:val="0A0A0A"/>
        </w:rPr>
        <w:t xml:space="preserve">(kalaallit nunaanni umiarsuit nalunnaarsorneri pillugit nalunaarut).</w:t>
      </w:r>
    </w:p>
    <w:p>
      <w:pPr>
        <w:pStyle w:val="BodyText"/>
        <w:spacing w:line="242" w:lineRule="auto"/>
        <w:ind w:left="108" w:right="2249" w:firstLine="1"/>
        <w:jc w:val="both"/>
      </w:pPr>
      <w:r>
        <w:rPr>
          <w:color w:val="0A0A0A"/>
        </w:rPr>
        <w:t xml:space="preserve">Pingaartumik Angallatit nalunaarsuiffiannut ilanngunneq pillugu kapitali 11 aamma aalisariutit pillugit immikkut nalunaarsuiffik aamma umiarsualivimmut ilisarnaatiip normua pillugu kapitali 10 kiisalu naalagaaffimmut atassuteqarnermut uppernarsaat nalunaaqutserneqarnerlu pillugit kapitali 9 eqqarsaatigalugit.</w:t>
      </w:r>
    </w:p>
    <w:p>
      <w:pPr>
        <w:spacing w:after="0" w:line="242" w:lineRule="auto"/>
        <w:jc w:val="both"/>
        <w:sectPr>
          <w:type w:val="continuous"/>
          <w:pgSz w:w="11910" w:h="16840"/>
          <w:pgMar w:header="463" w:footer="0" w:top="2000" w:bottom="280" w:left="1000" w:right="1420"/>
        </w:sectPr>
      </w:pPr>
    </w:p>
    <w:p>
      <w:pPr>
        <w:pStyle w:val="BodyText"/>
        <w:spacing w:before="12"/>
      </w:pPr>
    </w:p>
    <w:p>
      <w:pPr>
        <w:pStyle w:val="BodyText"/>
        <w:spacing w:line="244" w:lineRule="auto"/>
        <w:ind w:left="108" w:right="2252" w:firstLine="1"/>
        <w:jc w:val="both"/>
      </w:pPr>
      <w:r>
        <w:rPr>
          <w:color w:val="0C0C0C"/>
        </w:rPr>
        <w:t xml:space="preserve">Manna tikillugu nalunaarut aamma imarsiorneq pillugu inatsimmi nalunaarsuineq pillugu malittarisassat umiarsuaq/angallat aallaavigisarpaat.</w:t>
      </w:r>
      <w:r>
        <w:rPr>
          <w:color w:val="0C0C0C"/>
        </w:rPr>
        <w:t xml:space="preserve"> </w:t>
      </w:r>
      <w:r>
        <w:rPr>
          <w:color w:val="0C0C0C"/>
        </w:rPr>
        <w:t xml:space="preserve">Tamatumunnga tunngaviuvoq umiarsuarnik nalunaarsuinermi umiarsuit nalunaarsornerinut tunngasuunera.</w:t>
      </w:r>
      <w:r>
        <w:rPr>
          <w:color w:val="0C0C0C"/>
        </w:rPr>
        <w:t xml:space="preserve"> </w:t>
      </w:r>
      <w:r>
        <w:rPr>
          <w:color w:val="0C0C0C"/>
        </w:rPr>
        <w:t xml:space="preserve">Piginnittup, atorneqarnera, anhgerlarsimaffigisap il.il. nalunaarsorneri nalunaarsorneqartarput, kisianni umiarsuarmut aalajangesimasumut attuumassuteqartut paasissutissat kisimik.</w:t>
      </w:r>
      <w:r>
        <w:rPr>
          <w:color w:val="0C0C0C"/>
        </w:rPr>
        <w:t xml:space="preserve"> </w:t>
      </w:r>
      <w:r>
        <w:rPr>
          <w:color w:val="0C0C0C"/>
        </w:rPr>
        <w:t xml:space="preserve">Umiarsuit Danmarkimi angerlasrsimaffeqartut eqqarsaatigalugit aalisariutit pillugit immikkut nalunaarsuiffimmi ilanngunnissamut piumasaqaataavoq umiarsuup inuussutissarsiutigalugu aalisarnermut atorneqarsinnaaneranut danmarkimi Aalisarnermut Aqutsisoqarfiup akuersisimanissaa, tak. umiarsuit nalunaarsorneri pillugit nalunaarummi § 87, imm. 2, </w:t>
      </w:r>
      <w:hyperlink r:id="rId10">
        <w:r>
          <w:rPr>
            <w:color w:val="1867B5"/>
            <w:u w:val="thick" w:color="1867B5"/>
          </w:rPr>
          <w:t xml:space="preserve">tassunga ilanngullugit</w:t>
        </w:r>
      </w:hyperlink>
      <w:r>
        <w:rPr>
          <w:color w:val="1867B5"/>
        </w:rPr>
        <w:t xml:space="preserve"> </w:t>
      </w:r>
      <w:hyperlink r:id="rId10">
        <w:r>
          <w:rPr>
            <w:color w:val="1867B5"/>
            <w:u w:val="thick" w:color="1867B5"/>
          </w:rPr>
          <w:t xml:space="preserve">umiarsuaannaat nalunaarsorneri, </w:t>
        </w:r>
      </w:hyperlink>
      <w:r>
        <w:rPr>
          <w:color w:val="1867B5"/>
        </w:rPr>
        <w:t xml:space="preserve"> </w:t>
      </w:r>
      <w:hyperlink r:id="rId10">
        <w:r>
          <w:rPr>
            <w:color w:val="1867B5"/>
            <w:u w:val="thick" w:color="1867B5"/>
          </w:rPr>
          <w:t xml:space="preserve">amma Dansk Skibsregisterimi </w:t>
        </w:r>
      </w:hyperlink>
      <w:r>
        <w:rPr>
          <w:color w:val="1867B5"/>
        </w:rPr>
        <w:t xml:space="preserve"> </w:t>
      </w:r>
      <w:hyperlink r:id="rId10">
        <w:r>
          <w:rPr>
            <w:color w:val="1867B5"/>
            <w:u w:val="thick" w:color="1867B5"/>
          </w:rPr>
          <w:t xml:space="preserve">umiarsuit pillugit pisinnaatitaaffiit aamma </w:t>
        </w:r>
      </w:hyperlink>
      <w:r>
        <w:rPr>
          <w:color w:val="1867B5"/>
        </w:rPr>
        <w:t xml:space="preserve"> </w:t>
      </w:r>
      <w:hyperlink r:id="rId10">
        <w:r>
          <w:rPr>
            <w:color w:val="1867B5"/>
            <w:u w:val="thick" w:color="1867B5"/>
          </w:rPr>
          <w:t xml:space="preserve">Angallatit nalunaarsuiffianni ilanngunneq aamma Danmarkimi angerlarsimaffillit umiarsuit ukiumut akitsuutaat.</w:t>
        </w:r>
      </w:hyperlink>
    </w:p>
    <w:p>
      <w:pPr>
        <w:pStyle w:val="BodyText"/>
      </w:pPr>
    </w:p>
    <w:p>
      <w:pPr>
        <w:spacing w:before="1"/>
        <w:ind w:left="113" w:right="0" w:firstLine="0"/>
        <w:jc w:val="both"/>
        <w:rPr>
          <w:i/>
          <w:sz w:val="23"/>
        </w:rPr>
      </w:pPr>
      <w:r>
        <w:rPr>
          <w:i/>
          <w:color w:val="0C0C0C"/>
          <w:sz w:val="23"/>
        </w:rPr>
        <w:t xml:space="preserve">Imarsiornermut Aqutsisoqarfik tamatuma kingorna ima oqaaseqaatissaqarpoq:</w:t>
      </w:r>
    </w:p>
    <w:p>
      <w:pPr>
        <w:pStyle w:val="BodyText"/>
        <w:spacing w:before="23"/>
        <w:rPr>
          <w:i/>
          <w:sz w:val="23"/>
        </w:rPr>
      </w:pPr>
    </w:p>
    <w:p>
      <w:pPr>
        <w:pStyle w:val="BodyText"/>
        <w:spacing w:line="242" w:lineRule="auto" w:before="1"/>
        <w:ind w:left="108" w:right="2249" w:firstLine="2"/>
        <w:jc w:val="both"/>
      </w:pPr>
      <w:r>
        <w:rPr>
          <w:color w:val="0C0C0C"/>
        </w:rPr>
        <w:t xml:space="preserve">Kalaallit Nunaanni aalisarneq pillugu inatsimmut nutaamut siunnersuummit imaaliallaannarlugu takuneqarsinnaanngilaq </w:t>
      </w:r>
      <w:r>
        <w:rPr>
          <w:color w:val="3A3A3A"/>
        </w:rPr>
        <w:t xml:space="preserve"> </w:t>
      </w:r>
      <w:r>
        <w:rPr>
          <w:color w:val="0C0C0C"/>
        </w:rPr>
        <w:t xml:space="preserve">umiarsuarnut akuersissummik Aalisarnermut Piniarnermullu Naalakkersuisoqarfik atulersitsissasoq.</w:t>
      </w:r>
      <w:r>
        <w:rPr>
          <w:color w:val="0C0C0C"/>
        </w:rPr>
        <w:t xml:space="preserve"> </w:t>
      </w:r>
      <w:r>
        <w:rPr>
          <w:color w:val="0C0C0C"/>
        </w:rPr>
        <w:t xml:space="preserve">Imarsiornermut Aqutsisoqarfiup siunnersuut imatut paasivaa inunnut imaluunniit ingerlatseqatigiiffinnut inuussutissarsiorluni aalisarnermi peqataasunut akuersissutit atulersinneqartarnissaat kisimi eqqarsaataasoq.</w:t>
      </w:r>
    </w:p>
    <w:p>
      <w:pPr>
        <w:pStyle w:val="BodyText"/>
        <w:spacing w:before="12"/>
      </w:pPr>
    </w:p>
    <w:p>
      <w:pPr>
        <w:pStyle w:val="BodyText"/>
        <w:spacing w:line="244" w:lineRule="auto"/>
        <w:ind w:left="108" w:right="2245" w:firstLine="1"/>
        <w:jc w:val="both"/>
      </w:pPr>
      <w:r>
        <w:rPr>
          <w:color w:val="0C0C0C"/>
        </w:rPr>
        <w:t xml:space="preserve">Kalaallit Nunaanni angerlarsimaffeqartunut aalisariutinut umiarsualivimmut ilisarnaammik normulerneqarneq ulloq 18. januar 2023-mi Imarsiornermut Aqutsisoqarfimmut nuunneqarmalli</w:t>
      </w:r>
      <w:r>
        <w:rPr>
          <w:color w:val="3A3A3A"/>
        </w:rPr>
        <w:t xml:space="preserve">, </w:t>
      </w:r>
      <w:r>
        <w:rPr>
          <w:color w:val="0C0C0C"/>
        </w:rPr>
        <w:t xml:space="preserve">tak. kalaallit nunaanni umiarsuit nalunaarsorneri pillugit nalunaarsuiffimmi § 83 aamma § 84, umiarsuup piginnittuata taamaallaat noqqaaneratigut aalisariutit pillugit immikkut nalunaarsuiffimmi umiarsuit ilanngunneqarlutillu peerneqartarput, tamannalu pillugu Kalaallit Nunaanniit oqaaseqaatinik tigusaqarsimanata.</w:t>
      </w:r>
    </w:p>
    <w:p>
      <w:pPr>
        <w:pStyle w:val="BodyText"/>
        <w:spacing w:line="244" w:lineRule="auto" w:before="272"/>
        <w:ind w:left="108" w:right="2253" w:firstLine="1"/>
        <w:jc w:val="both"/>
      </w:pPr>
      <w:r>
        <w:rPr>
          <w:color w:val="0C0C0C"/>
        </w:rPr>
        <w:t xml:space="preserve">Qulaani allassimasut eqqarsaatigalugit Imarsiornermut Aqutsisoqarfiup oqaatigissavaa inatsisissatut siunnersuummi </w:t>
      </w:r>
      <w:r>
        <w:rPr>
          <w:color w:val="0C0C0C"/>
          <w:sz w:val="21"/>
          <w:rFonts w:ascii="Arial" w:hAnsi="Arial"/>
        </w:rPr>
        <w:t xml:space="preserve">§ </w:t>
      </w:r>
      <w:r>
        <w:rPr>
          <w:color w:val="0C0C0C"/>
          <w:b/>
          <w:sz w:val="23"/>
        </w:rPr>
        <w:t xml:space="preserve">10, imm. 2 </w:t>
      </w:r>
      <w:r>
        <w:rPr>
          <w:color w:val="0C0C0C"/>
        </w:rPr>
        <w:t xml:space="preserve">qanoq paasineqassanersoq ersernerlummat.</w:t>
      </w:r>
      <w:r>
        <w:rPr>
          <w:color w:val="0C0C0C"/>
        </w:rPr>
        <w:t xml:space="preserve"> </w:t>
      </w:r>
      <w:r>
        <w:rPr>
          <w:color w:val="0C0C0C"/>
        </w:rPr>
        <w:t xml:space="preserve">Tamatumunnga pissutaavoq umiarsuup naalagaata aalisarnissamut akuersissummik pissarsinnginnerani umiarsuup aalisariutit pillugit immikkut nalunaarsuiffimmut ilanngunnissaa takuneqarsinnaammat, peqatigisaanillu takuneqarsinnaalluni akuersissut pissarsiarineqanngippat ilaatigullu akuersissut nutarterneqanngippat umiarsuit immikkut nalunaarsuiffianni umiarsuup ilanngussimanera peerneqartussaammat.</w:t>
      </w:r>
      <w:r>
        <w:rPr>
          <w:color w:val="0C0C0C"/>
        </w:rPr>
        <w:t xml:space="preserve"> </w:t>
      </w:r>
      <w:r>
        <w:rPr>
          <w:color w:val="0C0C0C"/>
        </w:rPr>
        <w:t xml:space="preserve">Aalisariutit umiarsuit nalunaarsuiffianni aalisariutitut nalunaarsugaaneri piginnittup aalisarsinnaanermut akuersissuteqarnera imaluunniit akuersissuteqannginnera tunngavigineqassanersoq eqqarsaataanersoq ersernerluppoq.</w:t>
      </w:r>
      <w:r>
        <w:rPr>
          <w:color w:val="0C0C0C"/>
        </w:rPr>
        <w:t xml:space="preserve"> </w:t>
      </w:r>
      <w:r>
        <w:rPr>
          <w:color w:val="0C0C0C"/>
        </w:rPr>
        <w:t xml:space="preserve">Qulaani oqaatigineqartutut piginnittup pisinnaatitaaffiinut tunngasunik FTJ-imi nalunaarsugaqarnissaq ullumikkut ajornarpoq.</w:t>
      </w:r>
      <w:r>
        <w:rPr>
          <w:color w:val="0C0C0C"/>
        </w:rPr>
        <w:t xml:space="preserve"> </w:t>
      </w:r>
      <w:r>
        <w:rPr>
          <w:color w:val="0C0C0C"/>
        </w:rPr>
        <w:t xml:space="preserve">Akerlianilli assersuutigalugu aalisariutip atorneqarnerata nalunaarsorsimanissaa piumasaqaatigalugu angallat aalajangersimasunik pisinnaatitaaffeqarnera pillugu piumasaqaateqartoqarsinnaalluni.</w:t>
      </w:r>
      <w:r>
        <w:rPr>
          <w:color w:val="0C0C0C"/>
        </w:rPr>
        <w:t xml:space="preserve"> </w:t>
      </w:r>
      <w:r>
        <w:rPr>
          <w:color w:val="0C0C0C"/>
        </w:rPr>
        <w:t xml:space="preserve">Aammattaaq taamatut pisinnaatitaaffik atorunnaarpat umiarsuup atorneqarnera allanngortussaalluni.</w:t>
      </w:r>
    </w:p>
    <w:p>
      <w:pPr>
        <w:pStyle w:val="BodyText"/>
        <w:spacing w:line="244" w:lineRule="auto" w:before="269"/>
        <w:ind w:left="104" w:right="2246" w:firstLine="5"/>
        <w:jc w:val="both"/>
      </w:pPr>
      <w:r>
        <w:rPr>
          <w:color w:val="0C0C0C"/>
        </w:rPr>
        <w:t xml:space="preserve">Peqatigisaanik Imarsiornermut Aqutsisoqarfiup maluginiarlugu kalaallit nunaanni umiarsuit nalunaarsorneri pillugit nalunaarummi § 83, imm. 2 malillugu Umiarsuit nalunaarsorsimaffianni umiarsuaq taamaallaat piginittup noqqaaneratigut immikkut nalunaarsuiffimmiit peerneqarsinnaalluni, Aalisarnermut Piniarnermullu Naalakkersuisoqarfimmiit noqqaasoqaasoqarsinnaanani.</w:t>
      </w:r>
      <w:r>
        <w:rPr>
          <w:color w:val="0C0C0C"/>
        </w:rPr>
        <w:t xml:space="preserve"> </w:t>
      </w:r>
      <w:r>
        <w:rPr>
          <w:color w:val="0C0C0C"/>
        </w:rPr>
        <w:t xml:space="preserve">Umiarsuup peerneqarnissaa imaluunniit "siusinnerusukkut aalisariutaasimasutut" nalunaarsugaalernissaata imaluunniit "aalisariutaanngitsutut" allatut atorneqalernerata tungaanut umiarsuaq umiarsualivimmut ilisarnaammik normulerneqarsimanini pigiinnarlugulu nalunaaqutsiussimassuaa, tak.</w:t>
      </w:r>
      <w:r>
        <w:rPr>
          <w:color w:val="0C0C0C"/>
        </w:rPr>
        <w:t xml:space="preserve"> </w:t>
      </w:r>
      <w:r>
        <w:rPr>
          <w:color w:val="0C0C0C"/>
        </w:rPr>
        <w:t xml:space="preserve">§ 83, imm. 3:  </w:t>
      </w:r>
    </w:p>
    <w:p>
      <w:pPr>
        <w:spacing w:after="0" w:line="244" w:lineRule="auto"/>
        <w:jc w:val="both"/>
        <w:sectPr>
          <w:pgSz w:w="11910" w:h="16840"/>
          <w:pgMar w:header="463" w:footer="0" w:top="2000" w:bottom="280" w:left="1000" w:right="1420"/>
        </w:sectPr>
      </w:pPr>
    </w:p>
    <w:p>
      <w:pPr>
        <w:pStyle w:val="BodyText"/>
      </w:pPr>
    </w:p>
    <w:p>
      <w:pPr>
        <w:pStyle w:val="BodyText"/>
        <w:spacing w:before="19"/>
      </w:pPr>
    </w:p>
    <w:p>
      <w:pPr>
        <w:pStyle w:val="BodyText"/>
        <w:spacing w:line="242" w:lineRule="auto"/>
        <w:ind w:left="108" w:right="2249" w:hanging="1"/>
        <w:jc w:val="both"/>
      </w:pPr>
      <w:r>
        <w:rPr>
          <w:color w:val="0C0C0C"/>
          <w:sz w:val="21"/>
          <w:rFonts w:ascii="Arial" w:hAnsi="Arial"/>
        </w:rPr>
        <w:t xml:space="preserve">§ </w:t>
      </w:r>
      <w:r>
        <w:rPr>
          <w:color w:val="0C0C0C"/>
          <w:b/>
          <w:sz w:val="23"/>
        </w:rPr>
        <w:t xml:space="preserve">10, imm. 3-mut tunngatillugu maluginiarneqarpoq ilaatigut umiarsualivimmut ilisarnaat normu aamma umiarsuit nalunaaqutsersornerinut tunngasut nalunaarsuinerit kunngip peqqussutaatigut Kalaallit Nunaannut atulersinneqartumi imarsiornermi inatsimmi § 39 malillugu Umiarsuiarnik nalunaarsuisartumit aalajangersarneqartartoq.</w:t>
      </w:r>
      <w:r>
        <w:rPr>
          <w:color w:val="0C0C0C"/>
        </w:rPr>
        <w:t xml:space="preserve"> </w:t>
      </w:r>
      <w:r>
        <w:rPr>
          <w:color w:val="0C0C0C"/>
        </w:rPr>
        <w:t xml:space="preserve">Tamanna eqaarsaatigalugu isumaqanngilagut nalunaaqutsersuineq pillugu apeqqut kalaallit nunaanni inatsimmi malittarisassaliorneqassasoq.</w:t>
      </w:r>
      <w:r>
        <w:rPr>
          <w:color w:val="0C0C0C"/>
        </w:rPr>
        <w:t xml:space="preserve"> </w:t>
      </w:r>
      <w:r>
        <w:rPr>
          <w:color w:val="0C0C0C"/>
        </w:rPr>
        <w:t xml:space="preserve">Tamanna tunuliaqutaralugu inassutigissavarput kalaallit nunaanni umiarsuit nalunaarsorneri pillugit nalunaarummut innersuussisoqarluni aalajangersagaq peerneqassasoq imaluunniit taarserneqassasoq.</w:t>
      </w:r>
      <w:r>
        <w:rPr>
          <w:color w:val="0C0C0C"/>
        </w:rPr>
        <w:t xml:space="preserve"> </w:t>
      </w:r>
      <w:r>
        <w:rPr>
          <w:color w:val="0C0C0C"/>
        </w:rPr>
        <w:t xml:space="preserve">Nalunaaqutsiisarneq pillugu malittarisassani allannguisoqassappat taanna Imarsiornermut Aqutsisoqarfimmit naammassineqartussaapput, suliassaqarfimmi tassani oqartussaasoq.</w:t>
      </w:r>
    </w:p>
    <w:p>
      <w:pPr>
        <w:pStyle w:val="BodyText"/>
        <w:spacing w:before="27"/>
      </w:pPr>
    </w:p>
    <w:p>
      <w:pPr>
        <w:spacing w:before="0"/>
        <w:ind w:left="110" w:right="0" w:firstLine="0"/>
        <w:jc w:val="both"/>
        <w:rPr>
          <w:b/>
          <w:sz w:val="23"/>
        </w:rPr>
      </w:pPr>
      <w:r>
        <w:rPr>
          <w:b/>
          <w:color w:val="0C0C0C"/>
          <w:sz w:val="23"/>
        </w:rPr>
        <w:t xml:space="preserve">Inatsisip </w:t>
      </w:r>
      <w:r>
        <w:rPr>
          <w:b/>
          <w:color w:val="0C0C0C"/>
          <w:sz w:val="22"/>
          <w:rFonts w:ascii="Arial" w:hAnsi="Arial"/>
        </w:rPr>
        <w:t xml:space="preserve">§ </w:t>
      </w:r>
      <w:r>
        <w:rPr>
          <w:b/>
          <w:color w:val="0C0C0C"/>
          <w:sz w:val="23"/>
        </w:rPr>
        <w:t xml:space="preserve">12</w:t>
      </w:r>
      <w:r>
        <w:rPr>
          <w:b/>
          <w:color w:val="0C0C0C"/>
        </w:rPr>
        <w:t xml:space="preserve">-nut oqaaseqaatit</w:t>
      </w:r>
    </w:p>
    <w:p>
      <w:pPr>
        <w:pStyle w:val="BodyText"/>
        <w:spacing w:line="244" w:lineRule="auto" w:before="5"/>
        <w:ind w:left="111" w:right="2250"/>
        <w:jc w:val="both"/>
      </w:pPr>
      <w:r>
        <w:rPr>
          <w:color w:val="0C0C0C"/>
          <w:b/>
          <w:sz w:val="23"/>
        </w:rPr>
        <w:t xml:space="preserve">Imm. 2-mut:</w:t>
      </w:r>
      <w:r>
        <w:rPr>
          <w:color w:val="0C0C0C"/>
          <w:b/>
          <w:sz w:val="23"/>
        </w:rPr>
        <w:t xml:space="preserve"> </w:t>
      </w:r>
      <w:r>
        <w:rPr>
          <w:color w:val="0C0C0C"/>
        </w:rPr>
        <w:t xml:space="preserve">Imarsiornermut Aqutsisoqarfiup malugeqquaa umiarsuaq nalunaarsorneqarsimasoq sunaluunniit piginnittup peqqusineratigut qaqugukkulluunniit  atorneqarnera allanngortinneqarsinnaammat assersuutigalugu usisaammiit aalisariummut, umiarsuaq Imasiornermut Aqutsisoqarfimmit akuerineqarnera tunngavigalugu atorneqarneratalu allanngornera misissorneqarpat aamma umiarsuarnik nalunaarsuinermi malittarisassat malillugit aalisariutitut nalunaarsugaalernissaanut piumasaqaatit atorneqarpata.</w:t>
      </w:r>
    </w:p>
    <w:p>
      <w:pPr>
        <w:pStyle w:val="BodyText"/>
        <w:spacing w:before="274"/>
        <w:ind w:left="110"/>
        <w:jc w:val="both"/>
      </w:pPr>
      <w:r>
        <w:rPr>
          <w:color w:val="0C0C0C"/>
        </w:rPr>
        <w:t xml:space="preserve">Peqatigisaanillu ersernerluppoq. </w:t>
      </w:r>
    </w:p>
    <w:p>
      <w:pPr>
        <w:pStyle w:val="ListParagraph"/>
        <w:numPr>
          <w:ilvl w:val="0"/>
          <w:numId w:val="1"/>
        </w:numPr>
        <w:tabs>
          <w:tab w:pos="830" w:val="left" w:leader="none"/>
        </w:tabs>
        <w:spacing w:line="244" w:lineRule="auto" w:before="8" w:after="0"/>
        <w:ind w:left="830" w:right="2245" w:hanging="348"/>
        <w:jc w:val="both"/>
        <w:rPr>
          <w:b/>
          <w:color w:val="0C0C0C"/>
          <w:sz w:val="22"/>
          <w:rFonts w:ascii="Arial" w:hAnsi="Arial"/>
        </w:rPr>
      </w:pPr>
      <w:r>
        <w:rPr>
          <w:sz w:val="24"/>
          <w:color w:val="0C0C0C"/>
        </w:rPr>
        <w:t xml:space="preserve">Angallammik "pisineq" pillugu pineqartinnagu, kisiannili pineqartup pigeriigaata allatut atorneqartup angallatip</w:t>
      </w:r>
      <w:r>
        <w:rPr>
          <w:sz w:val="24"/>
          <w:color w:val="383838"/>
        </w:rPr>
        <w:t xml:space="preserve"> a/2&gt;</w:t>
      </w:r>
      <w:r>
        <w:rPr>
          <w:sz w:val="24"/>
          <w:color w:val="383838"/>
          <w:color w:val="0C0C0C"/>
        </w:rPr>
        <w:t xml:space="preserve"> aalisariutitut allanngortinneqarnera pisuni kalaallit nunaanni oqartussat qanoq malittarisassaliorniarpat? kiisalu</w:t>
      </w:r>
    </w:p>
    <w:p>
      <w:pPr>
        <w:pStyle w:val="ListParagraph"/>
        <w:numPr>
          <w:ilvl w:val="0"/>
          <w:numId w:val="1"/>
        </w:numPr>
        <w:tabs>
          <w:tab w:pos="831" w:val="left" w:leader="none"/>
        </w:tabs>
        <w:spacing w:line="244" w:lineRule="auto" w:before="0" w:after="0"/>
        <w:ind w:left="831" w:right="2251" w:hanging="361"/>
        <w:jc w:val="both"/>
        <w:rPr>
          <w:color w:val="0C0C0C"/>
          <w:sz w:val="24"/>
        </w:rPr>
      </w:pPr>
      <w:r>
        <w:rPr>
          <w:color w:val="0C0C0C"/>
          <w:sz w:val="24"/>
        </w:rPr>
        <w:t xml:space="preserve">Angallatip nutaap nalunaarsornerani imaluunniit umiarsuup nalunaarsorneqareersimasup aalisariutitut atorneqarnerata allanngortinnissaani saqqummiunneqartussat uppernarsaatit suut - taamaattoqassappat - umiarsuit nalunaarsornerinut akuersinissamut eqqarsaatigineqarpat?</w:t>
      </w:r>
    </w:p>
    <w:p>
      <w:pPr>
        <w:pStyle w:val="ListParagraph"/>
        <w:numPr>
          <w:ilvl w:val="0"/>
          <w:numId w:val="1"/>
        </w:numPr>
        <w:tabs>
          <w:tab w:pos="829" w:val="left" w:leader="none"/>
        </w:tabs>
        <w:spacing w:line="244" w:lineRule="auto" w:before="0" w:after="0"/>
        <w:ind w:left="829" w:right="2249" w:hanging="359"/>
        <w:jc w:val="both"/>
        <w:rPr>
          <w:color w:val="0C0C0C"/>
          <w:sz w:val="24"/>
        </w:rPr>
      </w:pPr>
      <w:r>
        <w:rPr>
          <w:sz w:val="24"/>
          <w:color w:val="0C0C0C"/>
        </w:rPr>
        <w:t xml:space="preserve">Peqatigisaanik malugeqquneqarpoq kalaallit nunaanni oqartussanit tunniunneqartussatut eqqarsaatigineqartoq </w:t>
      </w:r>
      <w:r>
        <w:rPr>
          <w:sz w:val="24"/>
          <w:color w:val="282828"/>
        </w:rPr>
        <w:t xml:space="preserve">"akuersissut",</w:t>
      </w:r>
      <w:r>
        <w:rPr>
          <w:sz w:val="24"/>
          <w:color w:val="0C0C0C"/>
        </w:rPr>
        <w:t xml:space="preserve"> paasinninnerput malillugu, piffissamut killeqartumut, inummut </w:t>
      </w:r>
      <w:r>
        <w:rPr>
          <w:sz w:val="24"/>
          <w:color w:val="282828"/>
        </w:rPr>
        <w:t xml:space="preserve">"aalisarnissamut akuersissutaasussaanera", </w:t>
      </w:r>
      <w:r>
        <w:rPr>
          <w:sz w:val="24"/>
          <w:color w:val="0C0C0C"/>
        </w:rPr>
        <w:t xml:space="preserve">taava taamatut aaqqissuussineq Kalaallit Nunaanni angerlarsimaffeqartumi aalisariummi nalunaarsorneqartumi qularnaveeqqusiussami akiligassaqarfimmut qularnaveeqqutip isumannaatsuuneranut sunniuteqassasoq eqqarsarpugut.</w:t>
      </w:r>
      <w:r>
        <w:rPr>
          <w:sz w:val="24"/>
          <w:color w:val="0C0C0C"/>
        </w:rPr>
        <w:t xml:space="preserve"> </w:t>
      </w:r>
      <w:r>
        <w:rPr>
          <w:sz w:val="24"/>
          <w:color w:val="0C0C0C"/>
        </w:rPr>
        <w:t xml:space="preserve">Aalisariutini qularnaveeqqusiinerup isumannaatsuuneri Danmarkimi aamma Kalaallit Nunaanni assigiinngitsorujussuupput.</w:t>
      </w:r>
    </w:p>
    <w:p>
      <w:pPr>
        <w:pStyle w:val="BodyText"/>
        <w:spacing w:line="242" w:lineRule="auto" w:before="261"/>
        <w:ind w:left="108" w:right="2254" w:firstLine="3"/>
        <w:jc w:val="both"/>
      </w:pPr>
      <w:r>
        <w:rPr>
          <w:color w:val="0C0C0C"/>
          <w:b/>
          <w:sz w:val="23"/>
        </w:rPr>
        <w:t xml:space="preserve">Imm. 2-mut:</w:t>
      </w:r>
      <w:r>
        <w:rPr>
          <w:color w:val="0C0C0C"/>
          <w:b/>
          <w:sz w:val="23"/>
        </w:rPr>
        <w:t xml:space="preserve"> </w:t>
      </w:r>
      <w:r>
        <w:rPr>
          <w:color w:val="0C0C0C"/>
        </w:rPr>
        <w:t xml:space="preserve">Taamatut allannguinermut atatillugu nalunaarsuinernut Umiarsuarnik nalunaarsuisarfik qanoq isummersussanersoq qanoq eqqarsaatiginerissi ilisimatitsissutiginissaa Imarsiornermut Aqutsisoqarfiup kissaatigaa?</w:t>
      </w:r>
      <w:r>
        <w:rPr>
          <w:color w:val="0C0C0C"/>
        </w:rPr>
        <w:t xml:space="preserve"> </w:t>
      </w:r>
      <w:r>
        <w:rPr>
          <w:color w:val="0C0C0C"/>
        </w:rPr>
        <w:t xml:space="preserve">Paasissutissat nutaat qanoq aamma kimit uppernarsarneqassappat, kiisalu nalunaarsuinerup allanngortinneqarnerata tulluarsarnera akuerineqarnera qanoq uppernarsarneqassava?</w:t>
      </w:r>
    </w:p>
    <w:p>
      <w:pPr>
        <w:pStyle w:val="BodyText"/>
        <w:spacing w:before="12"/>
      </w:pPr>
    </w:p>
    <w:p>
      <w:pPr>
        <w:pStyle w:val="BodyText"/>
        <w:spacing w:line="244" w:lineRule="auto"/>
        <w:ind w:left="108" w:right="2255" w:firstLine="3"/>
        <w:jc w:val="both"/>
      </w:pPr>
      <w:r>
        <w:rPr>
          <w:color w:val="0C0C0C"/>
          <w:b/>
          <w:sz w:val="23"/>
        </w:rPr>
        <w:t xml:space="preserve">Imm. 3-mut:</w:t>
      </w:r>
      <w:r>
        <w:rPr>
          <w:color w:val="0C0C0C"/>
          <w:b/>
          <w:sz w:val="23"/>
        </w:rPr>
        <w:t xml:space="preserve"> </w:t>
      </w:r>
      <w:r>
        <w:rPr>
          <w:color w:val="0C0C0C"/>
        </w:rPr>
        <w:t xml:space="preserve">Assersuutigalugu aalisarnermi umiarsuaq aalisakkanut sunut atorneqartariaqarnera imaluunniit umiarsuup "aalisarsinnaassusia" pillugu DAS-imik imaluunniit FTJ-imi paasissutissat ullumikkut nalunaarsorneqarsinnaanngillat.</w:t>
      </w:r>
    </w:p>
    <w:p>
      <w:pPr>
        <w:pStyle w:val="BodyText"/>
        <w:spacing w:line="244" w:lineRule="auto" w:before="275"/>
        <w:ind w:left="108" w:right="2252" w:firstLine="2"/>
        <w:jc w:val="both"/>
      </w:pPr>
      <w:r>
        <w:rPr>
          <w:color w:val="0C0C0C"/>
        </w:rPr>
        <w:t xml:space="preserve">Tassunga oqaatigineqassaaq umiarsuup</w:t>
      </w:r>
      <w:r>
        <w:rPr>
          <w:color w:val="383838"/>
        </w:rPr>
        <w:t xml:space="preserve"> DAS-imi</w:t>
      </w:r>
      <w:r>
        <w:rPr>
          <w:color w:val="0C0C0C"/>
        </w:rPr>
        <w:t xml:space="preserve"> imaluunniit FTJ-imi nalunaarsornerani § 12-ip qanoq naapertuunissaa eqqarsaatigineqarnersoq ersernerlummat?</w:t>
      </w:r>
      <w:r>
        <w:rPr>
          <w:color w:val="0C0C0C"/>
        </w:rPr>
        <w:t xml:space="preserve"> </w:t>
      </w:r>
      <w:r>
        <w:rPr>
          <w:color w:val="0C0C0C"/>
        </w:rPr>
        <w:t xml:space="preserve">Peqatigisaanik naliliisoqarpoq paasissutissat taamatut ittut imarsiornermi inatsimmi atuuttoq malillugu nalunaarsorneqarsinnaanngitsut, tak. tamanna pillugu qulaani allassimasut.</w:t>
      </w:r>
    </w:p>
    <w:p>
      <w:pPr>
        <w:spacing w:after="0" w:line="244" w:lineRule="auto"/>
        <w:jc w:val="both"/>
        <w:sectPr>
          <w:pgSz w:w="11910" w:h="16840"/>
          <w:pgMar w:header="463" w:footer="0" w:top="2000" w:bottom="280" w:left="1000" w:right="1420"/>
        </w:sectPr>
      </w:pPr>
    </w:p>
    <w:p>
      <w:pPr>
        <w:pStyle w:val="BodyText"/>
        <w:spacing w:before="12"/>
      </w:pPr>
    </w:p>
    <w:p>
      <w:pPr>
        <w:pStyle w:val="BodyText"/>
        <w:spacing w:line="244" w:lineRule="auto"/>
        <w:ind w:left="110" w:right="2260" w:firstLine="2"/>
        <w:jc w:val="both"/>
      </w:pPr>
      <w:r>
        <w:rPr>
          <w:color w:val="0C0C0C"/>
        </w:rPr>
        <w:t xml:space="preserve"> </w:t>
      </w:r>
      <w:r>
        <w:rPr>
          <w:color w:val="0C0C0C"/>
        </w:rPr>
        <w:t xml:space="preserve"> </w:t>
      </w:r>
      <w:r>
        <w:rPr>
          <w:color w:val="0C0C0C"/>
        </w:rPr>
        <w:t xml:space="preserve">Iluamik pisoqarnissaa eqqarsaatigalugu kingumut malugeqqussavarput umiarsuit nalunaarsugaanissaat pillugu malittarisassat Imarsiornermut Aqutsisoqarfiup oqartussaaffianiimmata.</w:t>
      </w:r>
    </w:p>
    <w:p>
      <w:pPr>
        <w:pStyle w:val="BodyText"/>
        <w:spacing w:before="13"/>
      </w:pPr>
    </w:p>
    <w:p>
      <w:pPr>
        <w:spacing w:before="0"/>
        <w:ind w:left="110" w:right="0" w:firstLine="0"/>
        <w:jc w:val="both"/>
        <w:rPr>
          <w:b/>
          <w:sz w:val="23"/>
        </w:rPr>
      </w:pPr>
      <w:r>
        <w:rPr>
          <w:b/>
          <w:color w:val="0C0C0C"/>
          <w:sz w:val="23"/>
        </w:rPr>
        <w:t xml:space="preserve">Inatsisip </w:t>
      </w:r>
      <w:r>
        <w:rPr>
          <w:b/>
          <w:color w:val="0C0C0C"/>
          <w:sz w:val="22"/>
          <w:rFonts w:ascii="Arial" w:hAnsi="Arial"/>
        </w:rPr>
        <w:t xml:space="preserve">§ </w:t>
      </w:r>
      <w:r>
        <w:rPr>
          <w:b/>
          <w:color w:val="0C0C0C"/>
          <w:sz w:val="23"/>
        </w:rPr>
        <w:t xml:space="preserve">42</w:t>
      </w:r>
      <w:r>
        <w:rPr>
          <w:b/>
          <w:color w:val="0C0C0C"/>
        </w:rPr>
        <w:t xml:space="preserve">-nut oqaaseqaatit</w:t>
      </w:r>
    </w:p>
    <w:p>
      <w:pPr>
        <w:pStyle w:val="BodyText"/>
        <w:spacing w:line="244" w:lineRule="auto" w:before="5"/>
        <w:ind w:left="108" w:right="2255" w:firstLine="2"/>
        <w:jc w:val="both"/>
      </w:pPr>
      <w:r>
        <w:rPr>
          <w:color w:val="0C0C0C"/>
        </w:rPr>
        <w:t xml:space="preserve">Aalajangersakkamit takuneqarsinnaavoq "inuttanut piumasaqaatit pillugit aamma inuttat qanoq katitigaaneri pillugit Naalakkersuisut sukumiinerusumik malittarisassiorsinnaasut."</w:t>
      </w:r>
    </w:p>
    <w:p>
      <w:pPr>
        <w:pStyle w:val="BodyText"/>
        <w:spacing w:line="244" w:lineRule="auto" w:before="275"/>
        <w:ind w:left="108" w:right="2249" w:firstLine="2"/>
        <w:jc w:val="both"/>
      </w:pPr>
      <w:r>
        <w:rPr>
          <w:color w:val="0C0C0C"/>
        </w:rPr>
        <w:t xml:space="preserve">Tassunga Imarsiornermut Aqutsisoqarfiup oqaatigisaavaa aalisariutini inuttat ilinniarsimanissaannut katitigaanerilu pillugit piumasaqaatit tassaammata imarsiornermi isumannaallisaanermi suliassat aamma naalagaaffimmi oqartussaaniimmata (Imarsiornermut Aqutsisoqarfik).</w:t>
      </w:r>
      <w:r>
        <w:rPr>
          <w:color w:val="0C0C0C"/>
        </w:rPr>
        <w:t xml:space="preserve"> </w:t>
      </w:r>
      <w:r>
        <w:rPr>
          <w:color w:val="0C0C0C"/>
        </w:rPr>
        <w:t xml:space="preserve">Tassunga namminersorlutik oqartussat suliassaanni ilanngussisoqarnissaanik piumasaqarnissaq eqqarsaatigineqarpat tamanna erseqqinnerusumik misissorneqartariaqarpoq.</w:t>
      </w:r>
      <w:r>
        <w:rPr>
          <w:color w:val="0C0C0C"/>
        </w:rPr>
        <w:t xml:space="preserve"> </w:t>
      </w:r>
      <w:r>
        <w:rPr>
          <w:color w:val="0C0C0C"/>
        </w:rPr>
        <w:t xml:space="preserve">Maannakkutut iluseqartillugu naalagaaffimmi suliassanut tunngasuuvoq aamma inuttanut piumasaqaatinik kina aalajangersaassanersoq pillugu nalornilersitsisinnaalluni.</w:t>
      </w:r>
      <w:r>
        <w:rPr>
          <w:color w:val="0C0C0C"/>
        </w:rPr>
        <w:t xml:space="preserve"> </w:t>
      </w:r>
      <w:r>
        <w:rPr>
          <w:color w:val="0C0C0C"/>
        </w:rPr>
        <w:t xml:space="preserve">Taamaattumik inassutigaarput aalajangersagaq allamik oqaasertalerneqassasoq imaluunniit peerneqassasoq.</w:t>
      </w:r>
    </w:p>
    <w:p>
      <w:pPr>
        <w:spacing w:before="271"/>
        <w:ind w:left="110" w:right="0" w:firstLine="0"/>
        <w:jc w:val="both"/>
        <w:rPr>
          <w:b/>
          <w:sz w:val="23"/>
        </w:rPr>
      </w:pPr>
      <w:r>
        <w:rPr>
          <w:color w:val="0C0C0C"/>
          <w:b/>
          <w:sz w:val="23"/>
        </w:rPr>
        <w:t xml:space="preserve">Inatsisip</w:t>
      </w:r>
      <w:r>
        <w:rPr>
          <w:color w:val="0C0C0C"/>
          <w:sz w:val="24"/>
        </w:rPr>
        <w:t xml:space="preserve">§ </w:t>
      </w:r>
      <w:r>
        <w:rPr>
          <w:color w:val="0C0C0C"/>
          <w:b/>
          <w:sz w:val="23"/>
        </w:rPr>
        <w:t xml:space="preserve">56</w:t>
      </w:r>
      <w:r>
        <w:rPr>
          <w:color w:val="0C0C0C"/>
        </w:rPr>
        <w:t xml:space="preserve">-nut oqaaseqaatit</w:t>
      </w:r>
    </w:p>
    <w:p>
      <w:pPr>
        <w:pStyle w:val="BodyText"/>
        <w:spacing w:line="242" w:lineRule="auto" w:before="8"/>
        <w:ind w:left="108" w:right="2254"/>
        <w:jc w:val="both"/>
      </w:pPr>
      <w:r>
        <w:rPr>
          <w:color w:val="0C0C0C"/>
        </w:rPr>
        <w:t xml:space="preserve">Immap qaava aamma immap ilua qaffasinnerusoq eqqarsaatigalugu pingaarnertut oqartussaaffiit tallimat imaq pillugu inatsimmiipput, aamma imartat tamarmik imaani umiartorfigineqarsinnaasut pingaarnertut oqartussaaffiit taakku tallimat ilaanni ataasiinnarmiillutik.</w:t>
      </w:r>
      <w:r>
        <w:rPr>
          <w:color w:val="0C0C0C"/>
        </w:rPr>
        <w:t xml:space="preserve"> </w:t>
      </w:r>
      <w:r>
        <w:rPr>
          <w:color w:val="0C0C0C"/>
        </w:rPr>
        <w:t xml:space="preserve">Oqartussaaffiit tassaapput</w:t>
      </w:r>
    </w:p>
    <w:p>
      <w:pPr>
        <w:pStyle w:val="ListParagraph"/>
        <w:numPr>
          <w:ilvl w:val="0"/>
          <w:numId w:val="2"/>
        </w:numPr>
        <w:tabs>
          <w:tab w:pos="827" w:val="left" w:leader="none"/>
        </w:tabs>
        <w:spacing w:line="240" w:lineRule="auto" w:before="5" w:after="0"/>
        <w:ind w:left="827" w:right="0" w:hanging="345"/>
        <w:jc w:val="left"/>
        <w:rPr>
          <w:b/>
          <w:color w:val="0C0C0C"/>
          <w:sz w:val="22"/>
          <w:rFonts w:ascii="Arial"/>
        </w:rPr>
      </w:pPr>
      <w:r>
        <w:rPr>
          <w:color w:val="0C0C0C"/>
          <w:sz w:val="24"/>
        </w:rPr>
        <w:t xml:space="preserve">nunap iluani imartat,</w:t>
      </w:r>
    </w:p>
    <w:p>
      <w:pPr>
        <w:pStyle w:val="ListParagraph"/>
        <w:numPr>
          <w:ilvl w:val="0"/>
          <w:numId w:val="2"/>
        </w:numPr>
        <w:tabs>
          <w:tab w:pos="829" w:val="left" w:leader="none"/>
        </w:tabs>
        <w:spacing w:line="240" w:lineRule="auto" w:before="2" w:after="0"/>
        <w:ind w:left="829" w:right="0" w:hanging="359"/>
        <w:jc w:val="left"/>
        <w:rPr>
          <w:color w:val="0C0C0C"/>
          <w:sz w:val="24"/>
        </w:rPr>
      </w:pPr>
      <w:r>
        <w:rPr>
          <w:color w:val="0C0C0C"/>
          <w:sz w:val="24"/>
        </w:rPr>
        <w:t xml:space="preserve">imartat avataaniittut,</w:t>
      </w:r>
    </w:p>
    <w:p>
      <w:pPr>
        <w:pStyle w:val="ListParagraph"/>
        <w:numPr>
          <w:ilvl w:val="0"/>
          <w:numId w:val="2"/>
        </w:numPr>
        <w:tabs>
          <w:tab w:pos="832" w:val="left" w:leader="none"/>
        </w:tabs>
        <w:spacing w:line="240" w:lineRule="auto" w:before="3" w:after="0"/>
        <w:ind w:left="832" w:right="0" w:hanging="361"/>
        <w:jc w:val="left"/>
        <w:rPr>
          <w:color w:val="0C0C0C"/>
          <w:sz w:val="24"/>
        </w:rPr>
      </w:pPr>
      <w:r>
        <w:rPr>
          <w:color w:val="0C0C0C"/>
          <w:sz w:val="24"/>
        </w:rPr>
        <w:t xml:space="preserve">nunat akornanni imartat,</w:t>
      </w:r>
    </w:p>
    <w:p>
      <w:pPr>
        <w:pStyle w:val="ListParagraph"/>
        <w:numPr>
          <w:ilvl w:val="0"/>
          <w:numId w:val="2"/>
        </w:numPr>
        <w:tabs>
          <w:tab w:pos="832" w:val="left" w:leader="none"/>
        </w:tabs>
        <w:spacing w:line="240" w:lineRule="auto" w:before="8" w:after="0"/>
        <w:ind w:left="832" w:right="0" w:hanging="360"/>
        <w:jc w:val="left"/>
        <w:rPr>
          <w:color w:val="0C0C0C"/>
          <w:sz w:val="24"/>
        </w:rPr>
      </w:pPr>
      <w:r>
        <w:rPr>
          <w:color w:val="0C0C0C"/>
          <w:sz w:val="24"/>
        </w:rPr>
        <w:t xml:space="preserve">aningaasarsiornikkut immikkut oqartussaaffigisat, aamma¨</w:t>
      </w:r>
    </w:p>
    <w:p>
      <w:pPr>
        <w:pStyle w:val="ListParagraph"/>
        <w:numPr>
          <w:ilvl w:val="0"/>
          <w:numId w:val="2"/>
        </w:numPr>
        <w:tabs>
          <w:tab w:pos="832" w:val="left" w:leader="none"/>
        </w:tabs>
        <w:spacing w:line="240" w:lineRule="auto" w:before="2" w:after="0"/>
        <w:ind w:left="832" w:right="0" w:hanging="363"/>
        <w:jc w:val="left"/>
        <w:rPr>
          <w:color w:val="0C0C0C"/>
          <w:sz w:val="24"/>
        </w:rPr>
      </w:pPr>
      <w:r>
        <w:rPr>
          <w:color w:val="0C0C0C"/>
          <w:sz w:val="24"/>
        </w:rPr>
        <w:t xml:space="preserve">imarpik.</w:t>
      </w:r>
    </w:p>
    <w:p>
      <w:pPr>
        <w:pStyle w:val="BodyText"/>
        <w:spacing w:line="244" w:lineRule="auto" w:before="3"/>
        <w:ind w:left="108" w:right="2252" w:firstLine="3"/>
        <w:jc w:val="both"/>
      </w:pPr>
      <w:r>
        <w:rPr>
          <w:color w:val="0C0C0C"/>
        </w:rPr>
        <w:t xml:space="preserve">Danmarkimi nr. 1-3-miittut imaani oqartussaaffittut aamma nr. 4-5 nunat tamalaat oqartussaaffiisut taaneqarsinnaapput.</w:t>
      </w:r>
      <w:r>
        <w:rPr>
          <w:color w:val="0C0C0C"/>
        </w:rPr>
        <w:t xml:space="preserve"> </w:t>
      </w:r>
      <w:r>
        <w:rPr>
          <w:color w:val="0C0C0C"/>
        </w:rPr>
        <w:t xml:space="preserve">"Imaani oqartussaaffik" aamma "nunat tamalaat imartaannut" naapertuuttumik tuluttut taaguuteqanngilaq.</w:t>
      </w:r>
      <w:r>
        <w:rPr>
          <w:color w:val="0C0C0C"/>
        </w:rPr>
        <w:t xml:space="preserve"> </w:t>
      </w:r>
      <w:r>
        <w:rPr>
          <w:color w:val="0C0C0C"/>
        </w:rPr>
        <w:t xml:space="preserve">§ 58-imi "kalaallit nunaata aalisarnikkut oqartussaaffigsaa" aamma "nunat tamalaat imartaat" sanileriitillugit eqqaaneqarput.</w:t>
      </w:r>
      <w:r>
        <w:rPr>
          <w:color w:val="0C0C0C"/>
        </w:rPr>
        <w:t xml:space="preserve"> </w:t>
      </w:r>
      <w:r>
        <w:rPr>
          <w:color w:val="0C0C0C"/>
        </w:rPr>
        <w:t xml:space="preserve">Taaguutit taakku marluk imminnut qaleriipput</w:t>
      </w:r>
      <w:r>
        <w:rPr>
          <w:color w:val="383838"/>
        </w:rPr>
        <w:t xml:space="preserve">, tassa aningaasarsiornikkut oqartussaaffigisat taakkunani marlunnimmata.</w:t>
      </w:r>
      <w:r>
        <w:rPr>
          <w:color w:val="0C0C0C"/>
        </w:rPr>
        <w:t xml:space="preserve"> </w:t>
      </w:r>
      <w:r>
        <w:rPr>
          <w:color w:val="0C0C0C"/>
        </w:rPr>
        <w:t xml:space="preserve">Qaleriinneq oqaasertaatigut paatsiveerutsitseqataavoq.</w:t>
      </w:r>
      <w:r>
        <w:rPr>
          <w:color w:val="0C0C0C"/>
        </w:rPr>
        <w:t xml:space="preserve"> </w:t>
      </w:r>
      <w:r>
        <w:rPr>
          <w:color w:val="0C0C0C"/>
        </w:rPr>
        <w:t xml:space="preserve">Taamaattumik inassutigineqarpoq</w:t>
      </w:r>
      <w:r>
        <w:rPr>
          <w:color w:val="383838"/>
        </w:rPr>
        <w:t xml:space="preserve"> </w:t>
      </w:r>
      <w:r>
        <w:rPr>
          <w:color w:val="0C0C0C"/>
        </w:rPr>
        <w:t xml:space="preserve">taaguut »imarpik« »nunat tamalaani imartaanut« taarsiullugu atorneqassasoq, tak. imaani pisinnaatitaaffiit iluini taaguutit nalinginnaasut.</w:t>
      </w:r>
    </w:p>
    <w:p>
      <w:pPr>
        <w:spacing w:before="271"/>
        <w:ind w:left="110" w:right="0" w:firstLine="0"/>
        <w:jc w:val="both"/>
        <w:rPr>
          <w:b/>
          <w:sz w:val="23"/>
        </w:rPr>
      </w:pPr>
      <w:r>
        <w:rPr>
          <w:color w:val="0C0C0C"/>
          <w:b/>
          <w:sz w:val="23"/>
        </w:rPr>
        <w:t xml:space="preserve">Inatsimmi </w:t>
      </w:r>
      <w:r>
        <w:rPr>
          <w:color w:val="0C0C0C"/>
          <w:sz w:val="24"/>
        </w:rPr>
        <w:t xml:space="preserve">§ </w:t>
      </w:r>
      <w:r>
        <w:rPr>
          <w:color w:val="0C0C0C"/>
          <w:b/>
          <w:sz w:val="23"/>
        </w:rPr>
        <w:t xml:space="preserve">57, imm. 1-imut oqaaseqaatit</w:t>
      </w:r>
    </w:p>
    <w:p>
      <w:pPr>
        <w:pStyle w:val="BodyText"/>
        <w:spacing w:line="242" w:lineRule="auto" w:before="8"/>
        <w:ind w:left="108" w:right="2241" w:firstLine="2"/>
        <w:jc w:val="both"/>
      </w:pPr>
      <w:r>
        <w:rPr>
          <w:color w:val="0C0C0C"/>
        </w:rPr>
        <w:t xml:space="preserve">Paasinninnerput tassaavoq Aalisarneq pillugu inatsimmi tassunga piumasaqaatit eqqortinneri pillugit uppernarsaanissamut Naalagaaffimmut atassuteqarnermik uppernarsaammik misissuinermut atatillugu umiarsuarmut uppernarsaatinik misissuineq piginnittumut piumasaqaatini, umiarsuarnik nalunaarsuinermi, umiarsualivimmut ilisarnaatip normuanik misissuiermut ilaallutik § 10, imm. 1-4-mi nakkutilliinissamut periarfissamut attuumassuteqartut.</w:t>
      </w:r>
    </w:p>
    <w:p>
      <w:pPr>
        <w:pStyle w:val="BodyText"/>
        <w:spacing w:line="242" w:lineRule="auto" w:before="4"/>
        <w:ind w:left="111" w:right="2255" w:hanging="4"/>
        <w:jc w:val="both"/>
      </w:pPr>
      <w:r>
        <w:rPr>
          <w:color w:val="0C0C0C"/>
        </w:rPr>
        <w:t xml:space="preserve"> </w:t>
      </w:r>
    </w:p>
    <w:p>
      <w:pPr>
        <w:pStyle w:val="BodyText"/>
        <w:spacing w:before="8"/>
      </w:pPr>
    </w:p>
    <w:p>
      <w:pPr>
        <w:pStyle w:val="BodyText"/>
        <w:spacing w:line="242" w:lineRule="auto"/>
        <w:ind w:left="108" w:right="2248" w:firstLine="2"/>
        <w:jc w:val="both"/>
      </w:pPr>
      <w:r>
        <w:rPr>
          <w:color w:val="0C0C0C"/>
        </w:rPr>
        <w:t xml:space="preserve">Tassunga imatut oqaaseqaateqanngilagut, kisianni siunnersuutigalugu § 57-imi imaluunniit inatsimmi nassuiaatini aalisarneq pillugu inatsimmi piumasaqaatit eqqortinnerinik misissuinissaq siunertaralugu taamatut misissuisoqartarnera erseqqissarneqassasoq.</w:t>
      </w:r>
      <w:r>
        <w:rPr>
          <w:color w:val="0C0C0C"/>
        </w:rPr>
        <w:t xml:space="preserve"> </w:t>
      </w:r>
      <w:r>
        <w:rPr>
          <w:color w:val="0C0C0C"/>
        </w:rPr>
        <w:t xml:space="preserve">Imarsiorneq pillugu inatsisinik eqqortitsinermik naliliinissaq siunertaralugu misissuinerit Imarsiornermut Aqutsisoqarfimmit isumagineqartarput.</w:t>
      </w:r>
    </w:p>
    <w:p>
      <w:pPr>
        <w:spacing w:after="0" w:line="242" w:lineRule="auto"/>
        <w:jc w:val="both"/>
        <w:sectPr>
          <w:pgSz w:w="11910" w:h="16840"/>
          <w:pgMar w:header="463" w:footer="0" w:top="2000" w:bottom="280" w:left="1000" w:right="1420"/>
        </w:sectPr>
      </w:pPr>
    </w:p>
    <w:p>
      <w:pPr>
        <w:pStyle w:val="BodyText"/>
        <w:rPr>
          <w:sz w:val="23"/>
        </w:rPr>
      </w:pPr>
    </w:p>
    <w:p>
      <w:pPr>
        <w:pStyle w:val="BodyText"/>
        <w:spacing w:before="52"/>
        <w:rPr>
          <w:sz w:val="23"/>
        </w:rPr>
      </w:pPr>
    </w:p>
    <w:p>
      <w:pPr>
        <w:spacing w:before="0"/>
        <w:ind w:left="110" w:right="0" w:firstLine="0"/>
        <w:jc w:val="both"/>
        <w:rPr>
          <w:b/>
          <w:sz w:val="23"/>
        </w:rPr>
      </w:pPr>
      <w:r>
        <w:rPr>
          <w:b/>
          <w:color w:val="0C0C0C"/>
          <w:sz w:val="23"/>
        </w:rPr>
        <w:t xml:space="preserve">Inatsimmi </w:t>
      </w:r>
      <w:r>
        <w:rPr>
          <w:b/>
          <w:color w:val="0C0C0C"/>
          <w:sz w:val="22"/>
          <w:rFonts w:ascii="Arial" w:hAnsi="Arial"/>
        </w:rPr>
        <w:t xml:space="preserve">§ </w:t>
      </w:r>
      <w:r>
        <w:rPr>
          <w:b/>
          <w:color w:val="0C0C0C"/>
          <w:sz w:val="23"/>
        </w:rPr>
        <w:t xml:space="preserve">58-imut oqaaseqaatit</w:t>
      </w:r>
    </w:p>
    <w:p>
      <w:pPr>
        <w:pStyle w:val="BodyText"/>
        <w:spacing w:line="244" w:lineRule="auto" w:before="5"/>
        <w:ind w:left="108" w:right="2254" w:firstLine="2"/>
        <w:jc w:val="both"/>
      </w:pPr>
      <w:r>
        <w:rPr>
          <w:color w:val="0C0C0C"/>
        </w:rPr>
        <w:t xml:space="preserve">Aalajangersakkamit takuneqarsinnaavoq </w:t>
      </w:r>
      <w:r>
        <w:rPr>
          <w:color w:val="1F1F1F"/>
        </w:rPr>
        <w:t xml:space="preserve">"Kalaallit nunallu </w:t>
      </w:r>
      <w:r>
        <w:rPr>
          <w:color w:val="0C0C0C"/>
        </w:rPr>
        <w:t xml:space="preserve">allamiut angallataat, kalaallit nunaanni akuersissuteqarlutik aalisartut angallatip aalisarnermut attuumassuteqartunik ingerlataanik nakkutilliinissaq siunertaralugu nakkutilliinermi oqartussat sinniisuinik angallammiittoqarnissaanik nakkutilliinermi oqartussat peqqusisinnaapput."</w:t>
      </w:r>
    </w:p>
    <w:p>
      <w:pPr>
        <w:pStyle w:val="BodyText"/>
        <w:spacing w:before="1"/>
      </w:pPr>
    </w:p>
    <w:p>
      <w:pPr>
        <w:pStyle w:val="BodyText"/>
        <w:spacing w:line="244" w:lineRule="auto"/>
        <w:ind w:left="108" w:right="2250"/>
        <w:jc w:val="both"/>
      </w:pPr>
      <w:r>
        <w:rPr>
          <w:color w:val="0C0C0C"/>
        </w:rPr>
        <w:t xml:space="preserve">Angallammi inuit amerlassusiisa amerlanerpaaffiinik atorfinitsitsineq imarsiornermi isumannaatsuuneq pillugu inatsisip iluaniippoq.</w:t>
      </w:r>
      <w:r>
        <w:rPr>
          <w:color w:val="0C0C0C"/>
        </w:rPr>
        <w:t xml:space="preserve"> </w:t>
      </w:r>
      <w:r>
        <w:rPr>
          <w:color w:val="0C0C0C"/>
        </w:rPr>
        <w:t xml:space="preserve">Taamaattumik nakkutilliinermi oqartussat sivisunerusumik angallammiinnerat pillugu piumasaqaatip ilanngunnera imarsiornermi isumannaatsuuneq pillugu inatsisip iluaniissaaq.</w:t>
      </w:r>
    </w:p>
    <w:p>
      <w:pPr>
        <w:pStyle w:val="BodyText"/>
        <w:spacing w:before="6"/>
      </w:pPr>
    </w:p>
    <w:p>
      <w:pPr>
        <w:spacing w:before="0"/>
        <w:ind w:left="110" w:right="0" w:firstLine="0"/>
        <w:jc w:val="both"/>
        <w:rPr>
          <w:sz w:val="21"/>
          <w:rFonts w:ascii="Arial" w:hAnsi="Arial"/>
        </w:rPr>
      </w:pPr>
      <w:r>
        <w:rPr>
          <w:color w:val="0C0C0C"/>
          <w:b/>
          <w:sz w:val="23"/>
        </w:rPr>
        <w:t xml:space="preserve">Inatsimmi </w:t>
      </w:r>
      <w:r>
        <w:rPr>
          <w:color w:val="0C0C0C"/>
          <w:sz w:val="21"/>
          <w:rFonts w:ascii="Arial" w:hAnsi="Arial"/>
        </w:rPr>
        <w:t xml:space="preserve">§ </w:t>
      </w:r>
      <w:r>
        <w:rPr>
          <w:color w:val="0C0C0C"/>
        </w:rPr>
        <w:t xml:space="preserve">77-imut oqaaseqaatit</w:t>
      </w:r>
    </w:p>
    <w:p>
      <w:pPr>
        <w:pStyle w:val="BodyText"/>
        <w:spacing w:line="244" w:lineRule="auto" w:before="9"/>
        <w:ind w:left="108" w:right="2256" w:firstLine="3"/>
        <w:jc w:val="both"/>
      </w:pPr>
      <w:r>
        <w:rPr>
          <w:color w:val="0C0C0C"/>
          <w:b/>
          <w:sz w:val="23"/>
        </w:rPr>
        <w:t xml:space="preserve">Imm. 1-imut:</w:t>
      </w:r>
      <w:r>
        <w:rPr>
          <w:color w:val="0C0C0C"/>
          <w:b/>
          <w:sz w:val="23"/>
        </w:rPr>
        <w:t xml:space="preserve"> </w:t>
      </w:r>
      <w:r>
        <w:rPr>
          <w:color w:val="0C0C0C"/>
        </w:rPr>
        <w:t xml:space="preserve">Imarsiornermut Aqutsisoqarfiup malugeqqussavaa danskit umiarsuaannik danskinit pigineqartunik nalunaarsuineq eqqarsaatigalugu imarsiorneq pillugu inatsimmi § </w:t>
      </w:r>
      <w:r>
        <w:rPr>
          <w:color w:val="0C0C0C"/>
          <w:b/>
          <w:sz w:val="22"/>
          <w:rFonts w:ascii="Arial" w:hAnsi="Arial"/>
        </w:rPr>
        <w:t xml:space="preserve">1 </w:t>
      </w:r>
      <w:r>
        <w:rPr>
          <w:color w:val="0C0C0C"/>
        </w:rPr>
        <w:t xml:space="preserve"> imarsiorneq pillugu inatsimmit allaanerusumi nunat allamiuunerannik piumasaqaatinik suliaqarnissamut inatsisitigut tunngavissaqanngitsoq naliliivugut.</w:t>
      </w:r>
    </w:p>
    <w:p>
      <w:pPr>
        <w:spacing w:line="244" w:lineRule="auto" w:before="273"/>
        <w:ind w:left="107" w:right="2250" w:firstLine="5"/>
        <w:jc w:val="both"/>
        <w:rPr>
          <w:i/>
          <w:sz w:val="24"/>
        </w:rPr>
      </w:pPr>
      <w:r>
        <w:rPr>
          <w:i/>
          <w:sz w:val="24"/>
          <w:color w:val="1F1F1F"/>
        </w:rPr>
        <w:t xml:space="preserve">Naalagaaffimmut </w:t>
      </w:r>
      <w:r>
        <w:rPr>
          <w:i/>
          <w:sz w:val="24"/>
          <w:color w:val="0C0C0C"/>
        </w:rPr>
        <w:t xml:space="preserve">atassuteqarnermut imarsiorneq pillugu inatsimmi piumasaqaatit </w:t>
      </w:r>
      <w:r>
        <w:rPr>
          <w:i/>
          <w:sz w:val="24"/>
          <w:color w:val="1F1F1F"/>
        </w:rPr>
        <w:t xml:space="preserve"> imarsiorneq pillugu inatsimmi § </w:t>
      </w:r>
      <w:r>
        <w:rPr>
          <w:i/>
          <w:sz w:val="24"/>
          <w:color w:val="1F1F1F"/>
        </w:rPr>
        <w:t xml:space="preserve">1-imiipput taannalu malillugu </w:t>
      </w:r>
      <w:r>
        <w:rPr>
          <w:i/>
          <w:sz w:val="24"/>
          <w:color w:val="1F1F1F"/>
          <w:color w:val="1F1F1F"/>
        </w:rPr>
        <w:t xml:space="preserve">"danskinit </w:t>
      </w:r>
      <w:r>
        <w:rPr>
          <w:i/>
          <w:sz w:val="24"/>
          <w:color w:val="1F1F1F"/>
          <w:color w:val="0C0C0C"/>
        </w:rPr>
        <w:t xml:space="preserve">pigineqarnera" </w:t>
      </w:r>
      <w:r>
        <w:rPr>
          <w:i/>
          <w:sz w:val="24"/>
          <w:color w:val="1F1F1F"/>
          <w:color w:val="1F1F1F"/>
        </w:rPr>
        <w:t xml:space="preserve">pillugu </w:t>
      </w:r>
      <w:r>
        <w:rPr>
          <w:i/>
          <w:sz w:val="24"/>
          <w:color w:val="1F1F1F"/>
          <w:color w:val="0C0C0C"/>
        </w:rPr>
        <w:t xml:space="preserve">nassuiaatinik </w:t>
      </w:r>
      <w:r>
        <w:rPr>
          <w:i/>
          <w:sz w:val="24"/>
          <w:color w:val="1F1F1F"/>
          <w:color w:val="1F1F1F"/>
        </w:rPr>
        <w:t xml:space="preserve">imaqartut </w:t>
      </w:r>
      <w:r>
        <w:rPr>
          <w:i/>
          <w:sz w:val="24"/>
          <w:color w:val="1F1F1F"/>
          <w:color w:val="0C0C0C"/>
        </w:rPr>
        <w:t xml:space="preserve">dankisut </w:t>
      </w:r>
      <w:r>
        <w:rPr>
          <w:i/>
          <w:sz w:val="24"/>
          <w:color w:val="1F1F1F"/>
          <w:color w:val="1F1F1F"/>
        </w:rPr>
        <w:t xml:space="preserve">pisussaaffinnik </w:t>
      </w:r>
      <w:r>
        <w:rPr>
          <w:i/>
          <w:sz w:val="24"/>
          <w:color w:val="1F1F1F"/>
          <w:color w:val="0C0C0C"/>
        </w:rPr>
        <w:t xml:space="preserve">pisinnaatitaaffinnillu ukuninnga kinguneqarput:</w:t>
      </w:r>
    </w:p>
    <w:p>
      <w:pPr>
        <w:pStyle w:val="BodyText"/>
        <w:spacing w:line="244" w:lineRule="auto"/>
        <w:ind w:left="108" w:right="2255" w:firstLine="3"/>
        <w:jc w:val="both"/>
      </w:pPr>
      <w:r>
        <w:rPr>
          <w:color w:val="0C0C0C"/>
        </w:rPr>
        <w:t xml:space="preserve">Danmarkimi innuttaasut, danmarkimi pisortat sullissivii kommunillu aamma inatsisitigut pisinnaatitaasut pisussaaffillillu danmarkimi inatsisit malillugit pilersinneqartut imaluunniit danmarkimi ingerlatseqatigiiffittut, pilersitsisutut imaluunniit peqatigiiffittut kiisalu umiarsuaatilittut piginneqatigiiffittut nalunaarsorsimasut, umiarsuaatilittut minnerpaamik 50 %-ii danskimit inatsisitigut pisussaaffilimmit pisinnaatitaasumillu pigineqartut aamma umiarsuaatillit siulersuisui aamma danskiullutik, tak. imarsiorneq pillugu inatsimmi § </w:t>
      </w:r>
      <w:r>
        <w:rPr>
          <w:color w:val="0C0C0C"/>
          <w:b/>
          <w:sz w:val="22"/>
          <w:rFonts w:ascii="Arial" w:hAnsi="Arial"/>
        </w:rPr>
        <w:t xml:space="preserve">1 </w:t>
      </w:r>
      <w:r>
        <w:rPr>
          <w:color w:val="0C0C0C"/>
        </w:rPr>
        <w:t xml:space="preserve"> tassaapput danskit piginnittut aamma imarsiorneq pillugu inatsimmi allanneqartutut umiarsuit nalunaarsornissaannut pisinnaatitaaffeqarlutillu pisussaaffeqartut.</w:t>
      </w:r>
    </w:p>
    <w:p>
      <w:pPr>
        <w:pStyle w:val="BodyText"/>
        <w:spacing w:line="242" w:lineRule="auto" w:before="270"/>
        <w:ind w:left="108" w:right="2267" w:firstLine="1"/>
        <w:jc w:val="both"/>
      </w:pPr>
      <w:r>
        <w:rPr>
          <w:color w:val="0C0C0C"/>
        </w:rPr>
        <w:t xml:space="preserve">Imarsiorneq pillugu inatsimmi piumasaqaat taamaallaat umiarsuup toqqaannartumik piginnittuanut tunngasuuvoq tamannalu tunngavigalugu umiarsuarmik nalunaarsuineq tamanna tunngavigalugu isumagineqartussaalluni.</w:t>
      </w:r>
    </w:p>
    <w:p>
      <w:pPr>
        <w:pStyle w:val="BodyText"/>
        <w:spacing w:before="7"/>
      </w:pPr>
    </w:p>
    <w:p>
      <w:pPr>
        <w:pStyle w:val="BodyText"/>
        <w:spacing w:line="242" w:lineRule="auto" w:before="1"/>
        <w:ind w:left="109" w:right="2265" w:firstLine="2"/>
        <w:jc w:val="both"/>
      </w:pPr>
      <w:r>
        <w:rPr>
          <w:color w:val="0C0C0C"/>
        </w:rPr>
        <w:t xml:space="preserve">Atuuttulli saniatigut naalagaaffimmut atassuteqarnermut piumasaqaatit allaanerunissaannik aalajangersaanissamut imarsiorneq pillugu inatsimmi ullumikkut tunngaveqarnani.</w:t>
      </w:r>
    </w:p>
    <w:p>
      <w:pPr>
        <w:pStyle w:val="BodyText"/>
        <w:spacing w:before="7"/>
      </w:pPr>
    </w:p>
    <w:p>
      <w:pPr>
        <w:pStyle w:val="BodyText"/>
        <w:spacing w:line="242" w:lineRule="auto"/>
        <w:ind w:left="111" w:right="2251"/>
        <w:jc w:val="both"/>
      </w:pPr>
      <w:r>
        <w:rPr>
          <w:color w:val="0C0C0C"/>
          <w:b/>
          <w:sz w:val="23"/>
        </w:rPr>
        <w:t xml:space="preserve">Imm. 2-mut:</w:t>
      </w:r>
      <w:r>
        <w:rPr>
          <w:color w:val="0C0C0C"/>
          <w:b/>
          <w:sz w:val="23"/>
        </w:rPr>
        <w:t xml:space="preserve"> </w:t>
      </w:r>
      <w:r>
        <w:rPr>
          <w:color w:val="0C0C0C"/>
        </w:rPr>
        <w:t xml:space="preserve">Imm. 2-mi imarineqartut pinngitsaaliilluni taarsiissutitalimmik pigisanik piginnikkunnaartitsinertut isigineqartariaqarnersut Imarsiornermut Aqutsisoqarfik naliliinngilaq.</w:t>
      </w:r>
    </w:p>
    <w:p>
      <w:pPr>
        <w:pStyle w:val="BodyText"/>
        <w:spacing w:before="7"/>
      </w:pPr>
    </w:p>
    <w:p>
      <w:pPr>
        <w:pStyle w:val="BodyText"/>
        <w:spacing w:line="244" w:lineRule="auto" w:before="1"/>
        <w:ind w:left="108" w:right="2250" w:firstLine="3"/>
        <w:jc w:val="both"/>
      </w:pPr>
      <w:r>
        <w:rPr>
          <w:color w:val="0C0C0C"/>
          <w:b/>
          <w:sz w:val="23"/>
        </w:rPr>
        <w:t xml:space="preserve">Imm. 3-mut: </w:t>
      </w:r>
      <w:r>
        <w:rPr>
          <w:color w:val="0C0C0C"/>
          <w:b/>
          <w:sz w:val="23"/>
        </w:rPr>
        <w:t xml:space="preserve"> </w:t>
      </w:r>
      <w:r>
        <w:rPr>
          <w:color w:val="0C0C0C"/>
        </w:rPr>
        <w:t xml:space="preserve">§ 10-mut nassuiaatini eqqaaneqartutut imarsiorneq pillugu inatsimmi aamma umiarsuarnik nalunaarsuineq pillugu nalunaarummi umiarsuaq/angallat inuussutissarsiutigalugu aalisarnermi atorneqartoq nalunaarsugassanngorlugu nalunaarutiginissaa pillugu piumasaqaateqarpoq, angallatip angissusaa apeqqutaatinnagu.</w:t>
      </w:r>
      <w:r>
        <w:rPr>
          <w:color w:val="0C0C0C"/>
        </w:rPr>
        <w:t xml:space="preserve"> </w:t>
      </w:r>
      <w:r>
        <w:rPr>
          <w:color w:val="0C0C0C"/>
        </w:rPr>
        <w:t xml:space="preserve">Imarsiornermut Aqutsisoqarfiup taamaattumik ilassutaasumik nalunaaruteqarnissamut pisussaaffiup pisariaqarnera paasisinnaanngilaa aamma Imarsiornermut Aqutsisoqarfiup suliassaqarfigisaanut nalunaarsuinissamut piumasaqaammut naleqqiullugu ikaarsaarnermi malittarisassanik sooq pisariaqartitsisoqarnersoq.</w:t>
      </w:r>
    </w:p>
    <w:p>
      <w:pPr>
        <w:spacing w:after="0" w:line="244" w:lineRule="auto"/>
        <w:jc w:val="both"/>
        <w:sectPr>
          <w:pgSz w:w="11910" w:h="16840"/>
          <w:pgMar w:header="463" w:footer="0" w:top="2000" w:bottom="280" w:left="1000" w:right="1420"/>
        </w:sectPr>
      </w:pPr>
    </w:p>
    <w:p>
      <w:pPr>
        <w:pStyle w:val="BodyText"/>
        <w:spacing w:before="12"/>
      </w:pPr>
    </w:p>
    <w:p>
      <w:pPr>
        <w:spacing w:line="244" w:lineRule="auto" w:before="0"/>
        <w:ind w:left="108" w:right="2256" w:firstLine="4"/>
        <w:jc w:val="both"/>
        <w:rPr>
          <w:i/>
          <w:sz w:val="24"/>
        </w:rPr>
      </w:pPr>
      <w:r>
        <w:rPr>
          <w:i/>
          <w:color w:val="0E0E0E"/>
          <w:sz w:val="24"/>
        </w:rPr>
        <w:t xml:space="preserve">Tamatuma saniatigut Imarsiornermut Aqutsisoqarfiup aamma kunngip peqqussutaatigut Kalaallit Nunaannut atulersinneqartumi imarsiorneq pillugu inatsimmi § 47-imut naleqqiullugu pissutsit makku oqaaseqarfigissaallugit kissaatigaa:</w:t>
      </w:r>
    </w:p>
    <w:p>
      <w:pPr>
        <w:pStyle w:val="BodyText"/>
        <w:spacing w:before="4"/>
        <w:rPr>
          <w:i/>
        </w:rPr>
      </w:pPr>
    </w:p>
    <w:p>
      <w:pPr>
        <w:pStyle w:val="BodyText"/>
        <w:spacing w:line="242" w:lineRule="auto"/>
        <w:ind w:left="108" w:right="2255" w:hanging="1"/>
        <w:jc w:val="both"/>
      </w:pPr>
      <w:r>
        <w:rPr>
          <w:color w:val="0E0E0E"/>
        </w:rPr>
        <w:t xml:space="preserve">Imarsiornermut Aqutsisoqarfiup kalaallit nunaanni aalisarneq pillugu inatsisissamut siunnersuummik atuarnerani imarsiorneq pillugu inatsimmi § 47 pillugu oqaaseqaatinik nalilersuinernilluunniit nassaarsimanngilaq, aalisariutini qularnaveeqqusiinerit eqqarsaatigalugit, tak. imm. 4-5.</w:t>
      </w:r>
    </w:p>
    <w:p>
      <w:pPr>
        <w:pStyle w:val="BodyText"/>
        <w:spacing w:before="7"/>
      </w:pPr>
    </w:p>
    <w:p>
      <w:pPr>
        <w:pStyle w:val="BodyText"/>
        <w:spacing w:line="244" w:lineRule="auto"/>
        <w:ind w:left="108" w:right="2257" w:firstLine="1"/>
        <w:jc w:val="both"/>
      </w:pPr>
      <w:r>
        <w:rPr>
          <w:color w:val="0E0E0E"/>
        </w:rPr>
        <w:t xml:space="preserve">Imarsiornermut Aqutsisoqarfiup matumuuna aalajangersagaq pillugu malugeqqusissaaq aamma PNNP-mik eqqussineq aalajangersakkanut sunniuteqarneranik qanoq nalilersuineq pillugu Aalisarnermut Piniarnermullu Naalakkersuisoqarfik nassuiaateqaqqullugu.</w:t>
      </w:r>
    </w:p>
    <w:p>
      <w:pPr>
        <w:pStyle w:val="BodyText"/>
        <w:spacing w:line="244" w:lineRule="auto" w:before="276"/>
        <w:ind w:left="108" w:right="2256" w:firstLine="1"/>
        <w:jc w:val="both"/>
      </w:pPr>
      <w:r>
        <w:rPr>
          <w:color w:val="0E0E0E"/>
        </w:rPr>
        <w:t xml:space="preserve">Imarsiornermut Aqutsisoqarfiup naggasiullugu malugeqqussavaa uagut naliliinerput tassaammat naalagaaffimmi oqartussat allat, soorlu Inatsisinik atuutsitsinermut ministereqarfik aamma Statsministereqarfik aamma tusarniarneqartariaqartut.</w:t>
      </w:r>
      <w:r>
        <w:rPr>
          <w:color w:val="0E0E0E"/>
        </w:rPr>
        <w:t xml:space="preserve"> </w:t>
      </w:r>
      <w:r>
        <w:rPr>
          <w:color w:val="0E0E0E"/>
        </w:rPr>
        <w:t xml:space="preserve">Tassunga atatillugu ilisimatitsissutigissavarput tusarniaanermut atortut Inatsisinik atuutsitsinermut ministereqarfimmut nassiunnikuungatsigit.</w:t>
      </w:r>
    </w:p>
    <w:p>
      <w:pPr>
        <w:pStyle w:val="BodyText"/>
        <w:spacing w:before="1"/>
      </w:pPr>
    </w:p>
    <w:p>
      <w:pPr>
        <w:pStyle w:val="BodyText"/>
        <w:spacing w:line="242" w:lineRule="auto"/>
        <w:ind w:left="108" w:right="2254" w:firstLine="2"/>
        <w:jc w:val="both"/>
      </w:pPr>
      <w:r>
        <w:rPr>
          <w:color w:val="0E0E0E"/>
        </w:rPr>
        <w:t xml:space="preserve">Qulaani allassimasunut apeqqutissaqaruit Mette Rosagerimut saaffiginnissinnaavutit mailikkut: </w:t>
      </w:r>
      <w:hyperlink r:id="rId11">
        <w:r>
          <w:rPr>
            <w:color w:val="1867B6"/>
            <w:u w:val="thick" w:color="0E0E0E"/>
          </w:rPr>
          <w:t xml:space="preserve">mro@dma.dk</w:t>
        </w:r>
      </w:hyperlink>
      <w:r>
        <w:rPr>
          <w:color w:val="0E0E0E"/>
        </w:rPr>
        <w:t xml:space="preserve">.</w:t>
      </w:r>
    </w:p>
    <w:p>
      <w:pPr>
        <w:pStyle w:val="BodyText"/>
      </w:pPr>
    </w:p>
    <w:p>
      <w:pPr>
        <w:pStyle w:val="BodyText"/>
      </w:pPr>
    </w:p>
    <w:p>
      <w:pPr>
        <w:pStyle w:val="BodyText"/>
        <w:spacing w:before="17"/>
      </w:pPr>
    </w:p>
    <w:p>
      <w:pPr>
        <w:pStyle w:val="BodyText"/>
        <w:spacing w:before="1"/>
        <w:ind w:left="111"/>
        <w:jc w:val="both"/>
      </w:pPr>
      <w:r>
        <w:rPr>
          <w:color w:val="0E0E0E"/>
        </w:rPr>
        <w:t xml:space="preserve">Inussiarnersumik inuulluaqqusilluta</w:t>
      </w:r>
      <w:r>
        <w:rPr>
          <w:color w:val="0E0E0E"/>
        </w:rPr>
        <w:br/>
      </w:r>
    </w:p>
    <w:p>
      <w:pPr>
        <w:pStyle w:val="BodyText"/>
        <w:spacing w:before="5"/>
      </w:pPr>
    </w:p>
    <w:p>
      <w:pPr>
        <w:pStyle w:val="BodyText"/>
        <w:spacing w:line="242" w:lineRule="auto"/>
        <w:ind w:left="111" w:right="8032"/>
      </w:pPr>
      <w:r>
        <w:rPr>
          <w:color w:val="0E0E0E"/>
        </w:rPr>
        <w:t xml:space="preserve">Kristina Ravn Allaffimmi pisortaq</w:t>
      </w:r>
    </w:p>
    <w:p>
      <w:pPr>
        <w:spacing w:before="56"/>
        <w:ind w:left="112" w:right="0" w:firstLine="0"/>
        <w:jc w:val="left"/>
        <w:rPr>
          <w:sz w:val="18"/>
        </w:rPr>
      </w:pPr>
      <w:r>
        <w:rPr>
          <w:color w:val="0E0E0E"/>
          <w:sz w:val="18"/>
        </w:rPr>
        <w:t xml:space="preserve">Mail: </w:t>
      </w:r>
      <w:hyperlink r:id="rId12">
        <w:r>
          <w:rPr>
            <w:color w:val="0E0E0E"/>
            <w:sz w:val="18"/>
          </w:rPr>
          <w:t xml:space="preserve">krv@dma.dk</w:t>
        </w:r>
      </w:hyperlink>
      <w:r>
        <w:t xml:space="preserve"> </w:t>
      </w:r>
    </w:p>
    <w:sectPr>
      <w:pgSz w:w="11910" w:h="16840"/>
      <w:pgMar w:header="463" w:footer="0" w:top="2000" w:bottom="280" w:left="10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mc:AlternateContent>
        <mc:Choice Requires="wps">
          <w:drawing>
            <wp:anchor distT="0" distB="0" distL="0" distR="0" allowOverlap="1" layoutInCell="1" locked="0" behindDoc="1" simplePos="0" relativeHeight="487489536">
              <wp:simplePos x="0" y="0"/>
              <wp:positionH relativeFrom="page">
                <wp:posOffset>3127849</wp:posOffset>
              </wp:positionH>
              <wp:positionV relativeFrom="page">
                <wp:posOffset>602638</wp:posOffset>
              </wp:positionV>
              <wp:extent cx="519430" cy="12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19430" cy="1270"/>
                      </a:xfrm>
                      <a:custGeom>
                        <a:avLst/>
                        <a:gdLst/>
                        <a:ahLst/>
                        <a:cxnLst/>
                        <a:rect l="l" t="t" r="r" b="b"/>
                        <a:pathLst>
                          <a:path w="519430" h="0">
                            <a:moveTo>
                              <a:pt x="0" y="0"/>
                            </a:moveTo>
                            <a:lnTo>
                              <a:pt x="518881" y="0"/>
                            </a:lnTo>
                          </a:path>
                        </a:pathLst>
                      </a:custGeom>
                      <a:ln w="21268">
                        <a:solidFill>
                          <a:srgbClr val="A60D1E"/>
                        </a:solidFill>
                        <a:prstDash val="sys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26944" from="246.287399pt,47.451866pt" to="287.144229pt,47.451866pt" stroked="true" strokeweight="1.674695pt" strokecolor="#a60d1e">
              <v:stroke dashstyle="shortdash"/>
              <w10:wrap type="none"/>
            </v:line>
          </w:pict>
        </mc:Fallback>
      </mc:AlternateContent>
    </w:r>
    <w:r>
      <mc:AlternateContent>
        <mc:Choice Requires="wps">
          <w:drawing>
            <wp:anchor distT="0" distB="0" distL="0" distR="0" allowOverlap="1" layoutInCell="1" locked="0" behindDoc="1" simplePos="0" relativeHeight="487490048">
              <wp:simplePos x="0" y="0"/>
              <wp:positionH relativeFrom="page">
                <wp:posOffset>3874109</wp:posOffset>
              </wp:positionH>
              <wp:positionV relativeFrom="page">
                <wp:posOffset>602638</wp:posOffset>
              </wp:positionV>
              <wp:extent cx="389255" cy="127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389255" cy="1270"/>
                      </a:xfrm>
                      <a:custGeom>
                        <a:avLst/>
                        <a:gdLst/>
                        <a:ahLst/>
                        <a:cxnLst/>
                        <a:rect l="l" t="t" r="r" b="b"/>
                        <a:pathLst>
                          <a:path w="389255" h="0">
                            <a:moveTo>
                              <a:pt x="0" y="0"/>
                            </a:moveTo>
                            <a:lnTo>
                              <a:pt x="388730" y="0"/>
                            </a:lnTo>
                          </a:path>
                        </a:pathLst>
                      </a:custGeom>
                      <a:ln w="21268">
                        <a:solidFill>
                          <a:srgbClr val="A60D1E"/>
                        </a:solidFill>
                        <a:prstDash val="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26432" from="305.048004pt,47.451866pt" to="335.656676pt,47.451866pt" stroked="true" strokeweight="1.674695pt" strokecolor="#a60d1e">
              <v:stroke dashstyle="dash"/>
              <w10:wrap type="none"/>
            </v:line>
          </w:pict>
        </mc:Fallback>
      </mc:AlternateContent>
    </w:r>
    <w:r>
      <mc:AlternateContent>
        <mc:Choice Requires="wps">
          <w:drawing>
            <wp:anchor distT="0" distB="0" distL="0" distR="0" allowOverlap="1" layoutInCell="1" locked="0" behindDoc="1" simplePos="0" relativeHeight="487490560">
              <wp:simplePos x="0" y="0"/>
              <wp:positionH relativeFrom="page">
                <wp:posOffset>3115149</wp:posOffset>
              </wp:positionH>
              <wp:positionV relativeFrom="page">
                <wp:posOffset>281458</wp:posOffset>
              </wp:positionV>
              <wp:extent cx="1508760" cy="60579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508760" cy="605790"/>
                      </a:xfrm>
                      <a:prstGeom prst="rect">
                        <a:avLst/>
                      </a:prstGeom>
                    </wps:spPr>
                    <wps:txbx>
                      <w:txbxContent>
                        <w:p>
                          <w:pPr>
                            <w:spacing w:line="238" w:lineRule="exact" w:before="13"/>
                            <w:ind w:left="146" w:right="1" w:firstLine="0"/>
                            <w:jc w:val="center"/>
                            <w:rPr>
                              <w:b/>
                              <w:sz w:val="21"/>
                              <w:rFonts w:ascii="Arial"/>
                            </w:rPr>
                          </w:pPr>
                          <w:r>
                            <w:rPr>
                              <w:b/>
                              <w:color w:val="F2A149"/>
                              <w:sz w:val="21"/>
                              <w:rFonts w:ascii="Arial"/>
                            </w:rPr>
                            <w:t xml:space="preserve">a</w:t>
                          </w:r>
                        </w:p>
                        <w:p>
                          <w:pPr>
                            <w:tabs>
                              <w:tab w:pos="837" w:val="left" w:leader="none"/>
                              <w:tab w:pos="2252" w:val="left" w:leader="none"/>
                            </w:tabs>
                            <w:spacing w:line="427" w:lineRule="exact" w:before="0"/>
                            <w:ind w:left="20" w:right="0" w:firstLine="0"/>
                            <w:jc w:val="left"/>
                            <w:rPr>
                              <w:sz w:val="38"/>
                              <w:rFonts w:ascii="Arial"/>
                            </w:rPr>
                          </w:pPr>
                          <w:r>
                            <w:rPr>
                              <w:color w:val="F2A149"/>
                              <w:sz w:val="38"/>
                              <w:u w:val="thick" w:color="A70E1F"/>
                              <w:rFonts w:ascii="Arial"/>
                            </w:rPr>
                            <w:tab/>
                          </w:r>
                          <w:r>
                            <w:rPr>
                              <w:color w:val="F2A149"/>
                              <w:sz w:val="38"/>
                              <w:u w:val="thick" w:color="A70E1F"/>
                              <w:rFonts w:ascii="Arial"/>
                            </w:rPr>
                            <w:t xml:space="preserve">=</w:t>
                          </w:r>
                          <w:r>
                            <w:rPr>
                              <w:color w:val="F2A149"/>
                              <w:sz w:val="38"/>
                              <w:u w:val="thick" w:color="A70E1F"/>
                              <w:rFonts w:ascii="Arial"/>
                            </w:rPr>
                            <w:br/>
                          </w:r>
                          <w:r>
                            <w:rPr>
                              <w:color w:val="F2A149"/>
                              <w:sz w:val="38"/>
                              <w:u w:val="thick" w:color="A70E1F"/>
                              <w:rFonts w:ascii="Arial"/>
                            </w:rPr>
                            <w:tab/>
                          </w:r>
                        </w:p>
                        <w:p>
                          <w:pPr>
                            <w:spacing w:line="254" w:lineRule="exact" w:before="0"/>
                            <w:ind w:left="146" w:right="0" w:firstLine="0"/>
                            <w:jc w:val="center"/>
                            <w:rPr>
                              <w:b/>
                              <w:sz w:val="23"/>
                              <w:rFonts w:ascii="Courier New" w:hAnsi="Courier New"/>
                            </w:rPr>
                          </w:pPr>
                          <w:r>
                            <w:rPr>
                              <w:b/>
                              <w:color w:val="A70E1F"/>
                              <w:sz w:val="23"/>
                              <w:rFonts w:ascii="Courier New" w:hAnsi="Courier New"/>
                            </w:rPr>
                            <w:t xml:space="preserve">Imarsiornermut Aqutsisoqarfik</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45.287369pt;margin-top:22.162075pt;width:118.8pt;height:47.7pt;mso-position-horizontal-relative:page;mso-position-vertical-relative:page;z-index:-15825920" type="#_x0000_t202" id="docshape1" filled="false" stroked="false">
              <v:textbox inset="0,0,0,0">
                <w:txbxContent>
                  <w:p>
                    <w:pPr>
                      <w:spacing w:line="238" w:lineRule="exact" w:before="13"/>
                      <w:ind w:left="146" w:right="1" w:firstLine="0"/>
                      <w:jc w:val="center"/>
                      <w:rPr>
                        <w:b/>
                        <w:sz w:val="21"/>
                        <w:rFonts w:ascii="Arial"/>
                      </w:rPr>
                    </w:pPr>
                    <w:r>
                      <w:rPr>
                        <w:b/>
                        <w:color w:val="F2A149"/>
                        <w:sz w:val="21"/>
                        <w:rFonts w:ascii="Arial"/>
                      </w:rPr>
                      <w:t xml:space="preserve">a</w:t>
                    </w:r>
                  </w:p>
                  <w:p>
                    <w:pPr>
                      <w:tabs>
                        <w:tab w:pos="837" w:val="left" w:leader="none"/>
                        <w:tab w:pos="2252" w:val="left" w:leader="none"/>
                      </w:tabs>
                      <w:spacing w:line="427" w:lineRule="exact" w:before="0"/>
                      <w:ind w:left="20" w:right="0" w:firstLine="0"/>
                      <w:jc w:val="left"/>
                      <w:rPr>
                        <w:sz w:val="38"/>
                        <w:rFonts w:ascii="Arial"/>
                      </w:rPr>
                    </w:pPr>
                    <w:r>
                      <w:rPr>
                        <w:color w:val="F2A149"/>
                        <w:sz w:val="38"/>
                        <w:u w:val="thick" w:color="A70E1F"/>
                        <w:rFonts w:ascii="Arial"/>
                      </w:rPr>
                      <w:tab/>
                    </w:r>
                    <w:r>
                      <w:rPr>
                        <w:color w:val="F2A149"/>
                        <w:sz w:val="38"/>
                        <w:u w:val="thick" w:color="A70E1F"/>
                        <w:rFonts w:ascii="Arial"/>
                      </w:rPr>
                      <w:t xml:space="preserve">=</w:t>
                    </w:r>
                    <w:r>
                      <w:rPr>
                        <w:color w:val="F2A149"/>
                        <w:sz w:val="38"/>
                        <w:u w:val="thick" w:color="A70E1F"/>
                        <w:rFonts w:ascii="Arial"/>
                      </w:rPr>
                      <w:br/>
                    </w:r>
                    <w:r>
                      <w:rPr>
                        <w:color w:val="F2A149"/>
                        <w:sz w:val="38"/>
                        <w:u w:val="thick" w:color="A70E1F"/>
                        <w:rFonts w:ascii="Arial"/>
                      </w:rPr>
                      <w:tab/>
                    </w:r>
                  </w:p>
                  <w:p>
                    <w:pPr>
                      <w:spacing w:line="254" w:lineRule="exact" w:before="0"/>
                      <w:ind w:left="146" w:right="0" w:firstLine="0"/>
                      <w:jc w:val="center"/>
                      <w:rPr>
                        <w:b/>
                        <w:sz w:val="23"/>
                        <w:rFonts w:ascii="Courier New" w:hAnsi="Courier New"/>
                      </w:rPr>
                    </w:pPr>
                    <w:r>
                      <w:rPr>
                        <w:b/>
                        <w:color w:val="A70E1F"/>
                        <w:sz w:val="23"/>
                        <w:rFonts w:ascii="Courier New" w:hAnsi="Courier New"/>
                      </w:rPr>
                      <w:t xml:space="preserve">Imarsiornermut Aqutsisoqarfik</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9" w:hanging="347"/>
        <w:jc w:val="left"/>
      </w:pPr>
      <w:rPr>
        <w:rFonts w:hint="default"/>
        <w:spacing w:val="-1"/>
        <w:w w:val="90"/>
        <w:lang w:val="da-DY" w:eastAsia="en-US" w:bidi="ar-SA"/>
      </w:rPr>
    </w:lvl>
    <w:lvl w:ilvl="1">
      <w:start w:val="0"/>
      <w:numFmt w:val="bullet"/>
      <w:lvlText w:val="•"/>
      <w:lvlJc w:val="left"/>
      <w:pPr>
        <w:ind w:left="1686" w:hanging="347"/>
      </w:pPr>
      <w:rPr>
        <w:rFonts w:hint="default"/>
        <w:lang w:val="da-DY" w:eastAsia="en-US" w:bidi="ar-SA"/>
      </w:rPr>
    </w:lvl>
    <w:lvl w:ilvl="2">
      <w:start w:val="0"/>
      <w:numFmt w:val="bullet"/>
      <w:lvlText w:val="•"/>
      <w:lvlJc w:val="left"/>
      <w:pPr>
        <w:ind w:left="2553" w:hanging="347"/>
      </w:pPr>
      <w:rPr>
        <w:rFonts w:hint="default"/>
        <w:lang w:val="da-DY" w:eastAsia="en-US" w:bidi="ar-SA"/>
      </w:rPr>
    </w:lvl>
    <w:lvl w:ilvl="3">
      <w:start w:val="0"/>
      <w:numFmt w:val="bullet"/>
      <w:lvlText w:val="•"/>
      <w:lvlJc w:val="left"/>
      <w:pPr>
        <w:ind w:left="3420" w:hanging="347"/>
      </w:pPr>
      <w:rPr>
        <w:rFonts w:hint="default"/>
        <w:lang w:val="da-DY" w:eastAsia="en-US" w:bidi="ar-SA"/>
      </w:rPr>
    </w:lvl>
    <w:lvl w:ilvl="4">
      <w:start w:val="0"/>
      <w:numFmt w:val="bullet"/>
      <w:lvlText w:val="•"/>
      <w:lvlJc w:val="left"/>
      <w:pPr>
        <w:ind w:left="4287" w:hanging="347"/>
      </w:pPr>
      <w:rPr>
        <w:rFonts w:hint="default"/>
        <w:lang w:val="da-DY" w:eastAsia="en-US" w:bidi="ar-SA"/>
      </w:rPr>
    </w:lvl>
    <w:lvl w:ilvl="5">
      <w:start w:val="0"/>
      <w:numFmt w:val="bullet"/>
      <w:lvlText w:val="•"/>
      <w:lvlJc w:val="left"/>
      <w:pPr>
        <w:ind w:left="5154" w:hanging="347"/>
      </w:pPr>
      <w:rPr>
        <w:rFonts w:hint="default"/>
        <w:lang w:val="da-DY" w:eastAsia="en-US" w:bidi="ar-SA"/>
      </w:rPr>
    </w:lvl>
    <w:lvl w:ilvl="6">
      <w:start w:val="0"/>
      <w:numFmt w:val="bullet"/>
      <w:lvlText w:val="•"/>
      <w:lvlJc w:val="left"/>
      <w:pPr>
        <w:ind w:left="6021" w:hanging="347"/>
      </w:pPr>
      <w:rPr>
        <w:rFonts w:hint="default"/>
        <w:lang w:val="da-DY" w:eastAsia="en-US" w:bidi="ar-SA"/>
      </w:rPr>
    </w:lvl>
    <w:lvl w:ilvl="7">
      <w:start w:val="0"/>
      <w:numFmt w:val="bullet"/>
      <w:lvlText w:val="•"/>
      <w:lvlJc w:val="left"/>
      <w:pPr>
        <w:ind w:left="6888" w:hanging="347"/>
      </w:pPr>
      <w:rPr>
        <w:rFonts w:hint="default"/>
        <w:lang w:val="da-DY" w:eastAsia="en-US" w:bidi="ar-SA"/>
      </w:rPr>
    </w:lvl>
    <w:lvl w:ilvl="8">
      <w:start w:val="0"/>
      <w:numFmt w:val="bullet"/>
      <w:lvlText w:val="•"/>
      <w:lvlJc w:val="left"/>
      <w:pPr>
        <w:ind w:left="7755" w:hanging="347"/>
      </w:pPr>
      <w:rPr>
        <w:rFonts w:hint="default"/>
        <w:lang w:val="da-DY" w:eastAsia="en-US" w:bidi="ar-SA"/>
      </w:rPr>
    </w:lvl>
  </w:abstractNum>
  <w:abstractNum w:abstractNumId="0">
    <w:multiLevelType w:val="hybridMultilevel"/>
    <w:lvl w:ilvl="0">
      <w:start w:val="1"/>
      <w:numFmt w:val="decimal"/>
      <w:lvlText w:val="%1."/>
      <w:lvlJc w:val="left"/>
      <w:pPr>
        <w:ind w:left="830" w:hanging="350"/>
        <w:jc w:val="left"/>
      </w:pPr>
      <w:rPr>
        <w:rFonts w:hint="default"/>
        <w:spacing w:val="-1"/>
        <w:w w:val="90"/>
        <w:lang w:val="da-DY" w:eastAsia="en-US" w:bidi="ar-SA"/>
      </w:rPr>
    </w:lvl>
    <w:lvl w:ilvl="1">
      <w:start w:val="0"/>
      <w:numFmt w:val="bullet"/>
      <w:lvlText w:val="•"/>
      <w:lvlJc w:val="left"/>
      <w:pPr>
        <w:ind w:left="1704" w:hanging="350"/>
      </w:pPr>
      <w:rPr>
        <w:rFonts w:hint="default"/>
        <w:lang w:val="da-DY" w:eastAsia="en-US" w:bidi="ar-SA"/>
      </w:rPr>
    </w:lvl>
    <w:lvl w:ilvl="2">
      <w:start w:val="0"/>
      <w:numFmt w:val="bullet"/>
      <w:lvlText w:val="•"/>
      <w:lvlJc w:val="left"/>
      <w:pPr>
        <w:ind w:left="2569" w:hanging="350"/>
      </w:pPr>
      <w:rPr>
        <w:rFonts w:hint="default"/>
        <w:lang w:val="da-DY" w:eastAsia="en-US" w:bidi="ar-SA"/>
      </w:rPr>
    </w:lvl>
    <w:lvl w:ilvl="3">
      <w:start w:val="0"/>
      <w:numFmt w:val="bullet"/>
      <w:lvlText w:val="•"/>
      <w:lvlJc w:val="left"/>
      <w:pPr>
        <w:ind w:left="3434" w:hanging="350"/>
      </w:pPr>
      <w:rPr>
        <w:rFonts w:hint="default"/>
        <w:lang w:val="da-DY" w:eastAsia="en-US" w:bidi="ar-SA"/>
      </w:rPr>
    </w:lvl>
    <w:lvl w:ilvl="4">
      <w:start w:val="0"/>
      <w:numFmt w:val="bullet"/>
      <w:lvlText w:val="•"/>
      <w:lvlJc w:val="left"/>
      <w:pPr>
        <w:ind w:left="4299" w:hanging="350"/>
      </w:pPr>
      <w:rPr>
        <w:rFonts w:hint="default"/>
        <w:lang w:val="da-DY" w:eastAsia="en-US" w:bidi="ar-SA"/>
      </w:rPr>
    </w:lvl>
    <w:lvl w:ilvl="5">
      <w:start w:val="0"/>
      <w:numFmt w:val="bullet"/>
      <w:lvlText w:val="•"/>
      <w:lvlJc w:val="left"/>
      <w:pPr>
        <w:ind w:left="5164" w:hanging="350"/>
      </w:pPr>
      <w:rPr>
        <w:rFonts w:hint="default"/>
        <w:lang w:val="da-DY" w:eastAsia="en-US" w:bidi="ar-SA"/>
      </w:rPr>
    </w:lvl>
    <w:lvl w:ilvl="6">
      <w:start w:val="0"/>
      <w:numFmt w:val="bullet"/>
      <w:lvlText w:val="•"/>
      <w:lvlJc w:val="left"/>
      <w:pPr>
        <w:ind w:left="6029" w:hanging="350"/>
      </w:pPr>
      <w:rPr>
        <w:rFonts w:hint="default"/>
        <w:lang w:val="da-DY" w:eastAsia="en-US" w:bidi="ar-SA"/>
      </w:rPr>
    </w:lvl>
    <w:lvl w:ilvl="7">
      <w:start w:val="0"/>
      <w:numFmt w:val="bullet"/>
      <w:lvlText w:val="•"/>
      <w:lvlJc w:val="left"/>
      <w:pPr>
        <w:ind w:left="6894" w:hanging="350"/>
      </w:pPr>
      <w:rPr>
        <w:rFonts w:hint="default"/>
        <w:lang w:val="da-DY" w:eastAsia="en-US" w:bidi="ar-SA"/>
      </w:rPr>
    </w:lvl>
    <w:lvl w:ilvl="8">
      <w:start w:val="0"/>
      <w:numFmt w:val="bullet"/>
      <w:lvlText w:val="•"/>
      <w:lvlJc w:val="left"/>
      <w:pPr>
        <w:ind w:left="7759" w:hanging="350"/>
      </w:pPr>
      <w:rPr>
        <w:rFonts w:hint="default"/>
        <w:lang w:val="da-DY"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kl-GL"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kl-GL"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kl-GL" w:eastAsia="en-US" w:bidi="ar-SA"/>
    </w:rPr>
  </w:style>
  <w:style w:styleId="ListParagraph" w:type="paragraph">
    <w:name w:val="List Paragraph"/>
    <w:basedOn w:val="Normal"/>
    <w:uiPriority w:val="1"/>
    <w:qFormat/>
    <w:pPr>
      <w:ind w:left="832" w:hanging="361"/>
    </w:pPr>
    <w:rPr>
      <w:rFonts w:ascii="Times New Roman" w:hAnsi="Times New Roman" w:eastAsia="Times New Roman" w:cs="Times New Roman"/>
      <w:lang w:val="kl-GL" w:eastAsia="en-US" w:bidi="ar-SA"/>
    </w:rPr>
  </w:style>
  <w:style w:styleId="TableParagraph" w:type="paragraph">
    <w:name w:val="Table Paragraph"/>
    <w:basedOn w:val="Normal"/>
    <w:uiPriority w:val="1"/>
    <w:qFormat/>
    <w:pPr/>
    <w:rPr>
      <w:lang w:val="kl-GL" w:eastAsia="en-US" w:bidi="ar-SA"/>
    </w:rPr>
  </w:style>
</w:styles>
</file>

<file path=word/_rels/document.xml.rels>&#65279;<?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Jepa@nanoq.gl" TargetMode="External"/><Relationship Id="rId7" Type="http://schemas.openxmlformats.org/officeDocument/2006/relationships/hyperlink" Target="mailto:sfs@dma.dk" TargetMode="External"/><Relationship Id="rId8" Type="http://schemas.openxmlformats.org/officeDocument/2006/relationships/hyperlink" Target="http://www.soefartsstyrelsen.dk/" TargetMode="External"/><Relationship Id="rId9" Type="http://schemas.openxmlformats.org/officeDocument/2006/relationships/hyperlink" Target="https://www.retsinformation.dk/eli/lta/2023/36" TargetMode="External"/><Relationship Id="rId10" Type="http://schemas.openxmlformats.org/officeDocument/2006/relationships/hyperlink" Target="https://www.retsinformation.dk/eli/lta/2023/35" TargetMode="External"/><Relationship Id="rId11" Type="http://schemas.openxmlformats.org/officeDocument/2006/relationships/hyperlink" Target="mailto:mro@dma.dk%20" TargetMode="External"/><Relationship Id="rId12" Type="http://schemas.openxmlformats.org/officeDocument/2006/relationships/hyperlink" Target="mailto:krv@dma.dk%20"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Rosager</dc:creator>
  <dcterms:created xsi:type="dcterms:W3CDTF">2024-02-02T15:40:06Z</dcterms:created>
  <dcterms:modified xsi:type="dcterms:W3CDTF">2024-02-02T15:40:06Z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Microsoft® Word 2016</vt:lpwstr>
  </property>
  <property fmtid="{D5CDD505-2E9C-101B-9397-08002B2CF9AE}" pid="4" name="LastSaved">
    <vt:filetime>2024-02-02T00:00:00Z</vt:filetime>
  </property>
  <property fmtid="{D5CDD505-2E9C-101B-9397-08002B2CF9AE}" pid="5" name="Producer">
    <vt:lpwstr>PixEdit AS,  PixToolsLib Version 2.6.4.7</vt:lpwstr>
  </property>
</Properties>
</file>