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AECE" w14:textId="31A209B7" w:rsidR="00442129" w:rsidRPr="00014F96" w:rsidRDefault="00B47160" w:rsidP="005B663E">
      <w:pPr>
        <w:pStyle w:val="Overskrift1"/>
        <w:spacing w:before="0" w:line="288" w:lineRule="auto"/>
        <w:ind w:left="0"/>
        <w:jc w:val="center"/>
        <w:rPr>
          <w:lang w:val="da-DK"/>
        </w:rPr>
      </w:pPr>
      <w:r w:rsidRPr="00014F96">
        <w:rPr>
          <w:lang w:val="da-DK"/>
        </w:rPr>
        <w:t>Stenbiderforvaltningsområder</w:t>
      </w:r>
    </w:p>
    <w:p w14:paraId="064B3F87" w14:textId="77777777" w:rsidR="00014F96" w:rsidRPr="00014F96" w:rsidRDefault="00014F96" w:rsidP="005B663E">
      <w:pPr>
        <w:pStyle w:val="Overskrift1"/>
        <w:spacing w:before="0" w:line="288" w:lineRule="auto"/>
        <w:ind w:left="0"/>
        <w:jc w:val="center"/>
        <w:rPr>
          <w:lang w:val="da-DK"/>
        </w:rPr>
      </w:pPr>
    </w:p>
    <w:p w14:paraId="0D8ACDA3" w14:textId="77777777" w:rsidR="00442129" w:rsidRPr="00014F96" w:rsidRDefault="00B47160" w:rsidP="005B663E">
      <w:pPr>
        <w:spacing w:line="288" w:lineRule="auto"/>
        <w:rPr>
          <w:b/>
          <w:sz w:val="24"/>
          <w:szCs w:val="24"/>
          <w:lang w:val="da-DK"/>
        </w:rPr>
      </w:pPr>
      <w:r w:rsidRPr="00014F96">
        <w:rPr>
          <w:b/>
          <w:sz w:val="24"/>
          <w:szCs w:val="24"/>
          <w:lang w:val="da-DK"/>
        </w:rPr>
        <w:t>Forvaltningsområde 1A</w:t>
      </w:r>
    </w:p>
    <w:p w14:paraId="20FF8D8E" w14:textId="6CAD24D6" w:rsidR="007B73B4" w:rsidRPr="00014F96" w:rsidRDefault="00B47160" w:rsidP="005B663E">
      <w:pPr>
        <w:pStyle w:val="Brdtekst"/>
        <w:spacing w:before="0" w:line="288" w:lineRule="auto"/>
        <w:ind w:left="0" w:right="94"/>
        <w:rPr>
          <w:lang w:val="da-DK"/>
        </w:rPr>
      </w:pPr>
      <w:r w:rsidRPr="00014F96">
        <w:rPr>
          <w:lang w:val="da-DK"/>
        </w:rPr>
        <w:t>Det geografiske område inden for 3 sømil af basislin</w:t>
      </w:r>
      <w:r w:rsidR="00C76899">
        <w:rPr>
          <w:lang w:val="da-DK"/>
        </w:rPr>
        <w:t>j</w:t>
      </w:r>
      <w:r w:rsidRPr="00014F96">
        <w:rPr>
          <w:lang w:val="da-DK"/>
        </w:rPr>
        <w:t>en nord for 68°52,5' N og med tilstødende fjordsystemer defineret som Vestgrønland indenfor 3 sømil fra basislin</w:t>
      </w:r>
      <w:r w:rsidR="00C76899">
        <w:rPr>
          <w:lang w:val="da-DK"/>
        </w:rPr>
        <w:t>j</w:t>
      </w:r>
      <w:r w:rsidRPr="00014F96">
        <w:rPr>
          <w:lang w:val="da-DK"/>
        </w:rPr>
        <w:t>en nord for 68°52,5'N.</w:t>
      </w:r>
    </w:p>
    <w:p w14:paraId="06E641ED" w14:textId="77777777" w:rsidR="007B73B4" w:rsidRPr="00014F96" w:rsidRDefault="007B73B4" w:rsidP="005B663E">
      <w:pPr>
        <w:pStyle w:val="Brdtekst"/>
        <w:spacing w:before="0" w:line="288" w:lineRule="auto"/>
        <w:ind w:left="0" w:right="94"/>
        <w:rPr>
          <w:lang w:val="da-DK"/>
        </w:rPr>
      </w:pPr>
    </w:p>
    <w:p w14:paraId="4A7BE38F" w14:textId="77777777" w:rsidR="00442129" w:rsidRPr="00014F96" w:rsidRDefault="00B47160" w:rsidP="005B663E">
      <w:pPr>
        <w:pStyle w:val="Overskrift1"/>
        <w:spacing w:before="0" w:line="288" w:lineRule="auto"/>
        <w:ind w:left="0"/>
        <w:rPr>
          <w:lang w:val="da-DK"/>
        </w:rPr>
      </w:pPr>
      <w:r w:rsidRPr="00014F96">
        <w:rPr>
          <w:lang w:val="da-DK"/>
        </w:rPr>
        <w:t>Forvaltningsområde 1Ba</w:t>
      </w:r>
    </w:p>
    <w:p w14:paraId="0DD5C336" w14:textId="100F0A06" w:rsidR="007B73B4" w:rsidRPr="00014F96" w:rsidRDefault="00B47160" w:rsidP="005B663E">
      <w:pPr>
        <w:pStyle w:val="Brdtekst"/>
        <w:spacing w:before="0" w:line="288" w:lineRule="auto"/>
        <w:ind w:left="0" w:right="302"/>
        <w:rPr>
          <w:lang w:val="da-DK"/>
        </w:rPr>
      </w:pPr>
      <w:r w:rsidRPr="00014F96">
        <w:rPr>
          <w:lang w:val="da-DK"/>
        </w:rPr>
        <w:t>Det geografiske område inden for 3 sømil af basislin</w:t>
      </w:r>
      <w:r w:rsidR="005B663E">
        <w:rPr>
          <w:lang w:val="da-DK"/>
        </w:rPr>
        <w:t>j</w:t>
      </w:r>
      <w:r w:rsidRPr="00014F96">
        <w:rPr>
          <w:lang w:val="da-DK"/>
        </w:rPr>
        <w:t>en mellem 67°22,5' N og 68°52,5'N og med tilstødende fjordsystemer defineret som Vestgrønland indenfor 3 sømil fra basislin</w:t>
      </w:r>
      <w:r w:rsidR="00C76899">
        <w:rPr>
          <w:lang w:val="da-DK"/>
        </w:rPr>
        <w:t>j</w:t>
      </w:r>
      <w:r w:rsidRPr="00014F96">
        <w:rPr>
          <w:lang w:val="da-DK"/>
        </w:rPr>
        <w:t>en mellem for 67°22,5'N og 68°52,5'N.</w:t>
      </w:r>
    </w:p>
    <w:p w14:paraId="5CAEB56C" w14:textId="77777777" w:rsidR="007B73B4" w:rsidRPr="00014F96" w:rsidRDefault="007B73B4" w:rsidP="005B663E">
      <w:pPr>
        <w:pStyle w:val="Brdtekst"/>
        <w:spacing w:before="0" w:line="288" w:lineRule="auto"/>
        <w:ind w:left="0" w:right="302"/>
        <w:rPr>
          <w:lang w:val="da-DK"/>
        </w:rPr>
      </w:pPr>
    </w:p>
    <w:p w14:paraId="3572E307" w14:textId="77777777" w:rsidR="00442129" w:rsidRPr="00014F96" w:rsidRDefault="00B47160" w:rsidP="005B663E">
      <w:pPr>
        <w:pStyle w:val="Overskrift1"/>
        <w:spacing w:before="0" w:line="288" w:lineRule="auto"/>
        <w:ind w:left="0"/>
        <w:rPr>
          <w:lang w:val="da-DK"/>
        </w:rPr>
      </w:pPr>
      <w:r w:rsidRPr="00014F96">
        <w:rPr>
          <w:lang w:val="da-DK"/>
        </w:rPr>
        <w:t>Forvaltningsområde 1Bb</w:t>
      </w:r>
    </w:p>
    <w:p w14:paraId="137C4183" w14:textId="54F92E6F" w:rsidR="00442129" w:rsidRPr="00014F96" w:rsidRDefault="00B47160" w:rsidP="005B663E">
      <w:pPr>
        <w:pStyle w:val="Brdtekst"/>
        <w:spacing w:before="0" w:line="288" w:lineRule="auto"/>
        <w:ind w:left="0" w:right="422"/>
        <w:rPr>
          <w:lang w:val="da-DK"/>
        </w:rPr>
      </w:pPr>
      <w:r w:rsidRPr="00014F96">
        <w:rPr>
          <w:lang w:val="da-DK"/>
        </w:rPr>
        <w:t>Det geografiske område inden for 3 sømil af basislin</w:t>
      </w:r>
      <w:r w:rsidR="005B663E">
        <w:rPr>
          <w:lang w:val="da-DK"/>
        </w:rPr>
        <w:t>j</w:t>
      </w:r>
      <w:r w:rsidRPr="00014F96">
        <w:rPr>
          <w:lang w:val="da-DK"/>
        </w:rPr>
        <w:t>en mellem 66°15' N og 67°22,5' N og med tilstødende fjordsystemer defineret som Vestgrønland indenfor 3 sømil fra basislin</w:t>
      </w:r>
      <w:r w:rsidR="005B663E">
        <w:rPr>
          <w:lang w:val="da-DK"/>
        </w:rPr>
        <w:t>j</w:t>
      </w:r>
      <w:r w:rsidRPr="00014F96">
        <w:rPr>
          <w:lang w:val="da-DK"/>
        </w:rPr>
        <w:t>en mellem 66°15' N og 67°22,5'N ekskl.</w:t>
      </w:r>
      <w:r w:rsidR="00FA18A0" w:rsidRPr="00014F96">
        <w:rPr>
          <w:lang w:val="da-DK"/>
        </w:rPr>
        <w:t xml:space="preserve"> </w:t>
      </w:r>
      <w:r w:rsidRPr="00014F96">
        <w:rPr>
          <w:lang w:val="da-DK"/>
        </w:rPr>
        <w:t>Kangerlussuaq (Søndres</w:t>
      </w:r>
      <w:r w:rsidR="007B73B4" w:rsidRPr="00014F96">
        <w:rPr>
          <w:lang w:val="da-DK"/>
        </w:rPr>
        <w:t>trømfjord) og Kangerluarsussuaq</w:t>
      </w:r>
      <w:r w:rsidRPr="00014F96">
        <w:rPr>
          <w:lang w:val="da-DK"/>
        </w:rPr>
        <w:t>.</w:t>
      </w:r>
    </w:p>
    <w:p w14:paraId="20E9FA63" w14:textId="77777777" w:rsidR="007B73B4" w:rsidRPr="00014F96" w:rsidRDefault="007B73B4" w:rsidP="005B663E">
      <w:pPr>
        <w:pStyle w:val="Brdtekst"/>
        <w:spacing w:before="0" w:line="288" w:lineRule="auto"/>
        <w:ind w:left="0" w:right="422"/>
        <w:rPr>
          <w:lang w:val="da-DK"/>
        </w:rPr>
      </w:pPr>
    </w:p>
    <w:p w14:paraId="4B37597E" w14:textId="77777777" w:rsidR="007B73B4" w:rsidRPr="00014F96" w:rsidRDefault="00B47160" w:rsidP="005B663E">
      <w:pPr>
        <w:pStyle w:val="Overskrift1"/>
        <w:spacing w:before="0" w:line="288" w:lineRule="auto"/>
        <w:ind w:left="0"/>
        <w:rPr>
          <w:lang w:val="da-DK"/>
        </w:rPr>
      </w:pPr>
      <w:r w:rsidRPr="00014F96">
        <w:rPr>
          <w:lang w:val="da-DK"/>
        </w:rPr>
        <w:t>Forvaltningsområde 1C</w:t>
      </w:r>
    </w:p>
    <w:p w14:paraId="25711316" w14:textId="3E2B10CD" w:rsidR="00442129" w:rsidRPr="00014F96" w:rsidRDefault="00B47160" w:rsidP="005B663E">
      <w:pPr>
        <w:pStyle w:val="Brdtekst"/>
        <w:spacing w:before="0" w:line="288" w:lineRule="auto"/>
        <w:ind w:left="0" w:right="100"/>
        <w:rPr>
          <w:lang w:val="da-DK"/>
        </w:rPr>
      </w:pPr>
      <w:r w:rsidRPr="00014F96">
        <w:rPr>
          <w:lang w:val="da-DK"/>
        </w:rPr>
        <w:t>Det geografiske område inden for 3 sømil fra basislin</w:t>
      </w:r>
      <w:r w:rsidR="005B663E">
        <w:rPr>
          <w:lang w:val="da-DK"/>
        </w:rPr>
        <w:t>j</w:t>
      </w:r>
      <w:r w:rsidRPr="00014F96">
        <w:rPr>
          <w:lang w:val="da-DK"/>
        </w:rPr>
        <w:t>en mellem 64°15' N og 66°15' N og med tilstødende fjordsystemer defineret som Vestgrønland inden for 3 sømil fra basislin</w:t>
      </w:r>
      <w:r w:rsidR="005B663E">
        <w:rPr>
          <w:lang w:val="da-DK"/>
        </w:rPr>
        <w:t>j</w:t>
      </w:r>
      <w:r w:rsidRPr="00014F96">
        <w:rPr>
          <w:lang w:val="da-DK"/>
        </w:rPr>
        <w:t>en mellem for 64°15'N og 66°15' N ekskl. Nuuk fjord og inkl. Kangerlussuaq (Søndrestrømfjord) og Kangerluarsussuaq.</w:t>
      </w:r>
    </w:p>
    <w:p w14:paraId="7DF60470" w14:textId="77777777" w:rsidR="007B73B4" w:rsidRPr="00014F96" w:rsidRDefault="007B73B4" w:rsidP="005B663E">
      <w:pPr>
        <w:pStyle w:val="Brdtekst"/>
        <w:spacing w:before="0" w:line="288" w:lineRule="auto"/>
        <w:ind w:left="0" w:right="100"/>
        <w:rPr>
          <w:lang w:val="da-DK"/>
        </w:rPr>
      </w:pPr>
    </w:p>
    <w:p w14:paraId="62152789" w14:textId="77777777" w:rsidR="00442129" w:rsidRPr="00014F96" w:rsidRDefault="00B47160" w:rsidP="005B663E">
      <w:pPr>
        <w:pStyle w:val="Overskrift1"/>
        <w:spacing w:before="0" w:line="288" w:lineRule="auto"/>
        <w:ind w:left="0"/>
        <w:rPr>
          <w:lang w:val="da-DK"/>
        </w:rPr>
      </w:pPr>
      <w:r w:rsidRPr="00014F96">
        <w:rPr>
          <w:lang w:val="da-DK"/>
        </w:rPr>
        <w:t>Forvaltningsområde 1D</w:t>
      </w:r>
    </w:p>
    <w:p w14:paraId="609A8D82" w14:textId="21AFD6BE" w:rsidR="007B73B4" w:rsidRPr="00014F96" w:rsidRDefault="00B47160" w:rsidP="005B663E">
      <w:pPr>
        <w:pStyle w:val="Brdtekst"/>
        <w:spacing w:before="0" w:line="288" w:lineRule="auto"/>
        <w:ind w:left="0" w:right="104"/>
        <w:jc w:val="both"/>
        <w:rPr>
          <w:lang w:val="da-DK"/>
        </w:rPr>
      </w:pPr>
      <w:r w:rsidRPr="00014F96">
        <w:rPr>
          <w:lang w:val="da-DK"/>
        </w:rPr>
        <w:t>Det geografiske område inden for 3 sømil af basislin</w:t>
      </w:r>
      <w:r w:rsidR="005B663E">
        <w:rPr>
          <w:lang w:val="da-DK"/>
        </w:rPr>
        <w:t>j</w:t>
      </w:r>
      <w:r w:rsidRPr="00014F96">
        <w:rPr>
          <w:lang w:val="da-DK"/>
        </w:rPr>
        <w:t>en mellem 62°30' N og 64°15' N og med tilstødende fjordsystemer defineret som Vestgrønland inden for 3 sømil fra basislin</w:t>
      </w:r>
      <w:r w:rsidR="005B663E">
        <w:rPr>
          <w:lang w:val="da-DK"/>
        </w:rPr>
        <w:t>j</w:t>
      </w:r>
      <w:r w:rsidRPr="00014F96">
        <w:rPr>
          <w:lang w:val="da-DK"/>
        </w:rPr>
        <w:t>en mellem 62°30' N og 64°15' N inkl. Nuuk fjord.</w:t>
      </w:r>
    </w:p>
    <w:p w14:paraId="24338CCB" w14:textId="77777777" w:rsidR="007B73B4" w:rsidRPr="00014F96" w:rsidRDefault="007B73B4" w:rsidP="005B663E">
      <w:pPr>
        <w:pStyle w:val="Brdtekst"/>
        <w:spacing w:before="0" w:line="288" w:lineRule="auto"/>
        <w:ind w:left="0" w:right="104"/>
        <w:jc w:val="both"/>
        <w:rPr>
          <w:lang w:val="da-DK"/>
        </w:rPr>
      </w:pPr>
    </w:p>
    <w:p w14:paraId="68AD160B" w14:textId="77777777" w:rsidR="00442129" w:rsidRPr="00014F96" w:rsidRDefault="00B47160" w:rsidP="005B663E">
      <w:pPr>
        <w:pStyle w:val="Overskrift1"/>
        <w:spacing w:before="0" w:line="288" w:lineRule="auto"/>
        <w:ind w:left="0"/>
        <w:jc w:val="both"/>
        <w:rPr>
          <w:lang w:val="da-DK"/>
        </w:rPr>
      </w:pPr>
      <w:r w:rsidRPr="00014F96">
        <w:rPr>
          <w:lang w:val="da-DK"/>
        </w:rPr>
        <w:t>Forvaltningsområde</w:t>
      </w:r>
      <w:r w:rsidRPr="00014F96">
        <w:rPr>
          <w:spacing w:val="-1"/>
          <w:lang w:val="da-DK"/>
        </w:rPr>
        <w:t xml:space="preserve"> </w:t>
      </w:r>
      <w:r w:rsidRPr="00014F96">
        <w:rPr>
          <w:lang w:val="da-DK"/>
        </w:rPr>
        <w:t>1E</w:t>
      </w:r>
    </w:p>
    <w:p w14:paraId="53339D14" w14:textId="75E890E9" w:rsidR="007B73B4" w:rsidRPr="00014F96" w:rsidRDefault="00B47160" w:rsidP="005B663E">
      <w:pPr>
        <w:pStyle w:val="Brdtekst"/>
        <w:spacing w:before="0" w:line="288" w:lineRule="auto"/>
        <w:ind w:left="0" w:right="123"/>
        <w:rPr>
          <w:lang w:val="da-DK"/>
        </w:rPr>
      </w:pPr>
      <w:r w:rsidRPr="00014F96">
        <w:rPr>
          <w:lang w:val="da-DK"/>
        </w:rPr>
        <w:t>Det geografiske område inden for 3 sømil af basislin</w:t>
      </w:r>
      <w:r w:rsidR="005B663E">
        <w:rPr>
          <w:lang w:val="da-DK"/>
        </w:rPr>
        <w:t>j</w:t>
      </w:r>
      <w:r w:rsidRPr="00014F96">
        <w:rPr>
          <w:lang w:val="da-DK"/>
        </w:rPr>
        <w:t>en mellem 60°45' N og 62°30' N og med tilstødende fjordsystemer defineret som Vestgrønland inden for 3 sømil fra basislin</w:t>
      </w:r>
      <w:r w:rsidR="005B663E">
        <w:rPr>
          <w:lang w:val="da-DK"/>
        </w:rPr>
        <w:t>j</w:t>
      </w:r>
      <w:r w:rsidRPr="00014F96">
        <w:rPr>
          <w:lang w:val="da-DK"/>
        </w:rPr>
        <w:t>en nord for 60°45'N indtil et punkt (60°45'N, 48°08'V) på vestsiden af Nunarssuit; derfra til et punkt på fastlandet (60°50'N, 47°57'V); derfra i land til et punkt på kysten på 62°30'N; derfra vestpå til 3 sømil uden for basislin</w:t>
      </w:r>
      <w:r w:rsidR="005B663E">
        <w:rPr>
          <w:lang w:val="da-DK"/>
        </w:rPr>
        <w:t>j</w:t>
      </w:r>
      <w:r w:rsidRPr="00014F96">
        <w:rPr>
          <w:lang w:val="da-DK"/>
        </w:rPr>
        <w:t>en; derfra langs 3 sømil ude</w:t>
      </w:r>
      <w:r w:rsidR="007B73B4" w:rsidRPr="00014F96">
        <w:rPr>
          <w:lang w:val="da-DK"/>
        </w:rPr>
        <w:t>nfor basislin</w:t>
      </w:r>
      <w:r w:rsidR="005B663E">
        <w:rPr>
          <w:lang w:val="da-DK"/>
        </w:rPr>
        <w:t>j</w:t>
      </w:r>
      <w:r w:rsidR="007B73B4" w:rsidRPr="00014F96">
        <w:rPr>
          <w:lang w:val="da-DK"/>
        </w:rPr>
        <w:t>en indtil 60°45'N.</w:t>
      </w:r>
    </w:p>
    <w:p w14:paraId="7E1DF67B" w14:textId="77777777" w:rsidR="007B73B4" w:rsidRPr="00014F96" w:rsidRDefault="007B73B4" w:rsidP="005B663E">
      <w:pPr>
        <w:pStyle w:val="Brdtekst"/>
        <w:spacing w:before="0" w:line="288" w:lineRule="auto"/>
        <w:ind w:left="0" w:right="123"/>
        <w:rPr>
          <w:lang w:val="da-DK"/>
        </w:rPr>
      </w:pPr>
    </w:p>
    <w:p w14:paraId="5E85D44D" w14:textId="77777777" w:rsidR="00442129" w:rsidRPr="00014F96" w:rsidRDefault="00B47160" w:rsidP="005B663E">
      <w:pPr>
        <w:pStyle w:val="Brdtekst"/>
        <w:spacing w:before="0" w:line="288" w:lineRule="auto"/>
        <w:ind w:left="0" w:right="123"/>
        <w:rPr>
          <w:b/>
          <w:lang w:val="da-DK"/>
        </w:rPr>
      </w:pPr>
      <w:r w:rsidRPr="00014F96">
        <w:rPr>
          <w:b/>
          <w:lang w:val="da-DK"/>
        </w:rPr>
        <w:t>Forvaltningsområde 1F</w:t>
      </w:r>
    </w:p>
    <w:p w14:paraId="4F2E857C" w14:textId="30B6C757" w:rsidR="007B73B4" w:rsidRPr="00014F96" w:rsidRDefault="00B47160" w:rsidP="00C76899">
      <w:pPr>
        <w:pStyle w:val="Brdtekst"/>
        <w:spacing w:before="0" w:line="288" w:lineRule="auto"/>
        <w:ind w:left="0" w:right="168"/>
        <w:rPr>
          <w:lang w:val="da-DK"/>
        </w:rPr>
      </w:pPr>
      <w:r w:rsidRPr="00014F96">
        <w:rPr>
          <w:lang w:val="da-DK"/>
        </w:rPr>
        <w:t>Det geografiske område inden for 3 sømil af basislin</w:t>
      </w:r>
      <w:r w:rsidR="005B663E">
        <w:rPr>
          <w:lang w:val="da-DK"/>
        </w:rPr>
        <w:t>j</w:t>
      </w:r>
      <w:r w:rsidRPr="00014F96">
        <w:rPr>
          <w:lang w:val="da-DK"/>
        </w:rPr>
        <w:t>en syd for 60°45'N med tilstødende fjordsystemer defineret som Vestgrønland med tilhørende fjordsystemer inden for 3 sømil fra basislin</w:t>
      </w:r>
      <w:r w:rsidR="005B663E">
        <w:rPr>
          <w:lang w:val="da-DK"/>
        </w:rPr>
        <w:t>j</w:t>
      </w:r>
      <w:r w:rsidRPr="00014F96">
        <w:rPr>
          <w:lang w:val="da-DK"/>
        </w:rPr>
        <w:t xml:space="preserve">en syd for 60°45'N indtil et punkt (60°45'N, 48°08'V) på vestsiden af </w:t>
      </w:r>
      <w:r w:rsidRPr="00014F96">
        <w:rPr>
          <w:lang w:val="da-DK"/>
        </w:rPr>
        <w:lastRenderedPageBreak/>
        <w:t>Nunarssuit; derfra til et punkt på fastlandet (60°50'N, 47°57'V); derfra i land til et punkt nord for Prins Christians Sund (60°12'N, 44°V); derfra sydpå langs 44°V indtil 3 sømil uden for basislin</w:t>
      </w:r>
      <w:r w:rsidR="005B663E">
        <w:rPr>
          <w:lang w:val="da-DK"/>
        </w:rPr>
        <w:t>j</w:t>
      </w:r>
      <w:r w:rsidRPr="00014F96">
        <w:rPr>
          <w:lang w:val="da-DK"/>
        </w:rPr>
        <w:t>en; derfra langs 3 sømil uden for basislin</w:t>
      </w:r>
      <w:r w:rsidR="005B663E">
        <w:rPr>
          <w:lang w:val="da-DK"/>
        </w:rPr>
        <w:t>j</w:t>
      </w:r>
      <w:r w:rsidRPr="00014F96">
        <w:rPr>
          <w:lang w:val="da-DK"/>
        </w:rPr>
        <w:t>en indtil 60°45'N.</w:t>
      </w:r>
    </w:p>
    <w:p w14:paraId="46C3B505" w14:textId="77777777" w:rsidR="007B73B4" w:rsidRPr="00014F96" w:rsidRDefault="007B73B4" w:rsidP="00C76899">
      <w:pPr>
        <w:pStyle w:val="Brdtekst"/>
        <w:spacing w:before="0" w:line="288" w:lineRule="auto"/>
        <w:ind w:left="0" w:right="168"/>
        <w:rPr>
          <w:lang w:val="da-DK"/>
        </w:rPr>
      </w:pPr>
    </w:p>
    <w:p w14:paraId="5D046BE3" w14:textId="77777777" w:rsidR="00442129" w:rsidRPr="00014F96" w:rsidRDefault="00B47160" w:rsidP="005B663E">
      <w:pPr>
        <w:pStyle w:val="Overskrift1"/>
        <w:spacing w:before="0" w:line="288" w:lineRule="auto"/>
        <w:ind w:left="0"/>
        <w:rPr>
          <w:lang w:val="da-DK"/>
        </w:rPr>
      </w:pPr>
      <w:r w:rsidRPr="00014F96">
        <w:rPr>
          <w:lang w:val="da-DK"/>
        </w:rPr>
        <w:t>Forvaltningsområde Øvrige Grønland</w:t>
      </w:r>
    </w:p>
    <w:p w14:paraId="0DABD2F6" w14:textId="6F0A13C4" w:rsidR="00442129" w:rsidRPr="00014F96" w:rsidRDefault="00B47160" w:rsidP="005B663E">
      <w:pPr>
        <w:pStyle w:val="Brdtekst"/>
        <w:spacing w:before="0" w:line="288" w:lineRule="auto"/>
        <w:ind w:left="0" w:right="321"/>
        <w:rPr>
          <w:lang w:val="da-DK"/>
        </w:rPr>
      </w:pPr>
      <w:r w:rsidRPr="00014F96">
        <w:rPr>
          <w:lang w:val="da-DK"/>
        </w:rPr>
        <w:t>Det geografiske område inden for 3 sømil fra basislin</w:t>
      </w:r>
      <w:r w:rsidR="005B663E">
        <w:rPr>
          <w:lang w:val="da-DK"/>
        </w:rPr>
        <w:t>j</w:t>
      </w:r>
      <w:r w:rsidRPr="00014F96">
        <w:rPr>
          <w:lang w:val="da-DK"/>
        </w:rPr>
        <w:t>en udenfor forvaltningsområderne 1A til 1F.</w:t>
      </w:r>
    </w:p>
    <w:p w14:paraId="13C8E5A3" w14:textId="77777777" w:rsidR="00442129" w:rsidRPr="00014F96" w:rsidRDefault="00442129" w:rsidP="00C76899">
      <w:pPr>
        <w:spacing w:line="288" w:lineRule="auto"/>
        <w:rPr>
          <w:sz w:val="24"/>
          <w:szCs w:val="24"/>
          <w:lang w:val="da-DK"/>
        </w:rPr>
        <w:sectPr w:rsidR="00442129" w:rsidRPr="00014F96" w:rsidSect="00014F96">
          <w:headerReference w:type="default" r:id="rId7"/>
          <w:footerReference w:type="default" r:id="rId8"/>
          <w:type w:val="continuous"/>
          <w:pgSz w:w="11910" w:h="16840"/>
          <w:pgMar w:top="1418" w:right="1418" w:bottom="1418" w:left="1418" w:header="754" w:footer="1559" w:gutter="0"/>
          <w:pgNumType w:start="1"/>
          <w:cols w:space="708"/>
        </w:sectPr>
      </w:pPr>
    </w:p>
    <w:p w14:paraId="1D1E4F85" w14:textId="46F22E8D" w:rsidR="00442129" w:rsidRPr="00014F96" w:rsidRDefault="00157288" w:rsidP="005B663E">
      <w:pPr>
        <w:pStyle w:val="Overskrift1"/>
        <w:spacing w:before="0" w:line="288" w:lineRule="auto"/>
        <w:ind w:left="0" w:right="1418"/>
        <w:rPr>
          <w:lang w:val="da-DK"/>
        </w:rPr>
      </w:pPr>
      <w:r w:rsidRPr="00014F9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5062D" wp14:editId="1B55D5A7">
                <wp:simplePos x="0" y="0"/>
                <wp:positionH relativeFrom="page">
                  <wp:posOffset>791210</wp:posOffset>
                </wp:positionH>
                <wp:positionV relativeFrom="paragraph">
                  <wp:posOffset>708660</wp:posOffset>
                </wp:positionV>
                <wp:extent cx="0" cy="6922135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21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C3160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3pt,55.8pt" to="62.3pt,6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" strokeweight=".72pt">
                <w10:wrap anchorx="page"/>
              </v:line>
            </w:pict>
          </mc:Fallback>
        </mc:AlternateContent>
      </w:r>
      <w:r w:rsidR="00B47160" w:rsidRPr="00014F96">
        <w:rPr>
          <w:lang w:val="da-DK"/>
        </w:rPr>
        <w:t>Vestgrønland er i denne bekendtgørelse defineret som den del af Grønlands fiskeriterritorium som ligger vest for 44°V.</w:t>
      </w:r>
    </w:p>
    <w:p w14:paraId="2EDD68B9" w14:textId="3522955D" w:rsidR="00442129" w:rsidRPr="00014F96" w:rsidRDefault="00014F96" w:rsidP="00C76899">
      <w:pPr>
        <w:pStyle w:val="Brdtekst"/>
        <w:spacing w:before="0" w:line="288" w:lineRule="auto"/>
        <w:ind w:left="0"/>
        <w:rPr>
          <w:b/>
          <w:lang w:val="da-DK"/>
        </w:rPr>
      </w:pPr>
      <w:r w:rsidRPr="00014F96">
        <w:rPr>
          <w:noProof/>
        </w:rPr>
        <w:drawing>
          <wp:anchor distT="0" distB="0" distL="114300" distR="114300" simplePos="0" relativeHeight="251661312" behindDoc="1" locked="0" layoutInCell="1" allowOverlap="1" wp14:anchorId="224A2A50" wp14:editId="1C15FC1A">
            <wp:simplePos x="0" y="0"/>
            <wp:positionH relativeFrom="column">
              <wp:posOffset>45867</wp:posOffset>
            </wp:positionH>
            <wp:positionV relativeFrom="paragraph">
              <wp:posOffset>202166</wp:posOffset>
            </wp:positionV>
            <wp:extent cx="5667153" cy="7580462"/>
            <wp:effectExtent l="0" t="0" r="1270" b="0"/>
            <wp:wrapNone/>
            <wp:docPr id="102798543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153" cy="758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75F04" w14:textId="1FB6713B" w:rsidR="00442129" w:rsidRPr="00014F96" w:rsidRDefault="00442129" w:rsidP="005B663E">
      <w:pPr>
        <w:pStyle w:val="Brdtekst"/>
        <w:spacing w:before="0" w:line="288" w:lineRule="auto"/>
        <w:ind w:left="0"/>
        <w:rPr>
          <w:b/>
          <w:lang w:val="da-DK"/>
        </w:rPr>
      </w:pPr>
    </w:p>
    <w:sectPr w:rsidR="00442129" w:rsidRPr="00014F96" w:rsidSect="00014F96">
      <w:pgSz w:w="11910" w:h="16840"/>
      <w:pgMar w:top="1418" w:right="1418" w:bottom="1418" w:left="1418" w:header="754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A81C" w14:textId="77777777" w:rsidR="00AD50AD" w:rsidRDefault="00AD50AD">
      <w:r>
        <w:separator/>
      </w:r>
    </w:p>
  </w:endnote>
  <w:endnote w:type="continuationSeparator" w:id="0">
    <w:p w14:paraId="7D296383" w14:textId="77777777" w:rsidR="00AD50AD" w:rsidRDefault="00AD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E98A" w14:textId="1BF4DDF1" w:rsidR="00442129" w:rsidRDefault="00157288">
    <w:pPr>
      <w:pStyle w:val="Brdteks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94752" behindDoc="1" locked="0" layoutInCell="1" allowOverlap="1" wp14:anchorId="55BE8B57" wp14:editId="1FF24412">
              <wp:simplePos x="0" y="0"/>
              <wp:positionH relativeFrom="margin">
                <wp:align>center</wp:align>
              </wp:positionH>
              <wp:positionV relativeFrom="page">
                <wp:posOffset>10104755</wp:posOffset>
              </wp:positionV>
              <wp:extent cx="147320" cy="165100"/>
              <wp:effectExtent l="0" t="0" r="508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05F81" w14:textId="6F8A6513" w:rsidR="00442129" w:rsidRPr="005B663E" w:rsidRDefault="00B47160">
                          <w:pPr>
                            <w:spacing w:line="244" w:lineRule="exact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 w:rsidRPr="005B663E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B663E">
                            <w:rPr>
                              <w:w w:val="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5B663E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C1DBB" w:rsidRPr="005B663E">
                            <w:rPr>
                              <w:noProof/>
                              <w:w w:val="99"/>
                              <w:sz w:val="24"/>
                              <w:szCs w:val="24"/>
                            </w:rPr>
                            <w:t>2</w:t>
                          </w:r>
                          <w:r w:rsidRPr="005B663E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E8B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95.65pt;width:11.6pt;height:13pt;z-index:-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" filled="f" stroked="f">
              <v:textbox inset="0,0,0,0">
                <w:txbxContent>
                  <w:p w14:paraId="0F705F81" w14:textId="6F8A6513" w:rsidR="00442129" w:rsidRPr="005B663E" w:rsidRDefault="00B47160">
                    <w:pPr>
                      <w:spacing w:line="244" w:lineRule="exact"/>
                      <w:ind w:left="60"/>
                      <w:rPr>
                        <w:sz w:val="24"/>
                        <w:szCs w:val="24"/>
                      </w:rPr>
                    </w:pPr>
                    <w:r w:rsidRPr="005B663E">
                      <w:rPr>
                        <w:sz w:val="24"/>
                        <w:szCs w:val="24"/>
                      </w:rPr>
                      <w:fldChar w:fldCharType="begin"/>
                    </w:r>
                    <w:r w:rsidRPr="005B663E">
                      <w:rPr>
                        <w:w w:val="99"/>
                        <w:sz w:val="24"/>
                        <w:szCs w:val="24"/>
                      </w:rPr>
                      <w:instrText xml:space="preserve"> PAGE </w:instrText>
                    </w:r>
                    <w:r w:rsidRPr="005B663E">
                      <w:rPr>
                        <w:sz w:val="24"/>
                        <w:szCs w:val="24"/>
                      </w:rPr>
                      <w:fldChar w:fldCharType="separate"/>
                    </w:r>
                    <w:r w:rsidR="006C1DBB" w:rsidRPr="005B663E">
                      <w:rPr>
                        <w:noProof/>
                        <w:w w:val="99"/>
                        <w:sz w:val="24"/>
                        <w:szCs w:val="24"/>
                      </w:rPr>
                      <w:t>2</w:t>
                    </w:r>
                    <w:r w:rsidRPr="005B663E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E69A" w14:textId="77777777" w:rsidR="00AD50AD" w:rsidRDefault="00AD50AD">
      <w:r>
        <w:separator/>
      </w:r>
    </w:p>
  </w:footnote>
  <w:footnote w:type="continuationSeparator" w:id="0">
    <w:p w14:paraId="2DBCFAF7" w14:textId="77777777" w:rsidR="00AD50AD" w:rsidRDefault="00AD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5C38" w14:textId="2BB95072" w:rsidR="00442129" w:rsidRDefault="00157288">
    <w:pPr>
      <w:pStyle w:val="Brdteks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93728" behindDoc="1" locked="0" layoutInCell="1" allowOverlap="1" wp14:anchorId="6DD3144C" wp14:editId="6504D0DF">
              <wp:simplePos x="0" y="0"/>
              <wp:positionH relativeFrom="margin">
                <wp:align>center</wp:align>
              </wp:positionH>
              <wp:positionV relativeFrom="page">
                <wp:posOffset>474980</wp:posOffset>
              </wp:positionV>
              <wp:extent cx="4820285" cy="165100"/>
              <wp:effectExtent l="0" t="0" r="1841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0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45975" w14:textId="737D4317" w:rsidR="00442129" w:rsidRPr="005B663E" w:rsidRDefault="00B11073" w:rsidP="00014F96">
                          <w:pPr>
                            <w:spacing w:line="244" w:lineRule="exact"/>
                            <w:ind w:left="20"/>
                            <w:jc w:val="center"/>
                            <w:rPr>
                              <w:sz w:val="24"/>
                              <w:szCs w:val="24"/>
                              <w:lang w:val="da-DK"/>
                            </w:rPr>
                          </w:pPr>
                          <w:r w:rsidRPr="005B663E">
                            <w:rPr>
                              <w:sz w:val="24"/>
                              <w:szCs w:val="24"/>
                              <w:lang w:val="da-DK"/>
                            </w:rPr>
                            <w:t xml:space="preserve">Bilag 1 til </w:t>
                          </w:r>
                          <w:r w:rsidR="00157288" w:rsidRPr="005B663E">
                            <w:rPr>
                              <w:sz w:val="24"/>
                              <w:szCs w:val="24"/>
                              <w:lang w:val="da-DK"/>
                            </w:rPr>
                            <w:t xml:space="preserve">Selvstyrets </w:t>
                          </w:r>
                          <w:r w:rsidR="00014F96" w:rsidRPr="005B663E">
                            <w:rPr>
                              <w:sz w:val="24"/>
                              <w:szCs w:val="24"/>
                              <w:lang w:val="da-DK"/>
                            </w:rPr>
                            <w:t xml:space="preserve">bekendtgørelse </w:t>
                          </w:r>
                          <w:r w:rsidR="00B47160" w:rsidRPr="005B663E">
                            <w:rPr>
                              <w:sz w:val="24"/>
                              <w:szCs w:val="24"/>
                              <w:lang w:val="da-DK"/>
                            </w:rPr>
                            <w:t>om fiskeri efter stenbider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314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7.4pt;width:379.55pt;height:13pt;z-index:-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" filled="f" stroked="f">
              <v:textbox inset="0,0,0,0">
                <w:txbxContent>
                  <w:p w14:paraId="09F45975" w14:textId="737D4317" w:rsidR="00442129" w:rsidRPr="005B663E" w:rsidRDefault="00B11073" w:rsidP="00014F96">
                    <w:pPr>
                      <w:spacing w:line="244" w:lineRule="exact"/>
                      <w:ind w:left="20"/>
                      <w:jc w:val="center"/>
                      <w:rPr>
                        <w:sz w:val="24"/>
                        <w:szCs w:val="24"/>
                        <w:lang w:val="da-DK"/>
                      </w:rPr>
                    </w:pPr>
                    <w:r w:rsidRPr="005B663E">
                      <w:rPr>
                        <w:sz w:val="24"/>
                        <w:szCs w:val="24"/>
                        <w:lang w:val="da-DK"/>
                      </w:rPr>
                      <w:t xml:space="preserve">Bilag 1 til </w:t>
                    </w:r>
                    <w:r w:rsidR="00157288" w:rsidRPr="005B663E">
                      <w:rPr>
                        <w:sz w:val="24"/>
                        <w:szCs w:val="24"/>
                        <w:lang w:val="da-DK"/>
                      </w:rPr>
                      <w:t xml:space="preserve">Selvstyrets </w:t>
                    </w:r>
                    <w:r w:rsidR="00014F96" w:rsidRPr="005B663E">
                      <w:rPr>
                        <w:sz w:val="24"/>
                        <w:szCs w:val="24"/>
                        <w:lang w:val="da-DK"/>
                      </w:rPr>
                      <w:t xml:space="preserve">bekendtgørelse </w:t>
                    </w:r>
                    <w:r w:rsidR="00B47160" w:rsidRPr="005B663E">
                      <w:rPr>
                        <w:sz w:val="24"/>
                        <w:szCs w:val="24"/>
                        <w:lang w:val="da-DK"/>
                      </w:rPr>
                      <w:t>om fiskeri efter stenbider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29"/>
    <w:rsid w:val="00014F96"/>
    <w:rsid w:val="00157288"/>
    <w:rsid w:val="00177C3B"/>
    <w:rsid w:val="002022CA"/>
    <w:rsid w:val="00442129"/>
    <w:rsid w:val="004D7F4F"/>
    <w:rsid w:val="005B663E"/>
    <w:rsid w:val="006058D9"/>
    <w:rsid w:val="00634825"/>
    <w:rsid w:val="006854D2"/>
    <w:rsid w:val="006C1DBB"/>
    <w:rsid w:val="00787CBE"/>
    <w:rsid w:val="007B73B4"/>
    <w:rsid w:val="009743DF"/>
    <w:rsid w:val="00A3744A"/>
    <w:rsid w:val="00AD50AD"/>
    <w:rsid w:val="00B11073"/>
    <w:rsid w:val="00B47160"/>
    <w:rsid w:val="00B86966"/>
    <w:rsid w:val="00B909E5"/>
    <w:rsid w:val="00BC5288"/>
    <w:rsid w:val="00C76899"/>
    <w:rsid w:val="00F83718"/>
    <w:rsid w:val="00FA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9830D"/>
  <w15:docId w15:val="{17E707CC-3DEF-4C55-8DE3-333CC2AF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pPr>
      <w:spacing w:before="2"/>
      <w:ind w:left="118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3"/>
      <w:ind w:left="118"/>
    </w:pPr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B110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11073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B1107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11073"/>
    <w:rPr>
      <w:rFonts w:ascii="Times New Roman" w:eastAsia="Times New Roman" w:hAnsi="Times New Roman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022C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022C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022CA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022C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022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C7689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91FC-B2B5-4D17-ABBF-B0D1FBE1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369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Julius Peedah</dc:creator>
  <cp:lastModifiedBy>Uffe Sveegaard</cp:lastModifiedBy>
  <cp:revision>8</cp:revision>
  <cp:lastPrinted>2021-06-22T15:51:00Z</cp:lastPrinted>
  <dcterms:created xsi:type="dcterms:W3CDTF">2021-06-22T16:00:00Z</dcterms:created>
  <dcterms:modified xsi:type="dcterms:W3CDTF">2023-11-09T10:56:00Z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Creator">
    <vt:lpwstr>Acrobat PDFMaker 9.0 til Word</vt:lpwstr>
  </property>
  <property fmtid="{D5CDD505-2E9C-101B-9397-08002B2CF9AE}" pid="4" name="LastSaved">
    <vt:filetime>2020-03-09T00:00:00Z</vt:filetime>
  </property>
</Properties>
</file>