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E1" w:rsidRDefault="00855E91" w:rsidP="006F02E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5C9B">
        <w:rPr>
          <w:rFonts w:ascii="Times New Roman" w:hAnsi="Times New Roman" w:cs="Times New Roman"/>
          <w:b/>
          <w:sz w:val="24"/>
          <w:szCs w:val="24"/>
        </w:rPr>
        <w:t>Bilag 1</w:t>
      </w:r>
    </w:p>
    <w:p w:rsidR="006F02E1" w:rsidRDefault="006F02E1" w:rsidP="0041167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E91" w:rsidRDefault="00855E91" w:rsidP="000F616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C9B">
        <w:rPr>
          <w:rFonts w:ascii="Times New Roman" w:hAnsi="Times New Roman" w:cs="Times New Roman"/>
          <w:sz w:val="24"/>
          <w:szCs w:val="24"/>
        </w:rPr>
        <w:t>Fuglearter som der i Grønland findes jagttid på, og dermed ikke er totalfredede.</w:t>
      </w:r>
    </w:p>
    <w:tbl>
      <w:tblPr>
        <w:tblStyle w:val="Tabel-Gitter"/>
        <w:tblpPr w:leftFromText="141" w:rightFromText="141" w:vertAnchor="text" w:horzAnchor="margin" w:tblpXSpec="center" w:tblpY="737"/>
        <w:tblOverlap w:val="never"/>
        <w:tblW w:w="8569" w:type="dxa"/>
        <w:tblLook w:val="04A0" w:firstRow="1" w:lastRow="0" w:firstColumn="1" w:lastColumn="0" w:noHBand="0" w:noVBand="1"/>
      </w:tblPr>
      <w:tblGrid>
        <w:gridCol w:w="1798"/>
        <w:gridCol w:w="2604"/>
        <w:gridCol w:w="4167"/>
      </w:tblGrid>
      <w:tr w:rsidR="0041167A" w:rsidRPr="0041167A" w:rsidTr="00C62627">
        <w:trPr>
          <w:cantSplit/>
          <w:trHeight w:hRule="exact" w:val="349"/>
        </w:trPr>
        <w:tc>
          <w:tcPr>
            <w:tcW w:w="8569" w:type="dxa"/>
            <w:gridSpan w:val="3"/>
            <w:vAlign w:val="center"/>
          </w:tcPr>
          <w:p w:rsidR="0041167A" w:rsidRPr="0041167A" w:rsidRDefault="0041167A" w:rsidP="0041167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Fugle på land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Corvus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corax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Tulugaq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Ravn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Lagopus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mutus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Aqisseq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Fjeldrype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8569" w:type="dxa"/>
            <w:gridSpan w:val="3"/>
            <w:vAlign w:val="center"/>
          </w:tcPr>
          <w:p w:rsidR="0041167A" w:rsidRPr="0041167A" w:rsidRDefault="0041167A" w:rsidP="0041167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Fugle ved vand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8569" w:type="dxa"/>
            <w:gridSpan w:val="3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>Måger og lignende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Larus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glaucoides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Naajaannaq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Hvidvinget måge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Larus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hyperboreus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Naajarujussuaq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Gråmåge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Larus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marinus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Naajarluk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Svartbag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Rissa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tridactyla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Taateraaq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Ride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Fulmarus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glacialis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Qaqulluk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Mallemuk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8569" w:type="dxa"/>
            <w:gridSpan w:val="3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>Andefugle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Somateria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mollissima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Miteq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siorartooq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Edderfugl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Somateria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spectabilis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Miteq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siorakitsoq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Kongeedderfugl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Clangula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hyemalis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Alleq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Havlit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Anas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platyrhynchos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Qeerlutooq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Gråand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Anser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brachyrhynchus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Nerleq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siggukitsoq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Kortnæbbet gås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Anser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caerulescens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Kangoq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Snegås</w:t>
            </w:r>
            <w:proofErr w:type="spellEnd"/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Branta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canadenis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Nerlernaarsuk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Canadagås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Branta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leucopsis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Nerlernarnaq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Bramgås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8569" w:type="dxa"/>
            <w:gridSpan w:val="3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a-DK"/>
              </w:rPr>
              <w:t>Øvrige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Uria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lomvia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Appa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Polar lomvie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Uria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aalge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Appa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sigguttooq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Atlantisk lomvie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Cepphus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grylle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Serfaq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Tejst</w:t>
            </w:r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Alle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alle</w:t>
            </w:r>
            <w:proofErr w:type="spellEnd"/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Appaliarsuk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/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Appaaraq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Søkonge</w:t>
            </w:r>
            <w:proofErr w:type="spellEnd"/>
          </w:p>
        </w:tc>
      </w:tr>
      <w:tr w:rsidR="0041167A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Gavia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immer</w:t>
            </w:r>
          </w:p>
        </w:tc>
        <w:tc>
          <w:tcPr>
            <w:tcW w:w="0" w:type="auto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Tuullik</w:t>
            </w:r>
            <w:proofErr w:type="spellEnd"/>
          </w:p>
        </w:tc>
        <w:tc>
          <w:tcPr>
            <w:tcW w:w="4167" w:type="dxa"/>
            <w:vAlign w:val="center"/>
          </w:tcPr>
          <w:p w:rsidR="0041167A" w:rsidRPr="0041167A" w:rsidRDefault="0041167A" w:rsidP="0041167A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Islom</w:t>
            </w:r>
          </w:p>
        </w:tc>
      </w:tr>
      <w:tr w:rsidR="004D150B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D150B" w:rsidRPr="0041167A" w:rsidRDefault="004D150B" w:rsidP="004D150B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Phalacrocorax</w:t>
            </w:r>
            <w:proofErr w:type="spellEnd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a-DK"/>
              </w:rPr>
              <w:t>carbo</w:t>
            </w:r>
            <w:proofErr w:type="spellEnd"/>
          </w:p>
        </w:tc>
        <w:tc>
          <w:tcPr>
            <w:tcW w:w="0" w:type="auto"/>
            <w:vAlign w:val="center"/>
          </w:tcPr>
          <w:p w:rsidR="004D150B" w:rsidRPr="0041167A" w:rsidRDefault="004D150B" w:rsidP="004D150B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1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Oqaatsoq</w:t>
            </w:r>
            <w:proofErr w:type="spellEnd"/>
          </w:p>
        </w:tc>
        <w:tc>
          <w:tcPr>
            <w:tcW w:w="4167" w:type="dxa"/>
            <w:vAlign w:val="center"/>
          </w:tcPr>
          <w:p w:rsidR="004D150B" w:rsidRPr="0041167A" w:rsidRDefault="004D150B" w:rsidP="004D150B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Skarv</w:t>
            </w:r>
          </w:p>
        </w:tc>
      </w:tr>
      <w:tr w:rsidR="004D150B" w:rsidRPr="0041167A" w:rsidTr="00C62627">
        <w:trPr>
          <w:cantSplit/>
          <w:trHeight w:hRule="exact" w:val="349"/>
        </w:trPr>
        <w:tc>
          <w:tcPr>
            <w:tcW w:w="0" w:type="auto"/>
            <w:vAlign w:val="center"/>
          </w:tcPr>
          <w:p w:rsidR="004D150B" w:rsidRPr="0041167A" w:rsidRDefault="004D150B" w:rsidP="004D150B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Align w:val="center"/>
          </w:tcPr>
          <w:p w:rsidR="004D150B" w:rsidRPr="0041167A" w:rsidRDefault="004D150B" w:rsidP="004D150B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4167" w:type="dxa"/>
            <w:vAlign w:val="center"/>
          </w:tcPr>
          <w:p w:rsidR="004D150B" w:rsidRPr="0041167A" w:rsidRDefault="004D150B" w:rsidP="004D150B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41167A" w:rsidRPr="00D24E63" w:rsidRDefault="0041167A" w:rsidP="00F8127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167A" w:rsidRPr="00D24E63" w:rsidSect="00A2430C">
      <w:footerReference w:type="default" r:id="rId7"/>
      <w:pgSz w:w="11906" w:h="16838" w:code="9"/>
      <w:pgMar w:top="1418" w:right="1418" w:bottom="1418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9B" w:rsidRDefault="0052199B" w:rsidP="00B964E7">
      <w:pPr>
        <w:spacing w:after="0" w:line="240" w:lineRule="auto"/>
      </w:pPr>
      <w:r>
        <w:separator/>
      </w:r>
    </w:p>
  </w:endnote>
  <w:endnote w:type="continuationSeparator" w:id="0">
    <w:p w:rsidR="0052199B" w:rsidRDefault="0052199B" w:rsidP="00B9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9195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64E7" w:rsidRPr="00F81276" w:rsidRDefault="00B964E7" w:rsidP="00F81276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12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12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12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270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F812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9B" w:rsidRDefault="0052199B" w:rsidP="00B964E7">
      <w:pPr>
        <w:spacing w:after="0" w:line="240" w:lineRule="auto"/>
      </w:pPr>
      <w:r>
        <w:separator/>
      </w:r>
    </w:p>
  </w:footnote>
  <w:footnote w:type="continuationSeparator" w:id="0">
    <w:p w:rsidR="0052199B" w:rsidRDefault="0052199B" w:rsidP="00B96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C"/>
    <w:rsid w:val="00041D87"/>
    <w:rsid w:val="00080C6C"/>
    <w:rsid w:val="000F6160"/>
    <w:rsid w:val="001E28CA"/>
    <w:rsid w:val="00316504"/>
    <w:rsid w:val="003847E3"/>
    <w:rsid w:val="003F682A"/>
    <w:rsid w:val="0041167A"/>
    <w:rsid w:val="004D150B"/>
    <w:rsid w:val="0052199B"/>
    <w:rsid w:val="0062740B"/>
    <w:rsid w:val="00684310"/>
    <w:rsid w:val="006F02E1"/>
    <w:rsid w:val="0074507B"/>
    <w:rsid w:val="00752705"/>
    <w:rsid w:val="00762756"/>
    <w:rsid w:val="00766A2E"/>
    <w:rsid w:val="007B6749"/>
    <w:rsid w:val="00855E91"/>
    <w:rsid w:val="00A2430C"/>
    <w:rsid w:val="00A5500B"/>
    <w:rsid w:val="00B964E7"/>
    <w:rsid w:val="00BB1D92"/>
    <w:rsid w:val="00C62627"/>
    <w:rsid w:val="00DC6F16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D0005-B8BE-4642-8FAF-94DF1E3F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6C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96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4E7"/>
  </w:style>
  <w:style w:type="paragraph" w:styleId="Sidefod">
    <w:name w:val="footer"/>
    <w:basedOn w:val="Normal"/>
    <w:link w:val="SidefodTegn"/>
    <w:uiPriority w:val="99"/>
    <w:unhideWhenUsed/>
    <w:rsid w:val="00B96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9194-3D94-4987-8171-E231CF54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Mary Hansen</dc:creator>
  <cp:keywords/>
  <dc:description/>
  <cp:lastModifiedBy>Niels Lyberth</cp:lastModifiedBy>
  <cp:revision>2</cp:revision>
  <dcterms:created xsi:type="dcterms:W3CDTF">2023-03-24T13:53:00Z</dcterms:created>
  <dcterms:modified xsi:type="dcterms:W3CDTF">2023-03-24T13:53:00Z</dcterms:modified>
</cp:coreProperties>
</file>