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5C35" w14:textId="246E0849" w:rsidR="004A396B" w:rsidRDefault="004A396B" w:rsidP="004A396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Forslag til:</w:t>
      </w:r>
    </w:p>
    <w:p w14:paraId="57F3B315" w14:textId="77777777" w:rsidR="004A396B" w:rsidRDefault="004A396B" w:rsidP="004A396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156E0" w14:textId="1C468200" w:rsidR="001665DE" w:rsidRPr="00642268" w:rsidRDefault="001665DE" w:rsidP="0064226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Selvstyrets bekendtgørelse nr. </w:t>
      </w:r>
      <w:r w:rsidR="004A396B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9900E4"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af </w:t>
      </w:r>
      <w:r w:rsidR="004A396B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396B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0016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00E4"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6BE"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om </w:t>
      </w:r>
      <w:r w:rsidR="001D6120"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beskyttelse og </w:t>
      </w:r>
      <w:r w:rsidR="00837F26"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fangst 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>af fugle</w:t>
      </w:r>
    </w:p>
    <w:p w14:paraId="3BCE9A4E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26E64" w14:textId="7D50D675" w:rsidR="001665DE" w:rsidRPr="00642268" w:rsidRDefault="001665DE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I medfør af </w:t>
      </w:r>
      <w:r w:rsidR="00837F26" w:rsidRPr="00642268">
        <w:rPr>
          <w:rFonts w:ascii="Times New Roman" w:hAnsi="Times New Roman" w:cs="Times New Roman"/>
          <w:sz w:val="24"/>
          <w:szCs w:val="24"/>
        </w:rPr>
        <w:t xml:space="preserve">§ </w:t>
      </w:r>
      <w:r w:rsidR="00DB58C2" w:rsidRPr="00642268">
        <w:rPr>
          <w:rFonts w:ascii="Times New Roman" w:hAnsi="Times New Roman" w:cs="Times New Roman"/>
          <w:sz w:val="24"/>
          <w:szCs w:val="24"/>
        </w:rPr>
        <w:t xml:space="preserve">2, stk. 4, </w:t>
      </w:r>
      <w:r w:rsidRPr="00642268">
        <w:rPr>
          <w:rFonts w:ascii="Times New Roman" w:hAnsi="Times New Roman" w:cs="Times New Roman"/>
          <w:sz w:val="24"/>
          <w:szCs w:val="24"/>
        </w:rPr>
        <w:t xml:space="preserve">§ 8, </w:t>
      </w:r>
      <w:r w:rsidR="00386503" w:rsidRPr="00642268">
        <w:rPr>
          <w:rFonts w:ascii="Times New Roman" w:hAnsi="Times New Roman" w:cs="Times New Roman"/>
          <w:sz w:val="24"/>
          <w:szCs w:val="24"/>
        </w:rPr>
        <w:t>§</w:t>
      </w:r>
      <w:r w:rsidRPr="00642268">
        <w:rPr>
          <w:rFonts w:ascii="Times New Roman" w:hAnsi="Times New Roman" w:cs="Times New Roman"/>
          <w:sz w:val="24"/>
          <w:szCs w:val="24"/>
        </w:rPr>
        <w:t xml:space="preserve">§ </w:t>
      </w:r>
      <w:r w:rsidR="00386503" w:rsidRPr="00642268">
        <w:rPr>
          <w:rFonts w:ascii="Times New Roman" w:hAnsi="Times New Roman" w:cs="Times New Roman"/>
          <w:sz w:val="24"/>
          <w:szCs w:val="24"/>
        </w:rPr>
        <w:t>11-13, § 15, stk. 4,</w:t>
      </w:r>
      <w:r w:rsidRPr="00642268">
        <w:rPr>
          <w:rFonts w:ascii="Times New Roman" w:hAnsi="Times New Roman" w:cs="Times New Roman"/>
          <w:sz w:val="24"/>
          <w:szCs w:val="24"/>
        </w:rPr>
        <w:t xml:space="preserve"> samt § 17, stk. 2</w:t>
      </w:r>
      <w:r w:rsidR="00A769E7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i landstingslov nr. 12 af 29. oktober 1999 om fangst og jagt som senest ændret ved landstingslov nr. 1 af 16. maj 2008 og § 5, </w:t>
      </w:r>
      <w:r w:rsidR="006D0C86" w:rsidRPr="00642268">
        <w:rPr>
          <w:rFonts w:ascii="Times New Roman" w:hAnsi="Times New Roman" w:cs="Times New Roman"/>
          <w:sz w:val="24"/>
          <w:szCs w:val="24"/>
        </w:rPr>
        <w:t xml:space="preserve">§ 6, stk. 2, </w:t>
      </w:r>
      <w:r w:rsidRPr="00642268">
        <w:rPr>
          <w:rFonts w:ascii="Times New Roman" w:hAnsi="Times New Roman" w:cs="Times New Roman"/>
          <w:sz w:val="24"/>
          <w:szCs w:val="24"/>
        </w:rPr>
        <w:t>§ 35, § 36, stk. 2</w:t>
      </w:r>
      <w:r w:rsidR="00A769E7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samt § 60, stk. 2</w:t>
      </w:r>
      <w:r w:rsidR="00A769E7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i landstingslov nr. 29 af 18. december 2003 om naturbeskyttelse</w:t>
      </w:r>
      <w:r w:rsidR="00AA3D4C" w:rsidRPr="00642268">
        <w:rPr>
          <w:rFonts w:ascii="Times New Roman" w:hAnsi="Times New Roman" w:cs="Times New Roman"/>
          <w:sz w:val="24"/>
          <w:szCs w:val="24"/>
        </w:rPr>
        <w:t xml:space="preserve"> og efter høring af fangstrådet,</w:t>
      </w:r>
      <w:r w:rsidRPr="00642268">
        <w:rPr>
          <w:rFonts w:ascii="Times New Roman" w:hAnsi="Times New Roman" w:cs="Times New Roman"/>
          <w:sz w:val="24"/>
          <w:szCs w:val="24"/>
        </w:rPr>
        <w:t xml:space="preserve"> fastsættes:</w:t>
      </w:r>
    </w:p>
    <w:p w14:paraId="7851B3D0" w14:textId="6CFE4966" w:rsidR="001665DE" w:rsidRPr="000A1BEE" w:rsidRDefault="004B0513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0A1BE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252B587" w14:textId="2F51C4BC" w:rsidR="00672222" w:rsidRDefault="00672222" w:rsidP="00672222">
      <w:pPr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Kapitel 1</w:t>
      </w:r>
    </w:p>
    <w:p w14:paraId="716C2953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Anvendelsesområde</w:t>
      </w:r>
    </w:p>
    <w:p w14:paraId="5D7A3908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EAC6B1" w14:textId="2367ED5D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1.  </w:t>
      </w:r>
      <w:r w:rsidRPr="00642268">
        <w:rPr>
          <w:rFonts w:ascii="Times New Roman" w:hAnsi="Times New Roman" w:cs="Times New Roman"/>
          <w:sz w:val="24"/>
          <w:szCs w:val="24"/>
        </w:rPr>
        <w:t>Bekendtgørelsen finder anvendelse på Grønlands land- og fiskeriterritorium.</w:t>
      </w:r>
    </w:p>
    <w:p w14:paraId="6509CF11" w14:textId="354809A9" w:rsidR="00672222" w:rsidRDefault="006722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CA8669E" w14:textId="7A86CD9A" w:rsidR="00672222" w:rsidRDefault="00672222" w:rsidP="00672222">
      <w:pPr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 w:rsidR="00C46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DB1EBD0" w14:textId="124A3FD6" w:rsidR="00672222" w:rsidRDefault="00672222" w:rsidP="00672222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Grundbetingelser for jagt og indsamling af æg</w:t>
      </w:r>
    </w:p>
    <w:p w14:paraId="4439E9B7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C7DAFB" w14:textId="6199AB65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2.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Kun personer med gyldigt jagtbevis, eller personer, der </w:t>
      </w:r>
      <w:r w:rsidR="00960940" w:rsidRPr="00642268">
        <w:rPr>
          <w:rFonts w:ascii="Times New Roman" w:hAnsi="Times New Roman" w:cs="Times New Roman"/>
          <w:sz w:val="24"/>
          <w:szCs w:val="24"/>
        </w:rPr>
        <w:t>ledsages af en autoriseret arrangør af betalingsjagt</w:t>
      </w:r>
      <w:r w:rsidRPr="00642268">
        <w:rPr>
          <w:rFonts w:ascii="Times New Roman" w:hAnsi="Times New Roman" w:cs="Times New Roman"/>
          <w:sz w:val="24"/>
          <w:szCs w:val="24"/>
        </w:rPr>
        <w:t>, må jage fugle og indsamle æg fra fugle</w:t>
      </w:r>
      <w:r w:rsidR="00BC1CE5">
        <w:rPr>
          <w:rFonts w:ascii="Times New Roman" w:hAnsi="Times New Roman" w:cs="Times New Roman"/>
          <w:sz w:val="24"/>
          <w:szCs w:val="24"/>
        </w:rPr>
        <w:t>, hvor æg indsamling tillades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1A28D6A8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FAE18" w14:textId="7777777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b/>
          <w:sz w:val="24"/>
          <w:szCs w:val="24"/>
        </w:rPr>
        <w:t xml:space="preserve">§ 3.  </w:t>
      </w:r>
      <w:r w:rsidRPr="00642268">
        <w:rPr>
          <w:rFonts w:ascii="Times New Roman" w:hAnsi="Times New Roman" w:cs="Times New Roman"/>
          <w:sz w:val="24"/>
          <w:szCs w:val="24"/>
        </w:rPr>
        <w:t>Jagt må kun drives på fugle</w:t>
      </w:r>
      <w:r w:rsidR="00A769E7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der er fastsat jagttid for, og kun inden for den jagttid, der er fast</w:t>
      </w:r>
      <w:r w:rsidR="0051624A" w:rsidRPr="00642268">
        <w:rPr>
          <w:rFonts w:ascii="Times New Roman" w:hAnsi="Times New Roman" w:cs="Times New Roman"/>
          <w:sz w:val="24"/>
          <w:szCs w:val="24"/>
        </w:rPr>
        <w:t>sat for arten.</w:t>
      </w:r>
    </w:p>
    <w:p w14:paraId="738697FF" w14:textId="01AD4C1B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2.  </w:t>
      </w:r>
      <w:r w:rsidRPr="00642268">
        <w:rPr>
          <w:rFonts w:ascii="Times New Roman" w:hAnsi="Times New Roman" w:cs="Times New Roman"/>
          <w:sz w:val="24"/>
          <w:szCs w:val="24"/>
        </w:rPr>
        <w:t>Indsamling af æg må kun ske fra fugle, der er fastsat indsamlingstid for</w:t>
      </w:r>
      <w:r w:rsidR="00A769E7" w:rsidRPr="00642268">
        <w:rPr>
          <w:rFonts w:ascii="Times New Roman" w:hAnsi="Times New Roman" w:cs="Times New Roman"/>
          <w:sz w:val="24"/>
          <w:szCs w:val="24"/>
        </w:rPr>
        <w:t>,</w:t>
      </w:r>
      <w:r w:rsidR="001451E1" w:rsidRPr="00642268">
        <w:rPr>
          <w:rFonts w:ascii="Times New Roman" w:hAnsi="Times New Roman" w:cs="Times New Roman"/>
          <w:sz w:val="24"/>
          <w:szCs w:val="24"/>
        </w:rPr>
        <w:t xml:space="preserve"> jf. § 10, stk. 1</w:t>
      </w:r>
      <w:r w:rsidRPr="00642268">
        <w:rPr>
          <w:rFonts w:ascii="Times New Roman" w:hAnsi="Times New Roman" w:cs="Times New Roman"/>
          <w:sz w:val="24"/>
          <w:szCs w:val="24"/>
        </w:rPr>
        <w:t>,</w:t>
      </w:r>
      <w:r w:rsidR="006D0C86" w:rsidRPr="00642268">
        <w:rPr>
          <w:rFonts w:ascii="Times New Roman" w:hAnsi="Times New Roman" w:cs="Times New Roman"/>
          <w:sz w:val="24"/>
          <w:szCs w:val="24"/>
        </w:rPr>
        <w:t xml:space="preserve"> og § 11, stk. 2-4 og stk. </w:t>
      </w:r>
      <w:r w:rsidR="006A08DC">
        <w:rPr>
          <w:rFonts w:ascii="Times New Roman" w:hAnsi="Times New Roman" w:cs="Times New Roman"/>
          <w:sz w:val="24"/>
          <w:szCs w:val="24"/>
        </w:rPr>
        <w:t>7</w:t>
      </w:r>
      <w:r w:rsidR="006D0C86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og kun inden for den indsamlingstid, der er fastsat for arten.</w:t>
      </w:r>
    </w:p>
    <w:p w14:paraId="3E52E315" w14:textId="77777777" w:rsidR="00157A09" w:rsidRPr="00642268" w:rsidRDefault="00157A0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FE80E64" w14:textId="07507A49" w:rsidR="001665DE" w:rsidRPr="00157A09" w:rsidRDefault="00157A09" w:rsidP="00157A09">
      <w:pPr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147CE175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Forvaltningsområder</w:t>
      </w:r>
    </w:p>
    <w:p w14:paraId="15E1F1CA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059346" w14:textId="06D979F9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b/>
          <w:iCs/>
          <w:sz w:val="24"/>
          <w:szCs w:val="24"/>
        </w:rPr>
        <w:t xml:space="preserve">  § </w:t>
      </w:r>
      <w:r w:rsidR="00D21EE7" w:rsidRPr="00642268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64226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Forvaltningsområderne er </w:t>
      </w:r>
      <w:r w:rsidR="00AF066F">
        <w:rPr>
          <w:rFonts w:ascii="Times New Roman" w:hAnsi="Times New Roman" w:cs="Times New Roman"/>
          <w:iCs/>
          <w:sz w:val="24"/>
          <w:szCs w:val="24"/>
        </w:rPr>
        <w:t xml:space="preserve">afgrænset og defineret jævnfør </w:t>
      </w:r>
      <w:r w:rsidR="009914E7">
        <w:rPr>
          <w:rFonts w:ascii="Times New Roman" w:hAnsi="Times New Roman" w:cs="Times New Roman"/>
          <w:iCs/>
          <w:sz w:val="24"/>
          <w:szCs w:val="24"/>
        </w:rPr>
        <w:t>bilag 2.</w:t>
      </w:r>
      <w:r w:rsidR="00AF066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FCF39EF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EE3660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Definitioner</w:t>
      </w:r>
    </w:p>
    <w:p w14:paraId="2CA8F5B1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E641AB" w14:textId="0F361118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b/>
          <w:iCs/>
          <w:sz w:val="24"/>
          <w:szCs w:val="24"/>
        </w:rPr>
        <w:t xml:space="preserve">§ </w:t>
      </w:r>
      <w:r w:rsidR="00D21EE7" w:rsidRPr="00642268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64226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sz w:val="24"/>
          <w:szCs w:val="24"/>
        </w:rPr>
        <w:t>Ved en jagtdag forstås i denne bekendtgørelse et døgn, hvor personen driver jagt.</w:t>
      </w:r>
    </w:p>
    <w:p w14:paraId="64722A11" w14:textId="42E167DD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Stk. 2. </w:t>
      </w:r>
      <w:r w:rsidRPr="00642268">
        <w:rPr>
          <w:rFonts w:ascii="Times New Roman" w:hAnsi="Times New Roman" w:cs="Times New Roman"/>
          <w:sz w:val="24"/>
          <w:szCs w:val="24"/>
        </w:rPr>
        <w:t xml:space="preserve"> En dagskvote skal i denne bekendtgørelse forstås, som en kvote </w:t>
      </w:r>
      <w:r w:rsidR="001041B3" w:rsidRPr="00642268">
        <w:rPr>
          <w:rFonts w:ascii="Times New Roman" w:hAnsi="Times New Roman" w:cs="Times New Roman"/>
          <w:sz w:val="24"/>
          <w:szCs w:val="24"/>
        </w:rPr>
        <w:t xml:space="preserve">der kun </w:t>
      </w:r>
      <w:r w:rsidR="006608AB" w:rsidRPr="00642268">
        <w:rPr>
          <w:rFonts w:ascii="Times New Roman" w:hAnsi="Times New Roman" w:cs="Times New Roman"/>
          <w:sz w:val="24"/>
          <w:szCs w:val="24"/>
        </w:rPr>
        <w:t>må</w:t>
      </w:r>
      <w:r w:rsidR="001041B3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8D7472" w:rsidRPr="00642268">
        <w:rPr>
          <w:rFonts w:ascii="Times New Roman" w:hAnsi="Times New Roman" w:cs="Times New Roman"/>
          <w:sz w:val="24"/>
          <w:szCs w:val="24"/>
        </w:rPr>
        <w:t>fanges</w:t>
      </w:r>
      <w:r w:rsidR="00E52904">
        <w:rPr>
          <w:rFonts w:ascii="Times New Roman" w:hAnsi="Times New Roman" w:cs="Times New Roman"/>
          <w:sz w:val="24"/>
          <w:szCs w:val="24"/>
        </w:rPr>
        <w:t>, af en person med gyldig jagtbevis,</w:t>
      </w:r>
      <w:r w:rsidR="001041B3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den dag jagten foregår. Kvoten er personlig og </w:t>
      </w:r>
      <w:r w:rsidR="006608AB" w:rsidRPr="00642268">
        <w:rPr>
          <w:rFonts w:ascii="Times New Roman" w:hAnsi="Times New Roman" w:cs="Times New Roman"/>
          <w:sz w:val="24"/>
          <w:szCs w:val="24"/>
        </w:rPr>
        <w:t>må</w:t>
      </w:r>
      <w:r w:rsidRPr="00642268">
        <w:rPr>
          <w:rFonts w:ascii="Times New Roman" w:hAnsi="Times New Roman" w:cs="Times New Roman"/>
          <w:sz w:val="24"/>
          <w:szCs w:val="24"/>
        </w:rPr>
        <w:t xml:space="preserve"> ikke overdrages eller spares til næste dag.</w:t>
      </w:r>
    </w:p>
    <w:p w14:paraId="0AC4AC11" w14:textId="5B136F3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3</w:t>
      </w:r>
      <w:r w:rsidRPr="00642268">
        <w:rPr>
          <w:rFonts w:ascii="Times New Roman" w:hAnsi="Times New Roman" w:cs="Times New Roman"/>
          <w:sz w:val="24"/>
          <w:szCs w:val="24"/>
        </w:rPr>
        <w:t>.  Ved privat forbrug forstås i denne bekendtgørelse eget forbrug inden for husstanden.</w:t>
      </w:r>
      <w:r w:rsidR="00D24E63" w:rsidRPr="00642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9AC24" w14:textId="139E68B9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4.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="00E03BBD" w:rsidRPr="00642268">
        <w:rPr>
          <w:rFonts w:ascii="Times New Roman" w:hAnsi="Times New Roman" w:cs="Times New Roman"/>
          <w:sz w:val="24"/>
          <w:szCs w:val="24"/>
        </w:rPr>
        <w:t>T</w:t>
      </w:r>
      <w:r w:rsidRPr="00642268">
        <w:rPr>
          <w:rFonts w:ascii="Times New Roman" w:hAnsi="Times New Roman" w:cs="Times New Roman"/>
          <w:sz w:val="24"/>
          <w:szCs w:val="24"/>
        </w:rPr>
        <w:t>raditionel ungefangst forstås i denne bekendtgørelse</w:t>
      </w:r>
      <w:r w:rsidR="00E03BBD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som fangst uden brug af gevær, når ungerne ligger i vandet mindst 1000 meter fra kolonien. </w:t>
      </w:r>
    </w:p>
    <w:p w14:paraId="2C1DC21D" w14:textId="6F0DE0D1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5</w:t>
      </w:r>
      <w:r w:rsidRPr="00642268">
        <w:rPr>
          <w:rFonts w:ascii="Times New Roman" w:hAnsi="Times New Roman" w:cs="Times New Roman"/>
          <w:sz w:val="24"/>
          <w:szCs w:val="24"/>
        </w:rPr>
        <w:t>.  Ved en fuglekoloni forstås i denne bekendtgørelse et sted, hvor mindst 10 par havfugle yngler.</w:t>
      </w:r>
    </w:p>
    <w:p w14:paraId="0CAC8EA2" w14:textId="18B871B2" w:rsidR="00137946" w:rsidRPr="00642268" w:rsidRDefault="0013794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6</w:t>
      </w:r>
      <w:r w:rsidRPr="00642268">
        <w:rPr>
          <w:rFonts w:ascii="Times New Roman" w:hAnsi="Times New Roman" w:cs="Times New Roman"/>
          <w:sz w:val="24"/>
          <w:szCs w:val="24"/>
        </w:rPr>
        <w:t xml:space="preserve">.  Ved flu-flu pil forstås i denne bekendtgørelse, </w:t>
      </w:r>
      <w:r w:rsidR="001041B3" w:rsidRPr="00642268">
        <w:rPr>
          <w:rFonts w:ascii="Times New Roman" w:hAnsi="Times New Roman" w:cs="Times New Roman"/>
          <w:sz w:val="24"/>
          <w:szCs w:val="24"/>
        </w:rPr>
        <w:t xml:space="preserve">en </w:t>
      </w:r>
      <w:r w:rsidRPr="00642268">
        <w:rPr>
          <w:rFonts w:ascii="Times New Roman" w:hAnsi="Times New Roman" w:cs="Times New Roman"/>
          <w:sz w:val="24"/>
          <w:szCs w:val="24"/>
        </w:rPr>
        <w:t>pil beregnet til skud på flyvende fugle. Det er en type pil</w:t>
      </w:r>
      <w:r w:rsidR="00E03BBD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som specielt er designet til korte distancer og usikker baggrund.</w:t>
      </w:r>
    </w:p>
    <w:p w14:paraId="76EE78D3" w14:textId="002F5C1F" w:rsidR="007A17B8" w:rsidRDefault="007A17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7.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Ved en blunt pilespids forstås i denne bekendtgørelse</w:t>
      </w:r>
      <w:r w:rsidR="006B2E25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en ikke-skærende pilespids med rund anslagsflade med en given diameter.</w:t>
      </w:r>
    </w:p>
    <w:p w14:paraId="33EDCBB5" w14:textId="6F115989" w:rsidR="0070424B" w:rsidRDefault="0070424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42268">
        <w:rPr>
          <w:rFonts w:ascii="Times New Roman" w:hAnsi="Times New Roman" w:cs="Times New Roman"/>
          <w:i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Ve</w:t>
      </w:r>
      <w:r>
        <w:rPr>
          <w:rFonts w:ascii="Times New Roman" w:hAnsi="Times New Roman" w:cs="Times New Roman"/>
          <w:sz w:val="24"/>
          <w:szCs w:val="24"/>
        </w:rPr>
        <w:t>d Manniusi</w:t>
      </w:r>
      <w:r w:rsidR="005313FE">
        <w:rPr>
          <w:rFonts w:ascii="Times New Roman" w:hAnsi="Times New Roman" w:cs="Times New Roman"/>
          <w:sz w:val="24"/>
          <w:szCs w:val="24"/>
        </w:rPr>
        <w:t>orneq</w:t>
      </w:r>
      <w:r>
        <w:rPr>
          <w:rFonts w:ascii="Times New Roman" w:hAnsi="Times New Roman" w:cs="Times New Roman"/>
          <w:sz w:val="24"/>
          <w:szCs w:val="24"/>
        </w:rPr>
        <w:t xml:space="preserve"> forstås i denne bekendtgørelse, traditionelt fermenterede edderfugle-æg</w:t>
      </w:r>
      <w:r w:rsidR="0036268A">
        <w:rPr>
          <w:rFonts w:ascii="Times New Roman" w:hAnsi="Times New Roman" w:cs="Times New Roman"/>
          <w:sz w:val="24"/>
          <w:szCs w:val="24"/>
        </w:rPr>
        <w:t>.</w:t>
      </w:r>
    </w:p>
    <w:p w14:paraId="75128288" w14:textId="77777777" w:rsidR="00157A09" w:rsidRPr="00642268" w:rsidRDefault="00157A0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E883E3" w14:textId="4142968F" w:rsidR="001665DE" w:rsidRPr="00642268" w:rsidRDefault="00157A09" w:rsidP="00157A0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3D188DA8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Fredning</w:t>
      </w:r>
    </w:p>
    <w:p w14:paraId="71FF38F9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9AB94" w14:textId="0150102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Alle fuglearter er fredet</w:t>
      </w:r>
      <w:r w:rsidR="00F67CE1" w:rsidRPr="00642268">
        <w:rPr>
          <w:rFonts w:ascii="Times New Roman" w:hAnsi="Times New Roman" w:cs="Times New Roman"/>
          <w:sz w:val="24"/>
          <w:szCs w:val="24"/>
        </w:rPr>
        <w:t>,</w:t>
      </w:r>
      <w:r w:rsidR="001041B3" w:rsidRPr="00642268">
        <w:rPr>
          <w:rFonts w:ascii="Times New Roman" w:hAnsi="Times New Roman" w:cs="Times New Roman"/>
          <w:sz w:val="24"/>
          <w:szCs w:val="24"/>
        </w:rPr>
        <w:t xml:space="preserve"> jf. dog stk. 2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2A78482D" w14:textId="08FC330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2. </w:t>
      </w:r>
      <w:r w:rsidR="00572B6C" w:rsidRPr="00642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Arter opført </w:t>
      </w:r>
      <w:r w:rsidR="00E03BBD" w:rsidRPr="00642268">
        <w:rPr>
          <w:rFonts w:ascii="Times New Roman" w:hAnsi="Times New Roman" w:cs="Times New Roman"/>
          <w:sz w:val="24"/>
          <w:szCs w:val="24"/>
        </w:rPr>
        <w:t>i</w:t>
      </w:r>
      <w:r w:rsidRPr="00642268">
        <w:rPr>
          <w:rFonts w:ascii="Times New Roman" w:hAnsi="Times New Roman" w:cs="Times New Roman"/>
          <w:sz w:val="24"/>
          <w:szCs w:val="24"/>
        </w:rPr>
        <w:t xml:space="preserve"> bilag 1 er undtaget fra bestemmelsen i stk. 1.</w:t>
      </w:r>
    </w:p>
    <w:p w14:paraId="214A62D8" w14:textId="7AADE239" w:rsidR="005F1B13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3. </w:t>
      </w:r>
      <w:r w:rsidR="00572B6C" w:rsidRPr="00642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B13" w:rsidRPr="00642268">
        <w:rPr>
          <w:rFonts w:ascii="Times New Roman" w:hAnsi="Times New Roman" w:cs="Times New Roman"/>
          <w:sz w:val="24"/>
          <w:szCs w:val="24"/>
        </w:rPr>
        <w:t xml:space="preserve">Følgende områder er fredet for al fangst og enhver ilandstigning og færdsel inden for en afstand af 500 meter er forbudt, jf. listen i bilag </w:t>
      </w:r>
      <w:r w:rsidR="00A81BED">
        <w:rPr>
          <w:rFonts w:ascii="Times New Roman" w:hAnsi="Times New Roman" w:cs="Times New Roman"/>
          <w:sz w:val="24"/>
          <w:szCs w:val="24"/>
        </w:rPr>
        <w:t>3</w:t>
      </w:r>
      <w:r w:rsidR="005F1B13" w:rsidRPr="00642268">
        <w:rPr>
          <w:rFonts w:ascii="Times New Roman" w:hAnsi="Times New Roman" w:cs="Times New Roman"/>
          <w:sz w:val="24"/>
          <w:szCs w:val="24"/>
        </w:rPr>
        <w:t xml:space="preserve"> og kort i bilag </w:t>
      </w:r>
      <w:r w:rsidR="00A81BED">
        <w:rPr>
          <w:rFonts w:ascii="Times New Roman" w:hAnsi="Times New Roman" w:cs="Times New Roman"/>
          <w:sz w:val="24"/>
          <w:szCs w:val="24"/>
        </w:rPr>
        <w:t>4</w:t>
      </w:r>
      <w:r w:rsidR="005F1B13" w:rsidRPr="0064226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BE6FB3" w14:textId="15532914" w:rsidR="005F1B13" w:rsidRPr="00642268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1) 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K</w:t>
      </w:r>
      <w:r w:rsidR="00554A45" w:rsidRPr="00642268">
        <w:rPr>
          <w:rFonts w:ascii="Times New Roman" w:hAnsi="Times New Roman" w:cs="Times New Roman"/>
          <w:sz w:val="24"/>
          <w:szCs w:val="24"/>
        </w:rPr>
        <w:t>ingittoq ved S</w:t>
      </w:r>
      <w:r w:rsidR="008D7472" w:rsidRPr="00642268">
        <w:rPr>
          <w:rFonts w:ascii="Times New Roman" w:hAnsi="Times New Roman" w:cs="Times New Roman"/>
          <w:sz w:val="24"/>
          <w:szCs w:val="24"/>
        </w:rPr>
        <w:t>øndre</w:t>
      </w:r>
      <w:r w:rsidR="00554A45" w:rsidRPr="00642268">
        <w:rPr>
          <w:rFonts w:ascii="Times New Roman" w:hAnsi="Times New Roman" w:cs="Times New Roman"/>
          <w:sz w:val="24"/>
          <w:szCs w:val="24"/>
        </w:rPr>
        <w:t xml:space="preserve"> Upernavik, </w:t>
      </w:r>
    </w:p>
    <w:p w14:paraId="73E2699B" w14:textId="348DCF2C" w:rsidR="005F1B13" w:rsidRPr="00642268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2) 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554A45" w:rsidRPr="00642268">
        <w:rPr>
          <w:rFonts w:ascii="Times New Roman" w:hAnsi="Times New Roman" w:cs="Times New Roman"/>
          <w:sz w:val="24"/>
          <w:szCs w:val="24"/>
        </w:rPr>
        <w:t xml:space="preserve">Innaq (Ritenbenk) ved Ilulissat, </w:t>
      </w:r>
    </w:p>
    <w:p w14:paraId="06EBE772" w14:textId="67821E48" w:rsidR="005F1B13" w:rsidRPr="00642268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3) 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554A45" w:rsidRPr="00642268">
        <w:rPr>
          <w:rFonts w:ascii="Times New Roman" w:hAnsi="Times New Roman" w:cs="Times New Roman"/>
          <w:sz w:val="24"/>
          <w:szCs w:val="24"/>
        </w:rPr>
        <w:t>Taateraarunnerit (Fox Faldet) ved Paamiut</w:t>
      </w:r>
      <w:r w:rsidR="00A26C71" w:rsidRPr="00642268">
        <w:rPr>
          <w:rFonts w:ascii="Times New Roman" w:hAnsi="Times New Roman" w:cs="Times New Roman"/>
          <w:sz w:val="24"/>
          <w:szCs w:val="24"/>
        </w:rPr>
        <w:t>,</w:t>
      </w:r>
      <w:r w:rsidR="00554A45" w:rsidRPr="00642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1E713" w14:textId="73A984AA" w:rsidR="005F1B13" w:rsidRPr="00642268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268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6608AB" w:rsidRPr="006422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A45" w:rsidRPr="00BF69E5">
        <w:rPr>
          <w:rFonts w:ascii="Times New Roman" w:hAnsi="Times New Roman" w:cs="Times New Roman"/>
          <w:color w:val="000000"/>
          <w:sz w:val="24"/>
          <w:szCs w:val="24"/>
          <w:lang w:val="en-US"/>
        </w:rPr>
        <w:t>Kitsissut</w:t>
      </w:r>
      <w:r w:rsidR="00554A45" w:rsidRPr="00BF69E5">
        <w:rPr>
          <w:rFonts w:ascii="Times New Roman" w:hAnsi="Times New Roman" w:cs="Times New Roman"/>
          <w:sz w:val="24"/>
          <w:szCs w:val="24"/>
          <w:lang w:val="en-US"/>
        </w:rPr>
        <w:t xml:space="preserve"> Avalli</w:t>
      </w:r>
      <w:r w:rsidR="004B7323" w:rsidRPr="00BF69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4A45" w:rsidRPr="00BF69E5">
        <w:rPr>
          <w:rFonts w:ascii="Times New Roman" w:hAnsi="Times New Roman" w:cs="Times New Roman"/>
          <w:sz w:val="24"/>
          <w:szCs w:val="24"/>
          <w:lang w:val="en-US"/>
        </w:rPr>
        <w:t>t (Ydre Kitsissut) ved Qaqortoq</w:t>
      </w:r>
      <w:r w:rsidR="00A26C71" w:rsidRPr="00BF69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47094101" w14:textId="092281F0" w:rsidR="005F1B13" w:rsidRPr="00642268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5) 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A26C71" w:rsidRPr="00642268">
        <w:rPr>
          <w:rFonts w:ascii="Times New Roman" w:hAnsi="Times New Roman" w:cs="Times New Roman"/>
          <w:sz w:val="24"/>
          <w:szCs w:val="24"/>
        </w:rPr>
        <w:t xml:space="preserve">Kangikajik (Kap Brewster) ved Ittoqqortoormiit og </w:t>
      </w:r>
    </w:p>
    <w:p w14:paraId="172E6878" w14:textId="77777777" w:rsidR="00E83C0E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6) 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A26C71" w:rsidRPr="00642268">
        <w:rPr>
          <w:rFonts w:ascii="Times New Roman" w:hAnsi="Times New Roman" w:cs="Times New Roman"/>
          <w:sz w:val="24"/>
          <w:szCs w:val="24"/>
        </w:rPr>
        <w:t>Appalik (Raffles Ø) ved Ittoqqortoormiit</w:t>
      </w:r>
      <w:r w:rsidR="001665DE" w:rsidRPr="00642268">
        <w:rPr>
          <w:rFonts w:ascii="Times New Roman" w:hAnsi="Times New Roman" w:cs="Times New Roman"/>
          <w:sz w:val="24"/>
          <w:szCs w:val="24"/>
        </w:rPr>
        <w:t xml:space="preserve"> er fredet for al fangst.</w:t>
      </w:r>
    </w:p>
    <w:p w14:paraId="44C390C2" w14:textId="77777777" w:rsidR="00E83C0E" w:rsidRDefault="00E83C0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FA2F848" w14:textId="72B4D7FD" w:rsidR="00E83C0E" w:rsidRPr="00642268" w:rsidRDefault="00E83C0E" w:rsidP="00E83C0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63FC6F77" w14:textId="04D08BD1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Kvoterede arter</w:t>
      </w:r>
    </w:p>
    <w:p w14:paraId="664D158D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409C96" w14:textId="0BB0121F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iCs/>
          <w:sz w:val="24"/>
          <w:szCs w:val="24"/>
        </w:rPr>
        <w:t>Edderfugl (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Somateria mollissima</w:t>
      </w:r>
      <w:r w:rsidRPr="00642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a-DK"/>
        </w:rPr>
        <w:t>)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og kongeedderfugl (Somateria spectabillis</w:t>
      </w:r>
      <w:r w:rsidRPr="00642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a-DK"/>
        </w:rPr>
        <w:t>)</w:t>
      </w:r>
      <w:r w:rsidRPr="00642268">
        <w:rPr>
          <w:rFonts w:ascii="Times New Roman" w:hAnsi="Times New Roman" w:cs="Times New Roman"/>
          <w:sz w:val="24"/>
          <w:szCs w:val="24"/>
        </w:rPr>
        <w:t xml:space="preserve"> må jages i jagttiden, jf. stk. 2, i det pågældende forvaltningsområde, jf. bilag 2, jf. dog § </w:t>
      </w:r>
      <w:r w:rsidR="00D21EE7" w:rsidRPr="00642268">
        <w:rPr>
          <w:rFonts w:ascii="Times New Roman" w:hAnsi="Times New Roman" w:cs="Times New Roman"/>
          <w:sz w:val="24"/>
          <w:szCs w:val="24"/>
        </w:rPr>
        <w:t>6</w:t>
      </w:r>
      <w:r w:rsidRPr="00642268">
        <w:rPr>
          <w:rFonts w:ascii="Times New Roman" w:hAnsi="Times New Roman" w:cs="Times New Roman"/>
          <w:sz w:val="24"/>
          <w:szCs w:val="24"/>
        </w:rPr>
        <w:t>, stk. 3.</w:t>
      </w:r>
    </w:p>
    <w:p w14:paraId="67C40294" w14:textId="77777777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For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følgende zoner gælder følgende jagttider:</w:t>
      </w:r>
    </w:p>
    <w:p w14:paraId="65A3CAAB" w14:textId="261E0218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1)  Zone 1: 15.0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9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–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30.04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og 01.05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5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.0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6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14:paraId="57A2F955" w14:textId="6407608F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2)  Zone 2: 15.0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9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–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.0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5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22440B58" w14:textId="10163629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3)  Zone 3: 15.0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9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–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</w:t>
      </w:r>
      <w:r w:rsidR="00091232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.0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5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2774042A" w14:textId="1601A01A" w:rsidR="001665DE" w:rsidRDefault="001665D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4)  Zone 4: 15.0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9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–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.0</w:t>
      </w:r>
      <w:r w:rsidR="005B39C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5</w:t>
      </w:r>
      <w:r w:rsidR="003D73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5767B4E0" w14:textId="50BAC4F5" w:rsidR="005B39CA" w:rsidRPr="00642268" w:rsidRDefault="005B39CA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5)  Zone 5: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15.0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9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5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28D086E4" w14:textId="2A4D0017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Stk. 3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9E2BF5" w:rsidRPr="00642268" w:rsidDel="009E2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 xml:space="preserve">Personer med erhvervsjagtbevis må i 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>Zone 3</w:t>
      </w:r>
      <w:r w:rsidR="00E5337D">
        <w:rPr>
          <w:rFonts w:ascii="Times New Roman" w:hAnsi="Times New Roman" w:cs="Times New Roman"/>
          <w:iCs/>
          <w:sz w:val="24"/>
          <w:szCs w:val="24"/>
        </w:rPr>
        <w:t xml:space="preserve"> og Ilulissat forvaltningsområde</w:t>
      </w:r>
      <w:r w:rsidR="00A0066D">
        <w:rPr>
          <w:rFonts w:ascii="Times New Roman" w:hAnsi="Times New Roman" w:cs="Times New Roman"/>
          <w:iCs/>
          <w:sz w:val="24"/>
          <w:szCs w:val="24"/>
        </w:rPr>
        <w:t xml:space="preserve"> i zone 2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>jagttiden 15.0</w:t>
      </w:r>
      <w:r w:rsidR="00D22043">
        <w:rPr>
          <w:rFonts w:ascii="Times New Roman" w:hAnsi="Times New Roman" w:cs="Times New Roman"/>
          <w:iCs/>
          <w:sz w:val="24"/>
          <w:szCs w:val="24"/>
        </w:rPr>
        <w:t>9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>.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 xml:space="preserve"> – 31.0</w:t>
      </w:r>
      <w:r w:rsidR="00D22043">
        <w:rPr>
          <w:rFonts w:ascii="Times New Roman" w:hAnsi="Times New Roman" w:cs="Times New Roman"/>
          <w:iCs/>
          <w:sz w:val="24"/>
          <w:szCs w:val="24"/>
        </w:rPr>
        <w:t>5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 xml:space="preserve">, jf. § 7, stk. 2, nr. </w:t>
      </w:r>
      <w:r w:rsidR="00E5337D">
        <w:rPr>
          <w:rFonts w:ascii="Times New Roman" w:hAnsi="Times New Roman" w:cs="Times New Roman"/>
          <w:iCs/>
          <w:sz w:val="24"/>
          <w:szCs w:val="24"/>
        </w:rPr>
        <w:t xml:space="preserve">2 og 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>3, højst skyde 40 fugle pr. jagtdag,</w:t>
      </w:r>
      <w:r w:rsidR="00CC69D8" w:rsidRPr="00642268">
        <w:rPr>
          <w:rFonts w:ascii="Times New Roman" w:hAnsi="Times New Roman" w:cs="Times New Roman"/>
          <w:iCs/>
          <w:sz w:val="24"/>
          <w:szCs w:val="24"/>
        </w:rPr>
        <w:t xml:space="preserve"> jf. § 5, stk. 1</w:t>
      </w:r>
      <w:r w:rsidR="001B575B" w:rsidRPr="00642268">
        <w:rPr>
          <w:rFonts w:ascii="Times New Roman" w:hAnsi="Times New Roman" w:cs="Times New Roman"/>
          <w:iCs/>
          <w:sz w:val="24"/>
          <w:szCs w:val="24"/>
        </w:rPr>
        <w:t>,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 xml:space="preserve"> sammenlagt af arterne edderfugl og kongeedderfugl.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14:paraId="62D3A52E" w14:textId="17B1D3AF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Stk. 4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>Personer med fritidsjagtbevis må i jagtperioden 15.0</w:t>
      </w:r>
      <w:r w:rsidR="00D22043">
        <w:rPr>
          <w:rFonts w:ascii="Times New Roman" w:hAnsi="Times New Roman" w:cs="Times New Roman"/>
          <w:iCs/>
          <w:sz w:val="24"/>
          <w:szCs w:val="24"/>
        </w:rPr>
        <w:t>9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>.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 xml:space="preserve"> – 31.0</w:t>
      </w:r>
      <w:r w:rsidR="00D22043">
        <w:rPr>
          <w:rFonts w:ascii="Times New Roman" w:hAnsi="Times New Roman" w:cs="Times New Roman"/>
          <w:iCs/>
          <w:sz w:val="24"/>
          <w:szCs w:val="24"/>
        </w:rPr>
        <w:t>5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>.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 xml:space="preserve"> højst skyde 10 fugle pr. jagtdag, </w:t>
      </w:r>
      <w:r w:rsidR="00CC69D8" w:rsidRPr="00642268">
        <w:rPr>
          <w:rFonts w:ascii="Times New Roman" w:hAnsi="Times New Roman" w:cs="Times New Roman"/>
          <w:iCs/>
          <w:sz w:val="24"/>
          <w:szCs w:val="24"/>
        </w:rPr>
        <w:t>jf. § 5, stk. 1</w:t>
      </w:r>
      <w:r w:rsidR="001B575B" w:rsidRPr="00642268">
        <w:rPr>
          <w:rFonts w:ascii="Times New Roman" w:hAnsi="Times New Roman" w:cs="Times New Roman"/>
          <w:iCs/>
          <w:sz w:val="24"/>
          <w:szCs w:val="24"/>
        </w:rPr>
        <w:t>,</w:t>
      </w:r>
      <w:r w:rsidR="00CC69D8" w:rsidRPr="006422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 xml:space="preserve">sammenlagt i 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>Z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>one 3</w:t>
      </w:r>
      <w:r w:rsidR="001B575B" w:rsidRPr="00642268">
        <w:rPr>
          <w:rFonts w:ascii="Times New Roman" w:hAnsi="Times New Roman" w:cs="Times New Roman"/>
          <w:iCs/>
          <w:sz w:val="24"/>
          <w:szCs w:val="24"/>
        </w:rPr>
        <w:t>,</w:t>
      </w:r>
      <w:r w:rsidR="00091232" w:rsidRPr="00642268">
        <w:rPr>
          <w:rFonts w:ascii="Times New Roman" w:hAnsi="Times New Roman" w:cs="Times New Roman"/>
          <w:iCs/>
          <w:sz w:val="24"/>
          <w:szCs w:val="24"/>
        </w:rPr>
        <w:t xml:space="preserve"> af arterne edderfugl og kongeedderfugl.</w:t>
      </w:r>
    </w:p>
    <w:p w14:paraId="54069FD1" w14:textId="6A50FAC2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36268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Dagskvoter </w:t>
      </w:r>
      <w:r w:rsidR="006608AB" w:rsidRPr="00642268">
        <w:rPr>
          <w:rFonts w:ascii="Times New Roman" w:hAnsi="Times New Roman" w:cs="Times New Roman"/>
          <w:sz w:val="24"/>
          <w:szCs w:val="24"/>
        </w:rPr>
        <w:t>må</w:t>
      </w:r>
      <w:r w:rsidRPr="00642268">
        <w:rPr>
          <w:rFonts w:ascii="Times New Roman" w:hAnsi="Times New Roman" w:cs="Times New Roman"/>
          <w:sz w:val="24"/>
          <w:szCs w:val="24"/>
        </w:rPr>
        <w:t xml:space="preserve"> ikke overføres til andre jagtdage. Dagskvoter er personlige og </w:t>
      </w:r>
      <w:r w:rsidR="006608AB" w:rsidRPr="00642268">
        <w:rPr>
          <w:rFonts w:ascii="Times New Roman" w:hAnsi="Times New Roman" w:cs="Times New Roman"/>
          <w:sz w:val="24"/>
          <w:szCs w:val="24"/>
        </w:rPr>
        <w:t>må</w:t>
      </w:r>
      <w:r w:rsidRPr="00642268">
        <w:rPr>
          <w:rFonts w:ascii="Times New Roman" w:hAnsi="Times New Roman" w:cs="Times New Roman"/>
          <w:sz w:val="24"/>
          <w:szCs w:val="24"/>
        </w:rPr>
        <w:t xml:space="preserve"> ikke overdrages.</w:t>
      </w:r>
    </w:p>
    <w:p w14:paraId="2128A946" w14:textId="77777777" w:rsidR="00FE603C" w:rsidRPr="00642268" w:rsidRDefault="00FE603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76AC2" w14:textId="615C10B8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b/>
          <w:iCs/>
          <w:sz w:val="24"/>
          <w:szCs w:val="24"/>
        </w:rPr>
        <w:t xml:space="preserve">§ </w:t>
      </w:r>
      <w:r w:rsidR="00D21EE7" w:rsidRPr="00642268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64226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sz w:val="24"/>
          <w:szCs w:val="24"/>
        </w:rPr>
        <w:t>A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tlantisk lomvie (Uria </w:t>
      </w:r>
      <w:r w:rsidR="00341A2E">
        <w:rPr>
          <w:rFonts w:ascii="Times New Roman" w:hAnsi="Times New Roman" w:cs="Times New Roman"/>
          <w:iCs/>
          <w:sz w:val="24"/>
          <w:szCs w:val="24"/>
        </w:rPr>
        <w:t>aalge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og polarlomvie (Uria </w:t>
      </w:r>
      <w:r w:rsidR="00341A2E">
        <w:rPr>
          <w:rFonts w:ascii="Times New Roman" w:hAnsi="Times New Roman" w:cs="Times New Roman"/>
          <w:iCs/>
          <w:sz w:val="24"/>
          <w:szCs w:val="24"/>
        </w:rPr>
        <w:t>lomvia</w:t>
      </w:r>
      <w:r w:rsidRPr="00252ABE">
        <w:rPr>
          <w:rFonts w:ascii="Times New Roman" w:hAnsi="Times New Roman" w:cs="Times New Roman"/>
          <w:iCs/>
          <w:sz w:val="24"/>
          <w:szCs w:val="24"/>
        </w:rPr>
        <w:t>)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må jages </w:t>
      </w:r>
      <w:r w:rsidRPr="00642268">
        <w:rPr>
          <w:rFonts w:ascii="Times New Roman" w:hAnsi="Times New Roman" w:cs="Times New Roman"/>
          <w:sz w:val="24"/>
          <w:szCs w:val="24"/>
        </w:rPr>
        <w:t xml:space="preserve">i jagttiden, jf. stk. 2, i det pågældende forvaltningsområde, jf. bilag 2, jf. dog § </w:t>
      </w:r>
      <w:r w:rsidR="00D21EE7" w:rsidRPr="00642268">
        <w:rPr>
          <w:rFonts w:ascii="Times New Roman" w:hAnsi="Times New Roman" w:cs="Times New Roman"/>
          <w:sz w:val="24"/>
          <w:szCs w:val="24"/>
        </w:rPr>
        <w:t>6</w:t>
      </w:r>
      <w:r w:rsidRPr="00642268">
        <w:rPr>
          <w:rFonts w:ascii="Times New Roman" w:hAnsi="Times New Roman" w:cs="Times New Roman"/>
          <w:sz w:val="24"/>
          <w:szCs w:val="24"/>
        </w:rPr>
        <w:t>, stk. 3.</w:t>
      </w:r>
    </w:p>
    <w:p w14:paraId="3427500C" w14:textId="7777777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For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følgende zoner gælder følgende jagttider:</w:t>
      </w:r>
    </w:p>
    <w:p w14:paraId="63369F58" w14:textId="129D93E7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1)  Zone 1: </w:t>
      </w:r>
      <w:r w:rsidRPr="00642268">
        <w:rPr>
          <w:rFonts w:ascii="Times New Roman" w:hAnsi="Times New Roman" w:cs="Times New Roman"/>
          <w:sz w:val="24"/>
          <w:szCs w:val="24"/>
        </w:rPr>
        <w:t>15.10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29.02</w:t>
      </w:r>
      <w:r w:rsidR="006608AB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418BDBA5" w14:textId="4DC87945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>2)  Zone 2: 15.09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15.11</w:t>
      </w:r>
      <w:r w:rsidR="006608AB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2D761944" w14:textId="6B9B6877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>3)  Zone 3: 01.11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1</w:t>
      </w:r>
      <w:r w:rsidR="005A1680" w:rsidRPr="00642268">
        <w:rPr>
          <w:rFonts w:ascii="Times New Roman" w:hAnsi="Times New Roman" w:cs="Times New Roman"/>
          <w:sz w:val="24"/>
          <w:szCs w:val="24"/>
        </w:rPr>
        <w:t>5</w:t>
      </w:r>
      <w:r w:rsidRPr="00642268">
        <w:rPr>
          <w:rFonts w:ascii="Times New Roman" w:hAnsi="Times New Roman" w:cs="Times New Roman"/>
          <w:sz w:val="24"/>
          <w:szCs w:val="24"/>
        </w:rPr>
        <w:t>.12</w:t>
      </w:r>
      <w:r w:rsidR="006608AB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26B414C1" w14:textId="78A24C1A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>4)  Zone 4: 01.11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31.12.</w:t>
      </w:r>
    </w:p>
    <w:p w14:paraId="054E8B04" w14:textId="76F6F097" w:rsidR="00AA2309" w:rsidRPr="00642268" w:rsidRDefault="00AA2309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Zone 5: 01.11. – 31.12.</w:t>
      </w:r>
    </w:p>
    <w:p w14:paraId="658CFBCA" w14:textId="77777777" w:rsidR="00E03D48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Stk. 3.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Personer med erhvervsjagtbevis må i de i stk. 2 nævnte perioder højst skyde 20 fugle pr. jagtdag</w:t>
      </w:r>
      <w:r w:rsidR="000F20A4" w:rsidRPr="00642268">
        <w:rPr>
          <w:rFonts w:ascii="Times New Roman" w:hAnsi="Times New Roman" w:cs="Times New Roman"/>
          <w:iCs/>
          <w:sz w:val="24"/>
          <w:szCs w:val="24"/>
        </w:rPr>
        <w:t>, jf. § 5, stk. 1</w:t>
      </w:r>
      <w:r w:rsidR="00022A74" w:rsidRPr="00642268">
        <w:rPr>
          <w:rFonts w:ascii="Times New Roman" w:hAnsi="Times New Roman" w:cs="Times New Roman"/>
          <w:iCs/>
          <w:sz w:val="24"/>
          <w:szCs w:val="24"/>
        </w:rPr>
        <w:t>,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sammenlagt af arterne polarlomvie og atlantisk lomvie.</w:t>
      </w:r>
    </w:p>
    <w:p w14:paraId="6CA45FC1" w14:textId="77777777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Stk. 4.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Personer med fritidsjagtbevis må i de i stk. 2 nævnte perioder højst skyde 3 fugle pr. jagtdag</w:t>
      </w:r>
      <w:r w:rsidR="00CC69D8" w:rsidRPr="00642268">
        <w:rPr>
          <w:rFonts w:ascii="Times New Roman" w:hAnsi="Times New Roman" w:cs="Times New Roman"/>
          <w:iCs/>
          <w:sz w:val="24"/>
          <w:szCs w:val="24"/>
        </w:rPr>
        <w:t>, jf. § 5, stk. 1</w:t>
      </w:r>
      <w:r w:rsidR="00022A74" w:rsidRPr="00642268">
        <w:rPr>
          <w:rFonts w:ascii="Times New Roman" w:hAnsi="Times New Roman" w:cs="Times New Roman"/>
          <w:iCs/>
          <w:sz w:val="24"/>
          <w:szCs w:val="24"/>
        </w:rPr>
        <w:t>,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sammenlagt af arterne polarlomvie og atlantisk lomvie.</w:t>
      </w:r>
    </w:p>
    <w:p w14:paraId="78FA541D" w14:textId="39530C74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Stk. 5.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I 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>Z</w:t>
      </w:r>
      <w:r w:rsidRPr="00642268">
        <w:rPr>
          <w:rFonts w:ascii="Times New Roman" w:hAnsi="Times New Roman" w:cs="Times New Roman"/>
          <w:iCs/>
          <w:sz w:val="24"/>
          <w:szCs w:val="24"/>
        </w:rPr>
        <w:t>one 1 er der ud</w:t>
      </w:r>
      <w:r w:rsidR="00FB7465" w:rsidRPr="006422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iCs/>
          <w:sz w:val="24"/>
          <w:szCs w:val="24"/>
        </w:rPr>
        <w:t>over de</w:t>
      </w:r>
      <w:r w:rsidR="00AA5B36" w:rsidRPr="00642268">
        <w:rPr>
          <w:rFonts w:ascii="Times New Roman" w:hAnsi="Times New Roman" w:cs="Times New Roman"/>
          <w:iCs/>
          <w:sz w:val="24"/>
          <w:szCs w:val="24"/>
        </w:rPr>
        <w:t>n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i § </w:t>
      </w:r>
      <w:r w:rsidR="00D21EE7" w:rsidRPr="00642268">
        <w:rPr>
          <w:rFonts w:ascii="Times New Roman" w:hAnsi="Times New Roman" w:cs="Times New Roman"/>
          <w:iCs/>
          <w:sz w:val="24"/>
          <w:szCs w:val="24"/>
        </w:rPr>
        <w:t>8</w:t>
      </w:r>
      <w:r w:rsidRPr="00642268">
        <w:rPr>
          <w:rFonts w:ascii="Times New Roman" w:hAnsi="Times New Roman" w:cs="Times New Roman"/>
          <w:iCs/>
          <w:sz w:val="24"/>
          <w:szCs w:val="24"/>
        </w:rPr>
        <w:t>, stk. 2</w:t>
      </w:r>
      <w:r w:rsidR="00305577" w:rsidRPr="00642268">
        <w:rPr>
          <w:rFonts w:ascii="Times New Roman" w:hAnsi="Times New Roman" w:cs="Times New Roman"/>
          <w:iCs/>
          <w:sz w:val="24"/>
          <w:szCs w:val="24"/>
        </w:rPr>
        <w:t>,</w:t>
      </w:r>
      <w:r w:rsidR="000F5345" w:rsidRPr="00642268">
        <w:rPr>
          <w:rFonts w:ascii="Times New Roman" w:hAnsi="Times New Roman" w:cs="Times New Roman"/>
          <w:iCs/>
          <w:sz w:val="24"/>
          <w:szCs w:val="24"/>
        </w:rPr>
        <w:t xml:space="preserve"> nr. 1</w:t>
      </w:r>
      <w:r w:rsidR="00022A74" w:rsidRPr="00642268">
        <w:rPr>
          <w:rFonts w:ascii="Times New Roman" w:hAnsi="Times New Roman" w:cs="Times New Roman"/>
          <w:iCs/>
          <w:sz w:val="24"/>
          <w:szCs w:val="24"/>
        </w:rPr>
        <w:t>,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nævnte jagttid også jagttid på atlantisk lomvie og polarlomvie i perioden 01.03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iCs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iCs/>
          <w:sz w:val="24"/>
          <w:szCs w:val="24"/>
        </w:rPr>
        <w:t>15.06. Personer med jagtbevis må i den nævnte periode højst skyde 5 fugle pr. jagtdag sammenlagt af arterne atlantisk lomvie og polarlomvie og kun til privat forbru</w:t>
      </w:r>
      <w:r w:rsidR="005C099F" w:rsidRPr="00642268">
        <w:rPr>
          <w:rFonts w:ascii="Times New Roman" w:hAnsi="Times New Roman" w:cs="Times New Roman"/>
          <w:iCs/>
          <w:sz w:val="24"/>
          <w:szCs w:val="24"/>
        </w:rPr>
        <w:t>g</w:t>
      </w:r>
      <w:r w:rsidR="005C099F" w:rsidRPr="00BF69E5">
        <w:rPr>
          <w:rFonts w:ascii="Times New Roman" w:hAnsi="Times New Roman" w:cs="Times New Roman"/>
          <w:sz w:val="24"/>
          <w:szCs w:val="24"/>
        </w:rPr>
        <w:t xml:space="preserve"> </w:t>
      </w:r>
      <w:r w:rsidR="005C099F" w:rsidRPr="00642268">
        <w:rPr>
          <w:rFonts w:ascii="Times New Roman" w:hAnsi="Times New Roman" w:cs="Times New Roman"/>
          <w:iCs/>
          <w:sz w:val="24"/>
          <w:szCs w:val="24"/>
        </w:rPr>
        <w:t>gældende for både erhvervs- og fritidsfangere</w:t>
      </w:r>
      <w:r w:rsidRPr="00642268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719ACA" w14:textId="73E3A35C" w:rsidR="00AA5B36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Stk. 6.  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>Z</w:t>
      </w:r>
      <w:r w:rsidRPr="00642268">
        <w:rPr>
          <w:rFonts w:ascii="Times New Roman" w:hAnsi="Times New Roman" w:cs="Times New Roman"/>
          <w:iCs/>
          <w:sz w:val="24"/>
          <w:szCs w:val="24"/>
        </w:rPr>
        <w:t>one 2</w:t>
      </w:r>
      <w:r w:rsidR="000A41C5" w:rsidRPr="006422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iCs/>
          <w:sz w:val="24"/>
          <w:szCs w:val="24"/>
        </w:rPr>
        <w:t>er der</w:t>
      </w:r>
      <w:r w:rsidR="00AA5B36" w:rsidRPr="00642268">
        <w:rPr>
          <w:rFonts w:ascii="Times New Roman" w:hAnsi="Times New Roman" w:cs="Times New Roman"/>
          <w:iCs/>
          <w:sz w:val="24"/>
          <w:szCs w:val="24"/>
        </w:rPr>
        <w:t xml:space="preserve"> ud</w:t>
      </w:r>
      <w:r w:rsidR="00FB7465" w:rsidRPr="006422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5B36" w:rsidRPr="00642268">
        <w:rPr>
          <w:rFonts w:ascii="Times New Roman" w:hAnsi="Times New Roman" w:cs="Times New Roman"/>
          <w:iCs/>
          <w:sz w:val="24"/>
          <w:szCs w:val="24"/>
        </w:rPr>
        <w:t>over den i § 8, stk. 2, nr. 2, nævnte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jagttid</w:t>
      </w:r>
      <w:r w:rsidR="00AA5B36" w:rsidRPr="00642268">
        <w:rPr>
          <w:rFonts w:ascii="Times New Roman" w:hAnsi="Times New Roman" w:cs="Times New Roman"/>
          <w:iCs/>
          <w:sz w:val="24"/>
          <w:szCs w:val="24"/>
        </w:rPr>
        <w:t xml:space="preserve"> også jagttid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på atlantisk lomvie og polarlomvie i perioden 15.04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iCs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iCs/>
          <w:sz w:val="24"/>
          <w:szCs w:val="24"/>
        </w:rPr>
        <w:t>15.05. Personer med jagtbevis må i den nævnte periode højst skyde 3 fugle pr. jagtdag sammenlagt af arterne atlantisk lomvie og polarlomvie og kun til privat forbrug gældende for både erhvervs- og fritidsfangere.</w:t>
      </w:r>
    </w:p>
    <w:p w14:paraId="7B3B9A3B" w14:textId="77777777" w:rsidR="001C69D3" w:rsidRPr="00642268" w:rsidRDefault="001C69D3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98D673" w14:textId="606A86A3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21EE7" w:rsidRPr="00642268">
        <w:rPr>
          <w:rFonts w:ascii="Times New Roman" w:hAnsi="Times New Roman" w:cs="Times New Roman"/>
          <w:b/>
          <w:sz w:val="24"/>
          <w:szCs w:val="24"/>
        </w:rPr>
        <w:t>9</w:t>
      </w:r>
      <w:r w:rsidRPr="00642268">
        <w:rPr>
          <w:rFonts w:ascii="Times New Roman" w:hAnsi="Times New Roman" w:cs="Times New Roman"/>
          <w:b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Der må jages ride (Rissa tridactyla)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inden</w:t>
      </w:r>
      <w:r w:rsidR="00FB7465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for de angivne jagttider </w:t>
      </w:r>
      <w:r w:rsidR="007C0EBB" w:rsidRPr="00642268">
        <w:rPr>
          <w:rFonts w:ascii="Times New Roman" w:hAnsi="Times New Roman" w:cs="Times New Roman"/>
          <w:sz w:val="24"/>
          <w:szCs w:val="24"/>
        </w:rPr>
        <w:t>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områder, jf. bilag 2:</w:t>
      </w:r>
    </w:p>
    <w:p w14:paraId="5A67CDEC" w14:textId="3EAEADEA" w:rsidR="001665DE" w:rsidRPr="00642268" w:rsidRDefault="001665DE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>1)  Zone 1: 01.09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31.10</w:t>
      </w:r>
      <w:r w:rsidR="006608AB" w:rsidRPr="00642268">
        <w:rPr>
          <w:rFonts w:ascii="Times New Roman" w:hAnsi="Times New Roman" w:cs="Times New Roman"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8D7472" w:rsidRPr="00642268">
        <w:rPr>
          <w:rFonts w:ascii="Times New Roman" w:hAnsi="Times New Roman" w:cs="Times New Roman"/>
          <w:sz w:val="24"/>
          <w:szCs w:val="24"/>
        </w:rPr>
        <w:t>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01.03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3</w:t>
      </w:r>
      <w:r w:rsidR="00C234AE" w:rsidRPr="00642268">
        <w:rPr>
          <w:rFonts w:ascii="Times New Roman" w:hAnsi="Times New Roman" w:cs="Times New Roman"/>
          <w:sz w:val="24"/>
          <w:szCs w:val="24"/>
        </w:rPr>
        <w:t>1</w:t>
      </w:r>
      <w:r w:rsidRPr="00642268">
        <w:rPr>
          <w:rFonts w:ascii="Times New Roman" w:hAnsi="Times New Roman" w:cs="Times New Roman"/>
          <w:sz w:val="24"/>
          <w:szCs w:val="24"/>
        </w:rPr>
        <w:t>.0</w:t>
      </w:r>
      <w:r w:rsidR="00C234AE" w:rsidRPr="00642268">
        <w:rPr>
          <w:rFonts w:ascii="Times New Roman" w:hAnsi="Times New Roman" w:cs="Times New Roman"/>
          <w:sz w:val="24"/>
          <w:szCs w:val="24"/>
        </w:rPr>
        <w:t>3</w:t>
      </w:r>
      <w:r w:rsidR="00BD3FF3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049A476B" w14:textId="2744B105" w:rsidR="008F54A2" w:rsidRPr="00642268" w:rsidRDefault="008F54A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>2)  Zone 2: 01.09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31.10</w:t>
      </w:r>
      <w:r w:rsidR="006608AB" w:rsidRPr="00642268">
        <w:rPr>
          <w:rFonts w:ascii="Times New Roman" w:hAnsi="Times New Roman" w:cs="Times New Roman"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7A17B8" w:rsidRPr="00642268">
        <w:rPr>
          <w:rFonts w:ascii="Times New Roman" w:hAnsi="Times New Roman" w:cs="Times New Roman"/>
          <w:sz w:val="24"/>
          <w:szCs w:val="24"/>
        </w:rPr>
        <w:t>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01.03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31.03</w:t>
      </w:r>
      <w:r w:rsidR="00BD3FF3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0C76D60D" w14:textId="21557605" w:rsidR="008F54A2" w:rsidRPr="00642268" w:rsidRDefault="008F54A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>3)  Zone 3: 01.09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31.03. </w:t>
      </w:r>
    </w:p>
    <w:p w14:paraId="5B53AFE6" w14:textId="74C4323D" w:rsidR="001665DE" w:rsidRDefault="008F54A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>4</w:t>
      </w:r>
      <w:r w:rsidR="001665DE" w:rsidRPr="00642268">
        <w:rPr>
          <w:rFonts w:ascii="Times New Roman" w:hAnsi="Times New Roman" w:cs="Times New Roman"/>
          <w:sz w:val="24"/>
          <w:szCs w:val="24"/>
        </w:rPr>
        <w:t>)  Zone 4: 01.09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="001665DE" w:rsidRPr="00642268">
        <w:rPr>
          <w:rFonts w:ascii="Times New Roman" w:hAnsi="Times New Roman" w:cs="Times New Roman"/>
          <w:sz w:val="24"/>
          <w:szCs w:val="24"/>
        </w:rPr>
        <w:t>-</w:t>
      </w:r>
      <w:r w:rsidR="006608A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1665DE" w:rsidRPr="00642268">
        <w:rPr>
          <w:rFonts w:ascii="Times New Roman" w:hAnsi="Times New Roman" w:cs="Times New Roman"/>
          <w:sz w:val="24"/>
          <w:szCs w:val="24"/>
        </w:rPr>
        <w:t>31.03.</w:t>
      </w:r>
    </w:p>
    <w:p w14:paraId="69BD7014" w14:textId="77777777" w:rsidR="003C5DAE" w:rsidRDefault="00AA230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2268">
        <w:rPr>
          <w:rFonts w:ascii="Times New Roman" w:hAnsi="Times New Roman" w:cs="Times New Roman"/>
          <w:sz w:val="24"/>
          <w:szCs w:val="24"/>
        </w:rPr>
        <w:t xml:space="preserve">)  Zone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2268">
        <w:rPr>
          <w:rFonts w:ascii="Times New Roman" w:hAnsi="Times New Roman" w:cs="Times New Roman"/>
          <w:sz w:val="24"/>
          <w:szCs w:val="24"/>
        </w:rPr>
        <w:t>: 01.09. - 31.03.</w:t>
      </w:r>
    </w:p>
    <w:p w14:paraId="348FEA3D" w14:textId="171A5F0F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sz w:val="24"/>
          <w:szCs w:val="24"/>
        </w:rPr>
        <w:t xml:space="preserve">  Stk. 2.  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Personer med jagtbevis må i de i stk. </w:t>
      </w:r>
      <w:r w:rsidR="008F54A2" w:rsidRPr="00642268">
        <w:rPr>
          <w:rFonts w:ascii="Times New Roman" w:hAnsi="Times New Roman" w:cs="Times New Roman"/>
          <w:iCs/>
          <w:sz w:val="24"/>
          <w:szCs w:val="24"/>
        </w:rPr>
        <w:t>1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nævnte perioder</w:t>
      </w:r>
      <w:r w:rsidRPr="00642268">
        <w:rPr>
          <w:rFonts w:ascii="Times New Roman" w:hAnsi="Times New Roman" w:cs="Times New Roman"/>
          <w:sz w:val="24"/>
          <w:szCs w:val="24"/>
        </w:rPr>
        <w:t xml:space="preserve"> højst skyde 10 rider pr. jagtdag</w:t>
      </w:r>
      <w:r w:rsidR="00CC69D8" w:rsidRPr="00642268">
        <w:rPr>
          <w:rFonts w:ascii="Times New Roman" w:hAnsi="Times New Roman" w:cs="Times New Roman"/>
          <w:sz w:val="24"/>
          <w:szCs w:val="24"/>
        </w:rPr>
        <w:t>, jf. § 5, stk. 1</w:t>
      </w:r>
      <w:r w:rsidR="00C331BD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til privatbrug gældende for både erhvervs- og fritidsfangere.</w:t>
      </w:r>
    </w:p>
    <w:p w14:paraId="1019FE47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3CB4A5" w14:textId="1134914E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Jagttider på ikke</w:t>
      </w:r>
      <w:r w:rsidR="007C0EBB" w:rsidRPr="0064226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kvoterede arter</w:t>
      </w:r>
    </w:p>
    <w:p w14:paraId="43EB0963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AD406F0" w14:textId="6ADA0EBA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Følgende arter af fugle må jages inden</w:t>
      </w:r>
      <w:r w:rsidR="00FB7465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for de angivne jagttider:</w:t>
      </w:r>
    </w:p>
    <w:p w14:paraId="231AF537" w14:textId="19744195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1)  Søkonge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Alle alle):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01.09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</w:t>
      </w:r>
      <w:r w:rsidR="006608A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30.04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5C3DF228" w14:textId="3EE5BFB5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2)  Gråand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Anas platyrhynchos):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01.09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BD3FF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28./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29.02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4F7FC4B1" w14:textId="204362AE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3)  Kortnæbbet gås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Anser brachyrhynchus):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01.09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30.04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73A9A42C" w14:textId="685822BA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4)  Snegås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Anser caerulescens):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01.09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15.10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4E0C1F13" w14:textId="5EF1B28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5)  Canadagås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da-DK"/>
        </w:rPr>
        <w:t xml:space="preserve">Branta Canadensis):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01.08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–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15.10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.</w:t>
      </w:r>
    </w:p>
    <w:p w14:paraId="4210F5BE" w14:textId="2C7481D8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6)  Bramgås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da-DK"/>
        </w:rPr>
        <w:t xml:space="preserve">Branta leucopsis):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01.09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-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30.04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.</w:t>
      </w:r>
    </w:p>
    <w:p w14:paraId="1FB04BB3" w14:textId="0D0EBD6E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7)  Tejst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da-DK"/>
        </w:rPr>
        <w:t xml:space="preserve">Cepphus grylle):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01.09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-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31.03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.</w:t>
      </w:r>
    </w:p>
    <w:p w14:paraId="4954C50E" w14:textId="7A79894D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8)  Havlit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da-DK"/>
        </w:rPr>
        <w:t xml:space="preserve">Clangula hyemalis):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01.09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–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="009D1F0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28./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29.02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.</w:t>
      </w:r>
    </w:p>
    <w:p w14:paraId="5418784F" w14:textId="4E7D5FE2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9)  Ravn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da-DK"/>
        </w:rPr>
        <w:t xml:space="preserve">Corvus corax): </w:t>
      </w:r>
      <w:r w:rsidR="00FD76F8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01.0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9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–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="009D1F0B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28./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29</w:t>
      </w:r>
      <w:r w:rsidR="00FD76F8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.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0</w:t>
      </w:r>
      <w:r w:rsidR="00FD76F8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2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.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, jf. do</w:t>
      </w:r>
      <w:r w:rsidR="00E03164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g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stk. 6.</w:t>
      </w:r>
    </w:p>
    <w:p w14:paraId="49CC60D1" w14:textId="6768A390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10)  Mallemuk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da-DK"/>
        </w:rPr>
        <w:t xml:space="preserve">Fulmarus glacialis):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01.09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-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31.10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.</w:t>
      </w:r>
    </w:p>
    <w:p w14:paraId="40AAFDE7" w14:textId="45AD8BBB" w:rsidR="001665DE" w:rsidRPr="00BF69E5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69E5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11)  Islom (Gavia immer): 01.09</w:t>
      </w:r>
      <w:r w:rsidR="002F3405" w:rsidRPr="00BF69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-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Pr="00BF69E5">
        <w:rPr>
          <w:rFonts w:ascii="Times New Roman" w:hAnsi="Times New Roman" w:cs="Times New Roman"/>
          <w:color w:val="000000"/>
          <w:sz w:val="24"/>
          <w:szCs w:val="24"/>
          <w:lang w:val="en-US"/>
        </w:rPr>
        <w:t>15.10</w:t>
      </w:r>
      <w:r w:rsidR="00051F03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.</w:t>
      </w:r>
    </w:p>
    <w:p w14:paraId="7ADB67CC" w14:textId="13BDACC4" w:rsidR="001665DE" w:rsidRPr="002D1ED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46386">
        <w:rPr>
          <w:rFonts w:ascii="Times New Roman" w:hAnsi="Times New Roman" w:cs="Times New Roman"/>
          <w:color w:val="000000"/>
          <w:sz w:val="24"/>
          <w:szCs w:val="24"/>
          <w:lang w:val="en-US"/>
        </w:rPr>
        <w:t>12)  Fjeldrype (Lagopus mutus): 01.09</w:t>
      </w:r>
      <w:r w:rsidR="002F3405" w:rsidRPr="006463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D1E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a-DK"/>
        </w:rPr>
        <w:t>-</w:t>
      </w:r>
      <w:r w:rsidR="002F3405" w:rsidRPr="002D1E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a-DK"/>
        </w:rPr>
        <w:t xml:space="preserve"> </w:t>
      </w:r>
      <w:r w:rsidRPr="002D1EDD">
        <w:rPr>
          <w:rFonts w:ascii="Times New Roman" w:hAnsi="Times New Roman" w:cs="Times New Roman"/>
          <w:color w:val="000000"/>
          <w:sz w:val="24"/>
          <w:szCs w:val="24"/>
          <w:lang w:val="en-GB"/>
        </w:rPr>
        <w:t>30.04</w:t>
      </w:r>
      <w:r w:rsidR="00051F03" w:rsidRPr="002D1E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a-DK"/>
        </w:rPr>
        <w:t>.</w:t>
      </w:r>
    </w:p>
    <w:p w14:paraId="4E29F7FE" w14:textId="67B65A4E" w:rsidR="001665DE" w:rsidRPr="002D1ED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1ED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13)  Hvidvinget måge (Larus glaucoides): </w:t>
      </w:r>
      <w:r w:rsidR="00FD76F8" w:rsidRPr="002D1EDD">
        <w:rPr>
          <w:rFonts w:ascii="Times New Roman" w:hAnsi="Times New Roman" w:cs="Times New Roman"/>
          <w:color w:val="000000"/>
          <w:sz w:val="24"/>
          <w:szCs w:val="24"/>
          <w:lang w:val="en-GB"/>
        </w:rPr>
        <w:t>01.0</w:t>
      </w:r>
      <w:r w:rsidR="00764E44" w:rsidRPr="002D1EDD">
        <w:rPr>
          <w:rFonts w:ascii="Times New Roman" w:hAnsi="Times New Roman" w:cs="Times New Roman"/>
          <w:color w:val="000000"/>
          <w:sz w:val="24"/>
          <w:szCs w:val="24"/>
          <w:lang w:val="en-GB"/>
        </w:rPr>
        <w:t>9</w:t>
      </w:r>
      <w:r w:rsidR="002F3405" w:rsidRPr="002D1ED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FD76F8" w:rsidRPr="002D1E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da-DK"/>
        </w:rPr>
        <w:t>–</w:t>
      </w:r>
      <w:r w:rsidR="002F3405" w:rsidRPr="002D1E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da-DK"/>
        </w:rPr>
        <w:t xml:space="preserve"> </w:t>
      </w:r>
      <w:r w:rsidR="00FD76F8" w:rsidRPr="002D1EDD">
        <w:rPr>
          <w:rFonts w:ascii="Times New Roman" w:hAnsi="Times New Roman" w:cs="Times New Roman"/>
          <w:color w:val="000000"/>
          <w:sz w:val="24"/>
          <w:szCs w:val="24"/>
          <w:lang w:val="en-GB"/>
        </w:rPr>
        <w:t>3</w:t>
      </w:r>
      <w:r w:rsidR="00764E44" w:rsidRPr="002D1EDD">
        <w:rPr>
          <w:rFonts w:ascii="Times New Roman" w:hAnsi="Times New Roman" w:cs="Times New Roman"/>
          <w:color w:val="000000"/>
          <w:sz w:val="24"/>
          <w:szCs w:val="24"/>
          <w:lang w:val="en-GB"/>
        </w:rPr>
        <w:t>0</w:t>
      </w:r>
      <w:r w:rsidR="00FD76F8" w:rsidRPr="002D1ED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764E44" w:rsidRPr="002D1EDD">
        <w:rPr>
          <w:rFonts w:ascii="Times New Roman" w:hAnsi="Times New Roman" w:cs="Times New Roman"/>
          <w:color w:val="000000"/>
          <w:sz w:val="24"/>
          <w:szCs w:val="24"/>
          <w:lang w:val="en-GB"/>
        </w:rPr>
        <w:t>04</w:t>
      </w:r>
      <w:r w:rsidR="00051F03" w:rsidRPr="002D1E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da-DK"/>
        </w:rPr>
        <w:t>.</w:t>
      </w:r>
    </w:p>
    <w:p w14:paraId="3B1BA0EB" w14:textId="0CA71C18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14)  Gråmåge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Larus hyperboreus): </w:t>
      </w:r>
      <w:r w:rsidR="00FD76F8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01.0</w:t>
      </w:r>
      <w:r w:rsidR="00051F03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9</w:t>
      </w:r>
      <w:r w:rsidR="002F3405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. </w:t>
      </w:r>
      <w:r w:rsidR="00FD76F8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–</w:t>
      </w:r>
      <w:r w:rsidR="002F3405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 </w:t>
      </w:r>
      <w:r w:rsidR="00FD76F8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3</w:t>
      </w:r>
      <w:r w:rsidR="00051F03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0</w:t>
      </w:r>
      <w:r w:rsidR="00FD76F8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.</w:t>
      </w:r>
      <w:r w:rsidR="00051F03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04</w:t>
      </w:r>
      <w:r w:rsidR="002F3405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.</w:t>
      </w:r>
      <w:r w:rsidR="00051F03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, jf. dog stk. 6.</w:t>
      </w:r>
    </w:p>
    <w:p w14:paraId="2DF92273" w14:textId="705EBD60" w:rsidR="00830D2D" w:rsidRPr="00642268" w:rsidRDefault="001665DE">
      <w:pPr>
        <w:spacing w:after="0" w:line="288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15)  Svartbag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Larus marinus): </w:t>
      </w:r>
      <w:r w:rsidR="00FD76F8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01.0</w:t>
      </w:r>
      <w:r w:rsidR="00051F03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9</w:t>
      </w:r>
      <w:r w:rsidR="002F3405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. </w:t>
      </w:r>
      <w:r w:rsidR="00FD76F8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–</w:t>
      </w:r>
      <w:r w:rsidR="002F3405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 </w:t>
      </w:r>
      <w:r w:rsidR="00FD76F8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3</w:t>
      </w:r>
      <w:r w:rsidR="00051F03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0</w:t>
      </w:r>
      <w:r w:rsidR="00FD76F8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.</w:t>
      </w:r>
      <w:r w:rsidR="00051F03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04</w:t>
      </w:r>
      <w:r w:rsidR="002F3405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.</w:t>
      </w:r>
      <w:r w:rsidR="00051F03"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>, jf. dog stk. 6.</w:t>
      </w:r>
    </w:p>
    <w:p w14:paraId="49AB6FC4" w14:textId="2EB0611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16)  Skarv (</w:t>
      </w:r>
      <w:r w:rsidRPr="0064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  <w:t xml:space="preserve">Phalacrocorax carbo):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01.09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</w:t>
      </w:r>
      <w:r w:rsidR="002F3405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31.03</w:t>
      </w:r>
      <w:r w:rsidR="00523E72" w:rsidRPr="0064226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14:paraId="50EB91D0" w14:textId="57BB796C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2.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I </w:t>
      </w:r>
      <w:r w:rsidR="002F3405" w:rsidRPr="00642268">
        <w:rPr>
          <w:rFonts w:ascii="Times New Roman" w:hAnsi="Times New Roman" w:cs="Times New Roman"/>
          <w:sz w:val="24"/>
          <w:szCs w:val="24"/>
        </w:rPr>
        <w:t>Z</w:t>
      </w:r>
      <w:r w:rsidRPr="00642268">
        <w:rPr>
          <w:rFonts w:ascii="Times New Roman" w:hAnsi="Times New Roman" w:cs="Times New Roman"/>
          <w:sz w:val="24"/>
          <w:szCs w:val="24"/>
        </w:rPr>
        <w:t xml:space="preserve">one 2, jf. bilag </w:t>
      </w:r>
      <w:r w:rsidR="00AE3B78">
        <w:rPr>
          <w:rFonts w:ascii="Times New Roman" w:hAnsi="Times New Roman" w:cs="Times New Roman"/>
          <w:sz w:val="24"/>
          <w:szCs w:val="24"/>
        </w:rPr>
        <w:t>2</w:t>
      </w:r>
      <w:r w:rsidRPr="00642268">
        <w:rPr>
          <w:rFonts w:ascii="Times New Roman" w:hAnsi="Times New Roman" w:cs="Times New Roman"/>
          <w:sz w:val="24"/>
          <w:szCs w:val="24"/>
        </w:rPr>
        <w:t>, er traditionel ungefangst af mallemuk tilladt fra 15.08</w:t>
      </w:r>
      <w:r w:rsidR="002F3405" w:rsidRPr="00642268">
        <w:rPr>
          <w:rFonts w:ascii="Times New Roman" w:hAnsi="Times New Roman" w:cs="Times New Roman"/>
          <w:sz w:val="24"/>
          <w:szCs w:val="24"/>
        </w:rPr>
        <w:t>.</w:t>
      </w:r>
      <w:r w:rsidR="00051F03" w:rsidRPr="00642268">
        <w:rPr>
          <w:rFonts w:ascii="Times New Roman" w:hAnsi="Times New Roman" w:cs="Times New Roman"/>
          <w:sz w:val="24"/>
          <w:szCs w:val="24"/>
        </w:rPr>
        <w:t xml:space="preserve"> – 31.10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7845A9B5" w14:textId="2B39F2D5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3.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I </w:t>
      </w:r>
      <w:r w:rsidR="002F3405" w:rsidRPr="00642268">
        <w:rPr>
          <w:rFonts w:ascii="Times New Roman" w:hAnsi="Times New Roman" w:cs="Times New Roman"/>
          <w:sz w:val="24"/>
          <w:szCs w:val="24"/>
        </w:rPr>
        <w:t>Z</w:t>
      </w:r>
      <w:r w:rsidRPr="00642268">
        <w:rPr>
          <w:rFonts w:ascii="Times New Roman" w:hAnsi="Times New Roman" w:cs="Times New Roman"/>
          <w:sz w:val="24"/>
          <w:szCs w:val="24"/>
        </w:rPr>
        <w:t>one 1</w:t>
      </w:r>
      <w:r w:rsidR="00DF5B2C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2F3405" w:rsidRPr="00642268">
        <w:rPr>
          <w:rFonts w:ascii="Times New Roman" w:hAnsi="Times New Roman" w:cs="Times New Roman"/>
          <w:sz w:val="24"/>
          <w:szCs w:val="24"/>
        </w:rPr>
        <w:t>Z</w:t>
      </w:r>
      <w:r w:rsidRPr="00642268">
        <w:rPr>
          <w:rFonts w:ascii="Times New Roman" w:hAnsi="Times New Roman" w:cs="Times New Roman"/>
          <w:sz w:val="24"/>
          <w:szCs w:val="24"/>
        </w:rPr>
        <w:t>one 4</w:t>
      </w:r>
      <w:r w:rsidR="00DF5B2C">
        <w:rPr>
          <w:rFonts w:ascii="Times New Roman" w:hAnsi="Times New Roman" w:cs="Times New Roman"/>
          <w:sz w:val="24"/>
          <w:szCs w:val="24"/>
        </w:rPr>
        <w:t xml:space="preserve"> og Zone 5</w:t>
      </w:r>
      <w:r w:rsidRPr="00642268">
        <w:rPr>
          <w:rFonts w:ascii="Times New Roman" w:hAnsi="Times New Roman" w:cs="Times New Roman"/>
          <w:sz w:val="24"/>
          <w:szCs w:val="24"/>
        </w:rPr>
        <w:t xml:space="preserve">, jf. bilag </w:t>
      </w:r>
      <w:r w:rsidR="00AE3B78">
        <w:rPr>
          <w:rFonts w:ascii="Times New Roman" w:hAnsi="Times New Roman" w:cs="Times New Roman"/>
          <w:sz w:val="24"/>
          <w:szCs w:val="24"/>
        </w:rPr>
        <w:t>2</w:t>
      </w:r>
      <w:r w:rsidRPr="00642268">
        <w:rPr>
          <w:rFonts w:ascii="Times New Roman" w:hAnsi="Times New Roman" w:cs="Times New Roman"/>
          <w:sz w:val="24"/>
          <w:szCs w:val="24"/>
        </w:rPr>
        <w:t>, er fangst og indsamling af unger af søkonge tilladt hele året.</w:t>
      </w:r>
    </w:p>
    <w:p w14:paraId="238C7A18" w14:textId="7118BCC7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4.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2F3405" w:rsidRPr="00642268">
        <w:rPr>
          <w:rFonts w:ascii="Times New Roman" w:hAnsi="Times New Roman" w:cs="Times New Roman"/>
          <w:iCs/>
          <w:sz w:val="24"/>
          <w:szCs w:val="24"/>
        </w:rPr>
        <w:t>Z</w:t>
      </w:r>
      <w:r w:rsidRPr="00642268">
        <w:rPr>
          <w:rFonts w:ascii="Times New Roman" w:hAnsi="Times New Roman" w:cs="Times New Roman"/>
          <w:iCs/>
          <w:sz w:val="24"/>
          <w:szCs w:val="24"/>
        </w:rPr>
        <w:t>one 4</w:t>
      </w:r>
      <w:r w:rsidR="00DF5B2C">
        <w:rPr>
          <w:rFonts w:ascii="Times New Roman" w:hAnsi="Times New Roman" w:cs="Times New Roman"/>
          <w:iCs/>
          <w:sz w:val="24"/>
          <w:szCs w:val="24"/>
        </w:rPr>
        <w:t xml:space="preserve"> og Zone 5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, jf. bilag </w:t>
      </w:r>
      <w:r w:rsidR="006646A9">
        <w:rPr>
          <w:rFonts w:ascii="Times New Roman" w:hAnsi="Times New Roman" w:cs="Times New Roman"/>
          <w:iCs/>
          <w:sz w:val="24"/>
          <w:szCs w:val="24"/>
        </w:rPr>
        <w:t>2</w:t>
      </w:r>
      <w:r w:rsidR="00022A74" w:rsidRPr="00642268">
        <w:rPr>
          <w:rFonts w:ascii="Times New Roman" w:hAnsi="Times New Roman" w:cs="Times New Roman"/>
          <w:iCs/>
          <w:sz w:val="24"/>
          <w:szCs w:val="24"/>
        </w:rPr>
        <w:t>,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er der jagttid på kortnæbbet gås og bramgås i perioden 01.09</w:t>
      </w:r>
      <w:r w:rsidR="002F3405" w:rsidRPr="00642268">
        <w:rPr>
          <w:rFonts w:ascii="Times New Roman" w:hAnsi="Times New Roman" w:cs="Times New Roman"/>
          <w:iCs/>
          <w:sz w:val="24"/>
          <w:szCs w:val="24"/>
        </w:rPr>
        <w:t>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- 31.05.</w:t>
      </w:r>
    </w:p>
    <w:p w14:paraId="5F34AF94" w14:textId="7A15B3A3" w:rsidR="001665DE" w:rsidRPr="00642268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Stk. 5.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I </w:t>
      </w:r>
      <w:r w:rsidR="00230C8C" w:rsidRPr="00642268">
        <w:rPr>
          <w:rFonts w:ascii="Times New Roman" w:hAnsi="Times New Roman" w:cs="Times New Roman"/>
          <w:iCs/>
          <w:sz w:val="24"/>
          <w:szCs w:val="24"/>
        </w:rPr>
        <w:t>Z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one 2, jf. bilag </w:t>
      </w:r>
      <w:r w:rsidR="003268D2">
        <w:rPr>
          <w:rFonts w:ascii="Times New Roman" w:hAnsi="Times New Roman" w:cs="Times New Roman"/>
          <w:iCs/>
          <w:sz w:val="24"/>
          <w:szCs w:val="24"/>
        </w:rPr>
        <w:t>2</w:t>
      </w:r>
      <w:r w:rsidRPr="00642268">
        <w:rPr>
          <w:rFonts w:ascii="Times New Roman" w:hAnsi="Times New Roman" w:cs="Times New Roman"/>
          <w:iCs/>
          <w:sz w:val="24"/>
          <w:szCs w:val="24"/>
        </w:rPr>
        <w:t>, er der jagttid på fjeldrype i perioden 01.09</w:t>
      </w:r>
      <w:r w:rsidR="00230C8C" w:rsidRPr="00642268">
        <w:rPr>
          <w:rFonts w:ascii="Times New Roman" w:hAnsi="Times New Roman" w:cs="Times New Roman"/>
          <w:iCs/>
          <w:sz w:val="24"/>
          <w:szCs w:val="24"/>
        </w:rPr>
        <w:t>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-31.05.</w:t>
      </w:r>
    </w:p>
    <w:p w14:paraId="034097D6" w14:textId="536D86D2" w:rsidR="00D875B8" w:rsidRDefault="00D875B8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>Stk. 6.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 I en forsøgsperiode på 5 år fra ikrafttrædelse af denne bekendtgørelse er der fri fangst på ravn (Corvus corax)</w:t>
      </w:r>
      <w:r w:rsidR="00614B9C" w:rsidRPr="00642268">
        <w:rPr>
          <w:rFonts w:ascii="Times New Roman" w:hAnsi="Times New Roman" w:cs="Times New Roman"/>
          <w:iCs/>
          <w:sz w:val="24"/>
          <w:szCs w:val="24"/>
        </w:rPr>
        <w:t>,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0712" w:rsidRPr="00642268">
        <w:rPr>
          <w:rFonts w:ascii="Times New Roman" w:hAnsi="Times New Roman" w:cs="Times New Roman"/>
          <w:iCs/>
          <w:sz w:val="24"/>
          <w:szCs w:val="24"/>
        </w:rPr>
        <w:t>gråmåge (Larus hyperboreus) og svartbag (Larus marinus)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i perioden 01.01</w:t>
      </w:r>
      <w:r w:rsidR="00230C8C" w:rsidRPr="00642268">
        <w:rPr>
          <w:rFonts w:ascii="Times New Roman" w:hAnsi="Times New Roman" w:cs="Times New Roman"/>
          <w:iCs/>
          <w:sz w:val="24"/>
          <w:szCs w:val="24"/>
        </w:rPr>
        <w:t>.</w:t>
      </w:r>
      <w:r w:rsidRPr="00642268">
        <w:rPr>
          <w:rFonts w:ascii="Times New Roman" w:hAnsi="Times New Roman" w:cs="Times New Roman"/>
          <w:iCs/>
          <w:sz w:val="24"/>
          <w:szCs w:val="24"/>
        </w:rPr>
        <w:t xml:space="preserve"> – 31.12.</w:t>
      </w:r>
    </w:p>
    <w:p w14:paraId="51EDAB2B" w14:textId="5C35D2C8" w:rsidR="00A659D2" w:rsidRDefault="00A659D2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</w:p>
    <w:p w14:paraId="600DA2C4" w14:textId="54A75C2C" w:rsidR="001665DE" w:rsidRPr="00642268" w:rsidRDefault="00A659D2" w:rsidP="00A659D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062A11A0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Ægindsamling</w:t>
      </w:r>
    </w:p>
    <w:p w14:paraId="16F2D822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5A3BE2" w14:textId="77320D45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Ægindsamling er ikke tilladt, jf. dog stk. 2</w:t>
      </w:r>
      <w:r w:rsidR="008D7472" w:rsidRPr="00642268">
        <w:rPr>
          <w:rFonts w:ascii="Times New Roman" w:hAnsi="Times New Roman" w:cs="Times New Roman"/>
          <w:sz w:val="24"/>
          <w:szCs w:val="24"/>
        </w:rPr>
        <w:t xml:space="preserve">, stk. </w:t>
      </w:r>
      <w:r w:rsidR="00C94DBB" w:rsidRPr="00642268">
        <w:rPr>
          <w:rFonts w:ascii="Times New Roman" w:hAnsi="Times New Roman" w:cs="Times New Roman"/>
          <w:sz w:val="24"/>
          <w:szCs w:val="24"/>
        </w:rPr>
        <w:t>3</w:t>
      </w:r>
      <w:r w:rsidR="00DB40B7">
        <w:rPr>
          <w:rFonts w:ascii="Times New Roman" w:hAnsi="Times New Roman" w:cs="Times New Roman"/>
          <w:sz w:val="24"/>
          <w:szCs w:val="24"/>
        </w:rPr>
        <w:t>, stk. 4</w:t>
      </w:r>
      <w:r w:rsidRPr="00642268">
        <w:rPr>
          <w:rFonts w:ascii="Times New Roman" w:hAnsi="Times New Roman" w:cs="Times New Roman"/>
          <w:sz w:val="24"/>
          <w:szCs w:val="24"/>
        </w:rPr>
        <w:t xml:space="preserve"> og stk. </w:t>
      </w:r>
      <w:r w:rsidR="00EA38C6">
        <w:rPr>
          <w:rFonts w:ascii="Times New Roman" w:hAnsi="Times New Roman" w:cs="Times New Roman"/>
          <w:sz w:val="24"/>
          <w:szCs w:val="24"/>
        </w:rPr>
        <w:t>7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5A8BAEAB" w14:textId="4F4C1CB5" w:rsidR="008F4993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2.</w:t>
      </w:r>
      <w:r w:rsidR="00204818" w:rsidRPr="00642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Personer med jagtbevis </w:t>
      </w:r>
      <w:r w:rsidR="007A17B8" w:rsidRPr="00642268">
        <w:rPr>
          <w:rFonts w:ascii="Times New Roman" w:hAnsi="Times New Roman" w:cs="Times New Roman"/>
          <w:sz w:val="24"/>
          <w:szCs w:val="24"/>
        </w:rPr>
        <w:t>må</w:t>
      </w:r>
      <w:r w:rsidRPr="00642268">
        <w:rPr>
          <w:rFonts w:ascii="Times New Roman" w:hAnsi="Times New Roman" w:cs="Times New Roman"/>
          <w:sz w:val="24"/>
          <w:szCs w:val="24"/>
        </w:rPr>
        <w:t xml:space="preserve"> i indsamlingstiden 01.0</w:t>
      </w:r>
      <w:r w:rsidR="00F96D03">
        <w:rPr>
          <w:rFonts w:ascii="Times New Roman" w:hAnsi="Times New Roman" w:cs="Times New Roman"/>
          <w:sz w:val="24"/>
          <w:szCs w:val="24"/>
        </w:rPr>
        <w:t>4</w:t>
      </w:r>
      <w:r w:rsidR="00230C8C"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>–</w:t>
      </w:r>
      <w:r w:rsidR="00230C8C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15.06</w:t>
      </w:r>
      <w:r w:rsidR="00230C8C" w:rsidRPr="00642268">
        <w:rPr>
          <w:rFonts w:ascii="Times New Roman" w:hAnsi="Times New Roman" w:cs="Times New Roman"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indsamle æg til privat forbrug fra arterne mallemuk</w:t>
      </w:r>
      <w:r w:rsidR="00F9457E" w:rsidRPr="00642268">
        <w:rPr>
          <w:rFonts w:ascii="Times New Roman" w:hAnsi="Times New Roman" w:cs="Times New Roman"/>
          <w:sz w:val="24"/>
          <w:szCs w:val="24"/>
        </w:rPr>
        <w:t>, ravn</w:t>
      </w:r>
      <w:r w:rsidR="001D21F7" w:rsidRPr="00642268">
        <w:rPr>
          <w:rFonts w:ascii="Times New Roman" w:hAnsi="Times New Roman" w:cs="Times New Roman"/>
          <w:sz w:val="24"/>
          <w:szCs w:val="24"/>
        </w:rPr>
        <w:t>,</w:t>
      </w:r>
      <w:r w:rsidR="00AA0AAF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F9457E" w:rsidRPr="00642268">
        <w:rPr>
          <w:rFonts w:ascii="Times New Roman" w:hAnsi="Times New Roman" w:cs="Times New Roman"/>
          <w:sz w:val="24"/>
          <w:szCs w:val="24"/>
        </w:rPr>
        <w:t>gråmåge</w:t>
      </w:r>
      <w:r w:rsidR="00CE520B">
        <w:rPr>
          <w:rFonts w:ascii="Times New Roman" w:hAnsi="Times New Roman" w:cs="Times New Roman"/>
          <w:sz w:val="24"/>
          <w:szCs w:val="24"/>
        </w:rPr>
        <w:t xml:space="preserve">, </w:t>
      </w:r>
      <w:r w:rsidR="00F9457E" w:rsidRPr="00642268">
        <w:rPr>
          <w:rFonts w:ascii="Times New Roman" w:hAnsi="Times New Roman" w:cs="Times New Roman"/>
          <w:sz w:val="24"/>
          <w:szCs w:val="24"/>
        </w:rPr>
        <w:t>svartbag</w:t>
      </w:r>
      <w:r w:rsidR="00024D97">
        <w:rPr>
          <w:rFonts w:ascii="Times New Roman" w:hAnsi="Times New Roman" w:cs="Times New Roman"/>
          <w:sz w:val="24"/>
          <w:szCs w:val="24"/>
        </w:rPr>
        <w:t>,</w:t>
      </w:r>
      <w:r w:rsidR="00CE520B">
        <w:rPr>
          <w:rFonts w:ascii="Times New Roman" w:hAnsi="Times New Roman" w:cs="Times New Roman"/>
          <w:sz w:val="24"/>
          <w:szCs w:val="24"/>
        </w:rPr>
        <w:t xml:space="preserve"> edderfugl og kongeedderfugl</w:t>
      </w:r>
      <w:r w:rsidR="001443E5" w:rsidRPr="00642268">
        <w:rPr>
          <w:rFonts w:ascii="Times New Roman" w:hAnsi="Times New Roman" w:cs="Times New Roman"/>
          <w:sz w:val="24"/>
          <w:szCs w:val="24"/>
        </w:rPr>
        <w:t>.</w:t>
      </w:r>
      <w:r w:rsidR="0087508E" w:rsidRPr="00642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CE7C9" w14:textId="21A199F1" w:rsidR="004879AC" w:rsidRPr="00642268" w:rsidRDefault="008F499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Stk. </w:t>
      </w:r>
      <w:r w:rsidR="007C51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02472">
        <w:rPr>
          <w:rFonts w:ascii="Times New Roman" w:hAnsi="Times New Roman" w:cs="Times New Roman"/>
          <w:sz w:val="24"/>
          <w:szCs w:val="24"/>
        </w:rPr>
        <w:t>I Zone 1 må personer med jagtbevis indsamle æg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3FE">
        <w:rPr>
          <w:rFonts w:ascii="Times New Roman" w:hAnsi="Times New Roman" w:cs="Times New Roman"/>
          <w:sz w:val="24"/>
          <w:szCs w:val="24"/>
        </w:rPr>
        <w:t xml:space="preserve">i perioden 15. juni til og med den 25. </w:t>
      </w:r>
      <w:r>
        <w:rPr>
          <w:rFonts w:ascii="Times New Roman" w:hAnsi="Times New Roman" w:cs="Times New Roman"/>
          <w:sz w:val="24"/>
          <w:szCs w:val="24"/>
        </w:rPr>
        <w:t xml:space="preserve"> juni</w:t>
      </w:r>
      <w:r w:rsidR="00D02472">
        <w:rPr>
          <w:rFonts w:ascii="Times New Roman" w:hAnsi="Times New Roman" w:cs="Times New Roman"/>
          <w:sz w:val="24"/>
          <w:szCs w:val="24"/>
        </w:rPr>
        <w:t xml:space="preserve"> til </w:t>
      </w:r>
      <w:r w:rsidR="00E2184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anniusiorneq til </w:t>
      </w:r>
      <w:r w:rsidR="00D02472">
        <w:rPr>
          <w:rFonts w:ascii="Times New Roman" w:hAnsi="Times New Roman" w:cs="Times New Roman"/>
          <w:sz w:val="24"/>
          <w:szCs w:val="24"/>
        </w:rPr>
        <w:t>privat forbrug fra arterne edderfugl og kongeedderfugl.</w:t>
      </w:r>
    </w:p>
    <w:p w14:paraId="7BCB79EA" w14:textId="18C8F534" w:rsidR="00E03D48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</w:t>
      </w:r>
      <w:r w:rsidR="005313FE">
        <w:rPr>
          <w:rFonts w:ascii="Times New Roman" w:hAnsi="Times New Roman" w:cs="Times New Roman"/>
          <w:i/>
          <w:sz w:val="24"/>
          <w:szCs w:val="24"/>
        </w:rPr>
        <w:t>4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42268">
        <w:rPr>
          <w:rFonts w:ascii="Times New Roman" w:hAnsi="Times New Roman" w:cs="Times New Roman"/>
          <w:sz w:val="24"/>
          <w:szCs w:val="24"/>
        </w:rPr>
        <w:t xml:space="preserve"> I forbindelse med ravne- og mågeplage ved lufthavne, lossepladser og dumpe </w:t>
      </w:r>
      <w:r w:rsidR="00230C8C" w:rsidRPr="00642268">
        <w:rPr>
          <w:rFonts w:ascii="Times New Roman" w:hAnsi="Times New Roman" w:cs="Times New Roman"/>
          <w:sz w:val="24"/>
          <w:szCs w:val="24"/>
        </w:rPr>
        <w:t>må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8D7472" w:rsidRPr="00642268">
        <w:rPr>
          <w:rFonts w:ascii="Times New Roman" w:hAnsi="Times New Roman" w:cs="Times New Roman"/>
          <w:sz w:val="24"/>
          <w:szCs w:val="24"/>
        </w:rPr>
        <w:t>Grønlands Lufthavne</w:t>
      </w:r>
      <w:r w:rsidRPr="00642268">
        <w:rPr>
          <w:rFonts w:ascii="Times New Roman" w:hAnsi="Times New Roman" w:cs="Times New Roman"/>
          <w:sz w:val="24"/>
          <w:szCs w:val="24"/>
        </w:rPr>
        <w:t xml:space="preserve"> eller en kommune</w:t>
      </w:r>
      <w:r w:rsidR="007B0065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F158A4" w:rsidRPr="00642268">
        <w:rPr>
          <w:rFonts w:ascii="Times New Roman" w:hAnsi="Times New Roman" w:cs="Times New Roman"/>
          <w:sz w:val="24"/>
          <w:szCs w:val="24"/>
        </w:rPr>
        <w:t xml:space="preserve">uden </w:t>
      </w:r>
      <w:r w:rsidRPr="00642268">
        <w:rPr>
          <w:rFonts w:ascii="Times New Roman" w:hAnsi="Times New Roman" w:cs="Times New Roman"/>
          <w:sz w:val="24"/>
          <w:szCs w:val="24"/>
        </w:rPr>
        <w:t>forudgående tilladelse fra Naalakkersuisoq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Fangst, foranstalte indsamling eller oliering af æg fra ravne og måger</w:t>
      </w:r>
      <w:r w:rsidR="00DE3A9B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4810F93F" w14:textId="6A5C8DD8" w:rsidR="001665DE" w:rsidRPr="00642268" w:rsidRDefault="00E03D4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="001665DE" w:rsidRPr="00642268">
        <w:rPr>
          <w:rFonts w:ascii="Times New Roman" w:hAnsi="Times New Roman" w:cs="Times New Roman"/>
          <w:i/>
          <w:sz w:val="24"/>
          <w:szCs w:val="24"/>
        </w:rPr>
        <w:t xml:space="preserve">Stk. </w:t>
      </w:r>
      <w:r w:rsidR="005313FE">
        <w:rPr>
          <w:rFonts w:ascii="Times New Roman" w:hAnsi="Times New Roman" w:cs="Times New Roman"/>
          <w:i/>
          <w:sz w:val="24"/>
          <w:szCs w:val="24"/>
        </w:rPr>
        <w:t>5</w:t>
      </w:r>
      <w:r w:rsidR="001665DE" w:rsidRPr="00642268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1665DE" w:rsidRPr="00642268">
        <w:rPr>
          <w:rFonts w:ascii="Times New Roman" w:hAnsi="Times New Roman" w:cs="Times New Roman"/>
          <w:sz w:val="24"/>
          <w:szCs w:val="24"/>
        </w:rPr>
        <w:t xml:space="preserve">Æg fra måger, indsamlet i henhold til stk. </w:t>
      </w:r>
      <w:r w:rsidR="00E56A30">
        <w:rPr>
          <w:rFonts w:ascii="Times New Roman" w:hAnsi="Times New Roman" w:cs="Times New Roman"/>
          <w:sz w:val="24"/>
          <w:szCs w:val="24"/>
        </w:rPr>
        <w:t>4</w:t>
      </w:r>
      <w:r w:rsidR="001665DE" w:rsidRPr="00642268">
        <w:rPr>
          <w:rFonts w:ascii="Times New Roman" w:hAnsi="Times New Roman" w:cs="Times New Roman"/>
          <w:sz w:val="24"/>
          <w:szCs w:val="24"/>
        </w:rPr>
        <w:t>, kan på datoen for indsamlingen afleveres til offentlige institutioner.</w:t>
      </w:r>
    </w:p>
    <w:p w14:paraId="4E36CDD0" w14:textId="7B3AEF33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</w:t>
      </w:r>
      <w:r w:rsidR="005313F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Ved indsamling af æg er det ikke tilladt at anvende reb, stiger, klatretov eller andet klatreudstyr.</w:t>
      </w:r>
    </w:p>
    <w:p w14:paraId="27827BEE" w14:textId="63026024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</w:t>
      </w:r>
      <w:r w:rsidR="0087508E">
        <w:rPr>
          <w:rFonts w:ascii="Times New Roman" w:hAnsi="Times New Roman" w:cs="Times New Roman"/>
          <w:i/>
          <w:sz w:val="24"/>
          <w:szCs w:val="24"/>
        </w:rPr>
        <w:t>7</w:t>
      </w:r>
      <w:r w:rsidRPr="00642268">
        <w:rPr>
          <w:rFonts w:ascii="Times New Roman" w:hAnsi="Times New Roman" w:cs="Times New Roman"/>
          <w:i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I </w:t>
      </w:r>
      <w:r w:rsidR="00230C8C" w:rsidRPr="00642268">
        <w:rPr>
          <w:rFonts w:ascii="Times New Roman" w:hAnsi="Times New Roman" w:cs="Times New Roman"/>
          <w:sz w:val="24"/>
          <w:szCs w:val="24"/>
        </w:rPr>
        <w:t>Z</w:t>
      </w:r>
      <w:r w:rsidRPr="00642268">
        <w:rPr>
          <w:rFonts w:ascii="Times New Roman" w:hAnsi="Times New Roman" w:cs="Times New Roman"/>
          <w:sz w:val="24"/>
          <w:szCs w:val="24"/>
        </w:rPr>
        <w:t>one 1</w:t>
      </w:r>
      <w:r w:rsidR="003C5ED1">
        <w:rPr>
          <w:rFonts w:ascii="Times New Roman" w:hAnsi="Times New Roman" w:cs="Times New Roman"/>
          <w:sz w:val="24"/>
          <w:szCs w:val="24"/>
        </w:rPr>
        <w:t xml:space="preserve">, </w:t>
      </w:r>
      <w:r w:rsidR="00E01EE8">
        <w:rPr>
          <w:rFonts w:ascii="Times New Roman" w:hAnsi="Times New Roman" w:cs="Times New Roman"/>
          <w:sz w:val="24"/>
          <w:szCs w:val="24"/>
        </w:rPr>
        <w:t xml:space="preserve">Zone </w:t>
      </w:r>
      <w:r w:rsidR="003C5ED1">
        <w:rPr>
          <w:rFonts w:ascii="Times New Roman" w:hAnsi="Times New Roman" w:cs="Times New Roman"/>
          <w:sz w:val="24"/>
          <w:szCs w:val="24"/>
        </w:rPr>
        <w:t>4</w:t>
      </w:r>
      <w:r w:rsidRPr="00642268">
        <w:rPr>
          <w:rFonts w:ascii="Times New Roman" w:hAnsi="Times New Roman" w:cs="Times New Roman"/>
          <w:sz w:val="24"/>
          <w:szCs w:val="24"/>
        </w:rPr>
        <w:t xml:space="preserve"> og </w:t>
      </w:r>
      <w:r w:rsidR="00E73CFA">
        <w:rPr>
          <w:rFonts w:ascii="Times New Roman" w:hAnsi="Times New Roman" w:cs="Times New Roman"/>
          <w:sz w:val="24"/>
          <w:szCs w:val="24"/>
        </w:rPr>
        <w:t>Z</w:t>
      </w:r>
      <w:r w:rsidR="00A825AF">
        <w:rPr>
          <w:rFonts w:ascii="Times New Roman" w:hAnsi="Times New Roman" w:cs="Times New Roman"/>
          <w:sz w:val="24"/>
          <w:szCs w:val="24"/>
        </w:rPr>
        <w:t xml:space="preserve">one </w:t>
      </w:r>
      <w:r w:rsidR="003C5ED1">
        <w:rPr>
          <w:rFonts w:ascii="Times New Roman" w:hAnsi="Times New Roman" w:cs="Times New Roman"/>
          <w:sz w:val="24"/>
          <w:szCs w:val="24"/>
        </w:rPr>
        <w:t>5</w:t>
      </w:r>
      <w:r w:rsidRPr="00642268">
        <w:rPr>
          <w:rFonts w:ascii="Times New Roman" w:hAnsi="Times New Roman" w:cs="Times New Roman"/>
          <w:sz w:val="24"/>
          <w:szCs w:val="24"/>
        </w:rPr>
        <w:t xml:space="preserve">, jf. bilag </w:t>
      </w:r>
      <w:r w:rsidR="00E73CFA">
        <w:rPr>
          <w:rFonts w:ascii="Times New Roman" w:hAnsi="Times New Roman" w:cs="Times New Roman"/>
          <w:sz w:val="24"/>
          <w:szCs w:val="24"/>
        </w:rPr>
        <w:t>2</w:t>
      </w:r>
      <w:r w:rsidRPr="00642268">
        <w:rPr>
          <w:rFonts w:ascii="Times New Roman" w:hAnsi="Times New Roman" w:cs="Times New Roman"/>
          <w:sz w:val="24"/>
          <w:szCs w:val="24"/>
        </w:rPr>
        <w:t xml:space="preserve">, er </w:t>
      </w:r>
      <w:r w:rsidR="006A6468">
        <w:rPr>
          <w:rFonts w:ascii="Times New Roman" w:hAnsi="Times New Roman" w:cs="Times New Roman"/>
          <w:sz w:val="24"/>
          <w:szCs w:val="24"/>
        </w:rPr>
        <w:t xml:space="preserve">traditionel </w:t>
      </w:r>
      <w:r w:rsidRPr="00642268">
        <w:rPr>
          <w:rFonts w:ascii="Times New Roman" w:hAnsi="Times New Roman" w:cs="Times New Roman"/>
          <w:sz w:val="24"/>
          <w:szCs w:val="24"/>
        </w:rPr>
        <w:t>indsamling af æg fra søkonge tilladt hele året.</w:t>
      </w:r>
    </w:p>
    <w:p w14:paraId="21F038C8" w14:textId="77777777" w:rsidR="00E862D7" w:rsidRDefault="00E862D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37FA878" w14:textId="5D996DF6" w:rsidR="00A659D2" w:rsidRPr="00642268" w:rsidRDefault="00A659D2" w:rsidP="00A659D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4D61305A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2268">
        <w:rPr>
          <w:rFonts w:ascii="Times New Roman" w:hAnsi="Times New Roman" w:cs="Times New Roman"/>
          <w:i/>
          <w:sz w:val="24"/>
          <w:szCs w:val="24"/>
        </w:rPr>
        <w:t>Fuglekolonier</w:t>
      </w:r>
    </w:p>
    <w:p w14:paraId="2488D4EC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D2E9D" w14:textId="26E7776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Det er ikke tilladt i perioden 15.04</w:t>
      </w:r>
      <w:r w:rsidR="009E2163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–</w:t>
      </w:r>
      <w:r w:rsidR="00230C8C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15.09 at skyde eller at frembringe forstyrrelser, herunder al sejlads over 3 knob, inden for en afstand af en fuglekoloni på:</w:t>
      </w:r>
    </w:p>
    <w:p w14:paraId="01D1FE74" w14:textId="5CF3CAD1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1) </w:t>
      </w:r>
      <w:r w:rsidR="00204818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1000 meter, hvis fuglekolonien bebos af polarlomvie, atlantisk lomvie, alk, </w:t>
      </w:r>
      <w:r w:rsidR="0049090D">
        <w:rPr>
          <w:rFonts w:ascii="Times New Roman" w:hAnsi="Times New Roman" w:cs="Times New Roman"/>
          <w:sz w:val="24"/>
          <w:szCs w:val="24"/>
        </w:rPr>
        <w:t xml:space="preserve">lunde, </w:t>
      </w:r>
      <w:r w:rsidRPr="00642268">
        <w:rPr>
          <w:rFonts w:ascii="Times New Roman" w:hAnsi="Times New Roman" w:cs="Times New Roman"/>
          <w:sz w:val="24"/>
          <w:szCs w:val="24"/>
        </w:rPr>
        <w:t>søkonge, ride, mallemuk eller skarv, og</w:t>
      </w:r>
    </w:p>
    <w:p w14:paraId="701B4B34" w14:textId="3A1EFAC6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2) </w:t>
      </w:r>
      <w:r w:rsidR="00204818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200 meter, hvis fuglekolonien </w:t>
      </w:r>
      <w:r w:rsidR="0049090D">
        <w:rPr>
          <w:rFonts w:ascii="Times New Roman" w:hAnsi="Times New Roman" w:cs="Times New Roman"/>
          <w:sz w:val="24"/>
          <w:szCs w:val="24"/>
        </w:rPr>
        <w:t>bebos af andre arter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62210A65" w14:textId="77777777" w:rsidR="001665DE" w:rsidRPr="00642268" w:rsidRDefault="001665DE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6422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Stk. 2.  </w:t>
      </w:r>
      <w:r w:rsidRPr="00642268">
        <w:rPr>
          <w:rFonts w:ascii="Times New Roman" w:hAnsi="Times New Roman" w:cs="Times New Roman"/>
          <w:sz w:val="24"/>
          <w:szCs w:val="24"/>
        </w:rPr>
        <w:t>Sejlads under 3 knob er tilladt uanset bestemmelsen i stk. 1, såfremt det ikke på unødigvis frembringer forstyrrelse.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898A2E1" w14:textId="10D199CF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sz w:val="24"/>
          <w:szCs w:val="24"/>
        </w:rPr>
        <w:t xml:space="preserve">  Stk. 3. </w:t>
      </w:r>
      <w:r w:rsidRPr="00642268">
        <w:rPr>
          <w:rFonts w:ascii="Times New Roman" w:hAnsi="Times New Roman" w:cs="Times New Roman"/>
          <w:sz w:val="24"/>
          <w:szCs w:val="24"/>
        </w:rPr>
        <w:t xml:space="preserve"> Beflyvning med fastvinget fly eller helikopter er ikke tilladt i</w:t>
      </w:r>
      <w:r w:rsidR="007E07B3" w:rsidRPr="00642268">
        <w:rPr>
          <w:rFonts w:ascii="Times New Roman" w:hAnsi="Times New Roman" w:cs="Times New Roman"/>
          <w:sz w:val="24"/>
          <w:szCs w:val="24"/>
        </w:rPr>
        <w:t>nden</w:t>
      </w:r>
      <w:r w:rsidR="00A51233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7E07B3" w:rsidRPr="00642268">
        <w:rPr>
          <w:rFonts w:ascii="Times New Roman" w:hAnsi="Times New Roman" w:cs="Times New Roman"/>
          <w:sz w:val="24"/>
          <w:szCs w:val="24"/>
        </w:rPr>
        <w:t>for</w:t>
      </w:r>
      <w:r w:rsidRPr="00642268">
        <w:rPr>
          <w:rFonts w:ascii="Times New Roman" w:hAnsi="Times New Roman" w:cs="Times New Roman"/>
          <w:sz w:val="24"/>
          <w:szCs w:val="24"/>
        </w:rPr>
        <w:t xml:space="preserve"> en vertikal og horisontal afstand af 3000 meter</w:t>
      </w:r>
      <w:r w:rsidR="007E07B3" w:rsidRPr="00642268">
        <w:rPr>
          <w:rFonts w:ascii="Times New Roman" w:hAnsi="Times New Roman" w:cs="Times New Roman"/>
          <w:sz w:val="24"/>
          <w:szCs w:val="24"/>
        </w:rPr>
        <w:t xml:space="preserve"> fra en </w:t>
      </w:r>
      <w:r w:rsidR="00D649F4">
        <w:rPr>
          <w:rFonts w:ascii="Times New Roman" w:hAnsi="Times New Roman" w:cs="Times New Roman"/>
          <w:sz w:val="24"/>
          <w:szCs w:val="24"/>
        </w:rPr>
        <w:t xml:space="preserve">koloni </w:t>
      </w:r>
      <w:r w:rsidR="00734F2C">
        <w:rPr>
          <w:rFonts w:ascii="Times New Roman" w:hAnsi="Times New Roman" w:cs="Times New Roman"/>
          <w:sz w:val="24"/>
          <w:szCs w:val="24"/>
        </w:rPr>
        <w:t xml:space="preserve">med polarlomvie og inden for en vertikal afstand og horisontal afstand af 500 meter fra alle andre </w:t>
      </w:r>
      <w:r w:rsidR="007E07B3" w:rsidRPr="00642268">
        <w:rPr>
          <w:rFonts w:ascii="Times New Roman" w:hAnsi="Times New Roman" w:cs="Times New Roman"/>
          <w:sz w:val="24"/>
          <w:szCs w:val="24"/>
        </w:rPr>
        <w:t>fuglekoloni</w:t>
      </w:r>
      <w:r w:rsidR="00D649F4">
        <w:rPr>
          <w:rFonts w:ascii="Times New Roman" w:hAnsi="Times New Roman" w:cs="Times New Roman"/>
          <w:sz w:val="24"/>
          <w:szCs w:val="24"/>
        </w:rPr>
        <w:t>er</w:t>
      </w:r>
      <w:r w:rsidRPr="00642268">
        <w:rPr>
          <w:rFonts w:ascii="Times New Roman" w:hAnsi="Times New Roman" w:cs="Times New Roman"/>
          <w:sz w:val="24"/>
          <w:szCs w:val="24"/>
        </w:rPr>
        <w:t>, jf. dog bekendtgørelse</w:t>
      </w:r>
      <w:r w:rsidR="001B3ECD" w:rsidRPr="00642268">
        <w:rPr>
          <w:rFonts w:ascii="Times New Roman" w:hAnsi="Times New Roman" w:cs="Times New Roman"/>
          <w:sz w:val="24"/>
          <w:szCs w:val="24"/>
        </w:rPr>
        <w:t>n</w:t>
      </w:r>
      <w:r w:rsidRPr="00642268">
        <w:rPr>
          <w:rFonts w:ascii="Times New Roman" w:hAnsi="Times New Roman" w:cs="Times New Roman"/>
          <w:sz w:val="24"/>
          <w:szCs w:val="24"/>
        </w:rPr>
        <w:t xml:space="preserve"> om fredning af Kitsissunnguit.</w:t>
      </w:r>
    </w:p>
    <w:p w14:paraId="02AD5195" w14:textId="20DB5E4D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4.  </w:t>
      </w:r>
      <w:r w:rsidRPr="00642268">
        <w:rPr>
          <w:rFonts w:ascii="Times New Roman" w:hAnsi="Times New Roman" w:cs="Times New Roman"/>
          <w:sz w:val="24"/>
          <w:szCs w:val="24"/>
        </w:rPr>
        <w:t>Beflyvning med drone er ikke tilladt i</w:t>
      </w:r>
      <w:r w:rsidR="007E07B3" w:rsidRPr="00642268">
        <w:rPr>
          <w:rFonts w:ascii="Times New Roman" w:hAnsi="Times New Roman" w:cs="Times New Roman"/>
          <w:sz w:val="24"/>
          <w:szCs w:val="24"/>
        </w:rPr>
        <w:t>nden</w:t>
      </w:r>
      <w:r w:rsidR="00A51233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7E07B3" w:rsidRPr="00642268">
        <w:rPr>
          <w:rFonts w:ascii="Times New Roman" w:hAnsi="Times New Roman" w:cs="Times New Roman"/>
          <w:sz w:val="24"/>
          <w:szCs w:val="24"/>
        </w:rPr>
        <w:t>for</w:t>
      </w:r>
      <w:r w:rsidRPr="00642268">
        <w:rPr>
          <w:rFonts w:ascii="Times New Roman" w:hAnsi="Times New Roman" w:cs="Times New Roman"/>
          <w:sz w:val="24"/>
          <w:szCs w:val="24"/>
        </w:rPr>
        <w:t xml:space="preserve"> en vertikal og horisontal afstand af 100 meter</w:t>
      </w:r>
      <w:r w:rsidR="007E07B3" w:rsidRPr="00642268">
        <w:rPr>
          <w:rFonts w:ascii="Times New Roman" w:hAnsi="Times New Roman" w:cs="Times New Roman"/>
          <w:sz w:val="24"/>
          <w:szCs w:val="24"/>
        </w:rPr>
        <w:t xml:space="preserve"> fra en fuglekoloni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4E1F6B50" w14:textId="6D061423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5</w:t>
      </w:r>
      <w:r w:rsidRPr="00642268">
        <w:rPr>
          <w:rFonts w:ascii="Times New Roman" w:hAnsi="Times New Roman" w:cs="Times New Roman"/>
          <w:sz w:val="24"/>
          <w:szCs w:val="24"/>
        </w:rPr>
        <w:t xml:space="preserve">.  Uanset bestemmelsen i stk. 1, nr. 2, </w:t>
      </w:r>
      <w:r w:rsidR="00230C8C" w:rsidRPr="00642268">
        <w:rPr>
          <w:rFonts w:ascii="Times New Roman" w:hAnsi="Times New Roman" w:cs="Times New Roman"/>
          <w:sz w:val="24"/>
          <w:szCs w:val="24"/>
        </w:rPr>
        <w:t>må</w:t>
      </w:r>
      <w:r w:rsidRPr="00642268">
        <w:rPr>
          <w:rFonts w:ascii="Times New Roman" w:hAnsi="Times New Roman" w:cs="Times New Roman"/>
          <w:sz w:val="24"/>
          <w:szCs w:val="24"/>
        </w:rPr>
        <w:t xml:space="preserve"> der indsamles æg</w:t>
      </w:r>
      <w:r w:rsidR="007B0065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jf. § 1</w:t>
      </w:r>
      <w:r w:rsidR="00D21EE7" w:rsidRPr="00642268">
        <w:rPr>
          <w:rFonts w:ascii="Times New Roman" w:hAnsi="Times New Roman" w:cs="Times New Roman"/>
          <w:sz w:val="24"/>
          <w:szCs w:val="24"/>
        </w:rPr>
        <w:t>1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2664C005" w14:textId="5E6E939B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6</w:t>
      </w:r>
      <w:r w:rsidRPr="00642268">
        <w:rPr>
          <w:rFonts w:ascii="Times New Roman" w:hAnsi="Times New Roman" w:cs="Times New Roman"/>
          <w:i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Uanset bestemmelserne i stk. 1, nr. 1, </w:t>
      </w:r>
      <w:r w:rsidR="00230C8C" w:rsidRPr="00642268">
        <w:rPr>
          <w:rFonts w:ascii="Times New Roman" w:hAnsi="Times New Roman" w:cs="Times New Roman"/>
          <w:sz w:val="24"/>
          <w:szCs w:val="24"/>
        </w:rPr>
        <w:t>må</w:t>
      </w:r>
      <w:r w:rsidRPr="00642268">
        <w:rPr>
          <w:rFonts w:ascii="Times New Roman" w:hAnsi="Times New Roman" w:cs="Times New Roman"/>
          <w:sz w:val="24"/>
          <w:szCs w:val="24"/>
        </w:rPr>
        <w:t xml:space="preserve"> der indsamles æg og unger af søkonge, jf. § 1</w:t>
      </w:r>
      <w:r w:rsidR="00D21EE7" w:rsidRPr="00642268">
        <w:rPr>
          <w:rFonts w:ascii="Times New Roman" w:hAnsi="Times New Roman" w:cs="Times New Roman"/>
          <w:sz w:val="24"/>
          <w:szCs w:val="24"/>
        </w:rPr>
        <w:t>1</w:t>
      </w:r>
      <w:r w:rsidRPr="00642268">
        <w:rPr>
          <w:rFonts w:ascii="Times New Roman" w:hAnsi="Times New Roman" w:cs="Times New Roman"/>
          <w:sz w:val="24"/>
          <w:szCs w:val="24"/>
        </w:rPr>
        <w:t xml:space="preserve">, stk. </w:t>
      </w:r>
      <w:r w:rsidR="004253A9">
        <w:rPr>
          <w:rFonts w:ascii="Times New Roman" w:hAnsi="Times New Roman" w:cs="Times New Roman"/>
          <w:sz w:val="24"/>
          <w:szCs w:val="24"/>
        </w:rPr>
        <w:t>7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02275623" w14:textId="253B6966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sz w:val="24"/>
          <w:szCs w:val="24"/>
        </w:rPr>
        <w:t xml:space="preserve">  Stk. 7.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Uanset bestemmelserne i stk. 1 </w:t>
      </w:r>
      <w:r w:rsidR="00230C8C" w:rsidRPr="00642268">
        <w:rPr>
          <w:rFonts w:ascii="Times New Roman" w:hAnsi="Times New Roman" w:cs="Times New Roman"/>
          <w:sz w:val="24"/>
          <w:szCs w:val="24"/>
        </w:rPr>
        <w:t>må</w:t>
      </w:r>
      <w:r w:rsidRPr="00642268">
        <w:rPr>
          <w:rFonts w:ascii="Times New Roman" w:hAnsi="Times New Roman" w:cs="Times New Roman"/>
          <w:sz w:val="24"/>
          <w:szCs w:val="24"/>
        </w:rPr>
        <w:t xml:space="preserve"> der sejles ad afmærkede ruter.</w:t>
      </w:r>
    </w:p>
    <w:p w14:paraId="3A2039C8" w14:textId="22C125E4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D75D2A" w14:textId="0EBE94AA" w:rsidR="00C10453" w:rsidRPr="00642268" w:rsidRDefault="00C10453" w:rsidP="00C10453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015588ED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Fuglebeskyttelsesområder</w:t>
      </w:r>
    </w:p>
    <w:p w14:paraId="4972995B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7206CF" w14:textId="7AA6898C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Enhver ilandstigning og færdsel i øvrigt er ikke tilladt i perioden 01.05</w:t>
      </w:r>
      <w:r w:rsidR="00D2266E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D2266E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31.08 på lokaliteter</w:t>
      </w:r>
      <w:r w:rsidR="007B0065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som er oplistet i bilag </w:t>
      </w:r>
      <w:r w:rsidR="007B1FBD">
        <w:rPr>
          <w:rFonts w:ascii="Times New Roman" w:hAnsi="Times New Roman" w:cs="Times New Roman"/>
          <w:sz w:val="24"/>
          <w:szCs w:val="24"/>
        </w:rPr>
        <w:t>3</w:t>
      </w:r>
      <w:r w:rsidRPr="00642268">
        <w:rPr>
          <w:rFonts w:ascii="Times New Roman" w:hAnsi="Times New Roman" w:cs="Times New Roman"/>
          <w:sz w:val="24"/>
          <w:szCs w:val="24"/>
        </w:rPr>
        <w:t xml:space="preserve"> og vist på et kort i bilag </w:t>
      </w:r>
      <w:r w:rsidR="007B1FBD">
        <w:rPr>
          <w:rFonts w:ascii="Times New Roman" w:hAnsi="Times New Roman" w:cs="Times New Roman"/>
          <w:sz w:val="24"/>
          <w:szCs w:val="24"/>
        </w:rPr>
        <w:t>4</w:t>
      </w:r>
      <w:r w:rsidRPr="00642268">
        <w:rPr>
          <w:rFonts w:ascii="Times New Roman" w:hAnsi="Times New Roman" w:cs="Times New Roman"/>
          <w:sz w:val="24"/>
          <w:szCs w:val="24"/>
        </w:rPr>
        <w:t>, samt inden</w:t>
      </w:r>
      <w:r w:rsidR="00697E84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for en afstand af 500 meter fra disse.</w:t>
      </w:r>
    </w:p>
    <w:p w14:paraId="4D7C14D5" w14:textId="7347469E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2.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Uanset bestemmelserne i stk. 1 </w:t>
      </w:r>
      <w:r w:rsidR="00230C8C" w:rsidRPr="00642268">
        <w:rPr>
          <w:rFonts w:ascii="Times New Roman" w:hAnsi="Times New Roman" w:cs="Times New Roman"/>
          <w:sz w:val="24"/>
          <w:szCs w:val="24"/>
        </w:rPr>
        <w:t>må</w:t>
      </w:r>
      <w:r w:rsidRPr="00642268">
        <w:rPr>
          <w:rFonts w:ascii="Times New Roman" w:hAnsi="Times New Roman" w:cs="Times New Roman"/>
          <w:sz w:val="24"/>
          <w:szCs w:val="24"/>
        </w:rPr>
        <w:t xml:space="preserve"> der sejles ad afmærkede ruter.</w:t>
      </w:r>
    </w:p>
    <w:p w14:paraId="2C37FCDB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EC305A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Beskyttelse af reder, æg og unger</w:t>
      </w:r>
    </w:p>
    <w:p w14:paraId="5207E1E2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71783E" w14:textId="7777777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Ud over de særlige fredningsbestemmelser for fuglekolonier og fuglebeskyttelsesområder i §§ 1</w:t>
      </w:r>
      <w:r w:rsidR="00D21EE7" w:rsidRPr="00642268">
        <w:rPr>
          <w:rFonts w:ascii="Times New Roman" w:hAnsi="Times New Roman" w:cs="Times New Roman"/>
          <w:sz w:val="24"/>
          <w:szCs w:val="24"/>
        </w:rPr>
        <w:t>2</w:t>
      </w:r>
      <w:r w:rsidRPr="00642268">
        <w:rPr>
          <w:rFonts w:ascii="Times New Roman" w:hAnsi="Times New Roman" w:cs="Times New Roman"/>
          <w:sz w:val="24"/>
          <w:szCs w:val="24"/>
        </w:rPr>
        <w:t>-1</w:t>
      </w:r>
      <w:r w:rsidR="00D21EE7" w:rsidRPr="00642268">
        <w:rPr>
          <w:rFonts w:ascii="Times New Roman" w:hAnsi="Times New Roman" w:cs="Times New Roman"/>
          <w:sz w:val="24"/>
          <w:szCs w:val="24"/>
        </w:rPr>
        <w:t>3</w:t>
      </w:r>
      <w:r w:rsidRPr="00642268">
        <w:rPr>
          <w:rFonts w:ascii="Times New Roman" w:hAnsi="Times New Roman" w:cs="Times New Roman"/>
          <w:sz w:val="24"/>
          <w:szCs w:val="24"/>
        </w:rPr>
        <w:t>, er det overalt i Grønland ikke tilladt at beskadige eller på anden måde forstyrre nyligt anlagte eller beboede reder, samt æg og unger af vilde fugle.</w:t>
      </w:r>
    </w:p>
    <w:p w14:paraId="031E8D89" w14:textId="5AACFA22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2.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Undtaget fra stk. 1 er indsamling af unger af </w:t>
      </w:r>
      <w:r w:rsidR="003C5ED1">
        <w:rPr>
          <w:rFonts w:ascii="Times New Roman" w:hAnsi="Times New Roman" w:cs="Times New Roman"/>
          <w:sz w:val="24"/>
          <w:szCs w:val="24"/>
        </w:rPr>
        <w:t xml:space="preserve">mallemuk og </w:t>
      </w:r>
      <w:r w:rsidRPr="00642268">
        <w:rPr>
          <w:rFonts w:ascii="Times New Roman" w:hAnsi="Times New Roman" w:cs="Times New Roman"/>
          <w:sz w:val="24"/>
          <w:szCs w:val="24"/>
        </w:rPr>
        <w:t>søkonge</w:t>
      </w:r>
      <w:r w:rsidR="002C266B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jf. § 1</w:t>
      </w:r>
      <w:r w:rsidR="003C5ED1">
        <w:rPr>
          <w:rFonts w:ascii="Times New Roman" w:hAnsi="Times New Roman" w:cs="Times New Roman"/>
          <w:sz w:val="24"/>
          <w:szCs w:val="24"/>
        </w:rPr>
        <w:t>0</w:t>
      </w:r>
      <w:r w:rsidRPr="00642268">
        <w:rPr>
          <w:rFonts w:ascii="Times New Roman" w:hAnsi="Times New Roman" w:cs="Times New Roman"/>
          <w:sz w:val="24"/>
          <w:szCs w:val="24"/>
        </w:rPr>
        <w:t>, stk. 2</w:t>
      </w:r>
      <w:r w:rsidR="003C5ED1">
        <w:rPr>
          <w:rFonts w:ascii="Times New Roman" w:hAnsi="Times New Roman" w:cs="Times New Roman"/>
          <w:sz w:val="24"/>
          <w:szCs w:val="24"/>
        </w:rPr>
        <w:t xml:space="preserve"> og stk. 3</w:t>
      </w:r>
      <w:r w:rsidRPr="00642268">
        <w:rPr>
          <w:rFonts w:ascii="Times New Roman" w:hAnsi="Times New Roman" w:cs="Times New Roman"/>
          <w:sz w:val="24"/>
          <w:szCs w:val="24"/>
        </w:rPr>
        <w:t>, og indsamling af æg</w:t>
      </w:r>
      <w:r w:rsidR="002C266B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jf. </w:t>
      </w:r>
      <w:r w:rsidR="003C718D" w:rsidRPr="00642268">
        <w:rPr>
          <w:rFonts w:ascii="Times New Roman" w:hAnsi="Times New Roman" w:cs="Times New Roman"/>
          <w:sz w:val="24"/>
          <w:szCs w:val="24"/>
        </w:rPr>
        <w:t>§</w:t>
      </w:r>
      <w:r w:rsidRPr="00642268">
        <w:rPr>
          <w:rFonts w:ascii="Times New Roman" w:hAnsi="Times New Roman" w:cs="Times New Roman"/>
          <w:sz w:val="24"/>
          <w:szCs w:val="24"/>
        </w:rPr>
        <w:t xml:space="preserve"> 1</w:t>
      </w:r>
      <w:r w:rsidR="00D21EE7" w:rsidRPr="00642268">
        <w:rPr>
          <w:rFonts w:ascii="Times New Roman" w:hAnsi="Times New Roman" w:cs="Times New Roman"/>
          <w:sz w:val="24"/>
          <w:szCs w:val="24"/>
        </w:rPr>
        <w:t>1</w:t>
      </w:r>
      <w:r w:rsidRPr="00642268">
        <w:rPr>
          <w:rFonts w:ascii="Times New Roman" w:hAnsi="Times New Roman" w:cs="Times New Roman"/>
          <w:sz w:val="24"/>
          <w:szCs w:val="24"/>
        </w:rPr>
        <w:t xml:space="preserve">, stk. </w:t>
      </w:r>
      <w:r w:rsidR="00804046">
        <w:rPr>
          <w:rFonts w:ascii="Times New Roman" w:hAnsi="Times New Roman" w:cs="Times New Roman"/>
          <w:sz w:val="24"/>
          <w:szCs w:val="24"/>
        </w:rPr>
        <w:t>7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46287E49" w14:textId="67D9A31D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38BC5" w14:textId="0EEA4740" w:rsidR="00A659D2" w:rsidRPr="00642268" w:rsidRDefault="00A659D2" w:rsidP="00A659D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 w:rsidR="00C1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1A81953C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Jagt på fugle</w:t>
      </w:r>
    </w:p>
    <w:p w14:paraId="7846D9B0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1A2C4C" w14:textId="7777777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Forfølgelse og jagt på flyvende fugle fra båd i fart er ikke tilladt.</w:t>
      </w:r>
    </w:p>
    <w:p w14:paraId="74224715" w14:textId="106D1011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2.  </w:t>
      </w:r>
      <w:r w:rsidR="00230C8C" w:rsidRPr="00642268">
        <w:rPr>
          <w:rFonts w:ascii="Times New Roman" w:hAnsi="Times New Roman" w:cs="Times New Roman"/>
          <w:sz w:val="24"/>
          <w:szCs w:val="24"/>
        </w:rPr>
        <w:t>D</w:t>
      </w:r>
      <w:r w:rsidRPr="00642268">
        <w:rPr>
          <w:rFonts w:ascii="Times New Roman" w:hAnsi="Times New Roman" w:cs="Times New Roman"/>
          <w:sz w:val="24"/>
          <w:szCs w:val="24"/>
        </w:rPr>
        <w:t>rivning af og jagt på fældende ænder og gæs er ikke tilladt.</w:t>
      </w:r>
    </w:p>
    <w:p w14:paraId="620DEAE9" w14:textId="0C88B71C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3.  </w:t>
      </w:r>
      <w:r w:rsidRPr="00642268">
        <w:rPr>
          <w:rFonts w:ascii="Times New Roman" w:hAnsi="Times New Roman" w:cs="Times New Roman"/>
          <w:sz w:val="24"/>
          <w:szCs w:val="24"/>
        </w:rPr>
        <w:t>Jagt på fugle fra luftfartøjer, motorkøretøjer og snescootere er ikke tilladt.</w:t>
      </w:r>
    </w:p>
    <w:p w14:paraId="4AF9D744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C437BF" w14:textId="77777777" w:rsidR="00EB6395" w:rsidRPr="00642268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16.  </w:t>
      </w:r>
      <w:r w:rsidRPr="00642268">
        <w:rPr>
          <w:rFonts w:ascii="Times New Roman" w:hAnsi="Times New Roman" w:cs="Times New Roman"/>
          <w:bCs/>
          <w:sz w:val="24"/>
          <w:szCs w:val="24"/>
        </w:rPr>
        <w:t xml:space="preserve">Det er ved </w:t>
      </w:r>
      <w:r w:rsidRPr="00642268">
        <w:rPr>
          <w:rFonts w:ascii="Times New Roman" w:hAnsi="Times New Roman" w:cs="Times New Roman"/>
          <w:sz w:val="24"/>
          <w:szCs w:val="24"/>
        </w:rPr>
        <w:t xml:space="preserve">jagt og fangst på fugle tilladt at bruge riffel, </w:t>
      </w:r>
      <w:r w:rsidR="00A330F0" w:rsidRPr="00642268">
        <w:rPr>
          <w:rFonts w:ascii="Times New Roman" w:hAnsi="Times New Roman" w:cs="Times New Roman"/>
          <w:sz w:val="24"/>
          <w:szCs w:val="24"/>
        </w:rPr>
        <w:t xml:space="preserve">pumpgun og dobbeltløbet haglgevær, </w:t>
      </w:r>
      <w:r w:rsidR="009D150B" w:rsidRPr="00642268">
        <w:rPr>
          <w:rFonts w:ascii="Times New Roman" w:hAnsi="Times New Roman" w:cs="Times New Roman"/>
          <w:sz w:val="24"/>
          <w:szCs w:val="24"/>
        </w:rPr>
        <w:t>kajakpil eller fuglepil, hånd- og ketchernet</w:t>
      </w:r>
      <w:r w:rsidRPr="00642268">
        <w:rPr>
          <w:rFonts w:ascii="Times New Roman" w:hAnsi="Times New Roman" w:cs="Times New Roman"/>
          <w:sz w:val="24"/>
          <w:szCs w:val="24"/>
        </w:rPr>
        <w:t xml:space="preserve"> samt bue og pil.</w:t>
      </w:r>
    </w:p>
    <w:p w14:paraId="1B9B97BF" w14:textId="1C23A11C" w:rsidR="00EB6395" w:rsidRPr="00642268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2.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Glatløbet haglgevær </w:t>
      </w:r>
      <w:r w:rsidR="002C266B" w:rsidRPr="00642268">
        <w:rPr>
          <w:rFonts w:ascii="Times New Roman" w:hAnsi="Times New Roman" w:cs="Times New Roman"/>
          <w:sz w:val="24"/>
          <w:szCs w:val="24"/>
        </w:rPr>
        <w:t>m</w:t>
      </w:r>
      <w:r w:rsidRPr="00642268">
        <w:rPr>
          <w:rFonts w:ascii="Times New Roman" w:hAnsi="Times New Roman" w:cs="Times New Roman"/>
          <w:sz w:val="24"/>
          <w:szCs w:val="24"/>
        </w:rPr>
        <w:t xml:space="preserve">å maksimalt </w:t>
      </w:r>
      <w:r w:rsidR="002C266B" w:rsidRPr="00642268">
        <w:rPr>
          <w:rFonts w:ascii="Times New Roman" w:hAnsi="Times New Roman" w:cs="Times New Roman"/>
          <w:sz w:val="24"/>
          <w:szCs w:val="24"/>
        </w:rPr>
        <w:t xml:space="preserve">være </w:t>
      </w:r>
      <w:r w:rsidRPr="00642268">
        <w:rPr>
          <w:rFonts w:ascii="Times New Roman" w:hAnsi="Times New Roman" w:cs="Times New Roman"/>
          <w:sz w:val="24"/>
          <w:szCs w:val="24"/>
        </w:rPr>
        <w:t xml:space="preserve">kaliber 12 og riffel </w:t>
      </w:r>
      <w:r w:rsidR="002C266B" w:rsidRPr="00642268">
        <w:rPr>
          <w:rFonts w:ascii="Times New Roman" w:hAnsi="Times New Roman" w:cs="Times New Roman"/>
          <w:sz w:val="24"/>
          <w:szCs w:val="24"/>
        </w:rPr>
        <w:t>skal mindst være</w:t>
      </w:r>
      <w:r w:rsidRPr="00642268">
        <w:rPr>
          <w:rFonts w:ascii="Times New Roman" w:hAnsi="Times New Roman" w:cs="Times New Roman"/>
          <w:sz w:val="24"/>
          <w:szCs w:val="24"/>
        </w:rPr>
        <w:t xml:space="preserve"> kaliber 0.17</w:t>
      </w:r>
      <w:r w:rsidR="003A2602" w:rsidRPr="00642268">
        <w:rPr>
          <w:rFonts w:ascii="Times New Roman" w:hAnsi="Times New Roman" w:cs="Times New Roman"/>
          <w:sz w:val="24"/>
          <w:szCs w:val="24"/>
        </w:rPr>
        <w:t>. Pumpgun og dobbeltløbet haglgevær må kun anvendes</w:t>
      </w:r>
      <w:r w:rsidR="003C718D" w:rsidRPr="00642268">
        <w:rPr>
          <w:rFonts w:ascii="Times New Roman" w:hAnsi="Times New Roman" w:cs="Times New Roman"/>
          <w:sz w:val="24"/>
          <w:szCs w:val="24"/>
        </w:rPr>
        <w:t>,</w:t>
      </w:r>
      <w:r w:rsidR="003A2602" w:rsidRPr="00642268">
        <w:rPr>
          <w:rFonts w:ascii="Times New Roman" w:hAnsi="Times New Roman" w:cs="Times New Roman"/>
          <w:sz w:val="24"/>
          <w:szCs w:val="24"/>
        </w:rPr>
        <w:t xml:space="preserve"> såfremt de højst kan indeholde 2 patroner</w:t>
      </w:r>
      <w:r w:rsidR="00523E72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3B192984" w14:textId="19444043" w:rsidR="00EB6395" w:rsidRPr="00642268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E4172" w:rsidRPr="00642268">
        <w:rPr>
          <w:rFonts w:ascii="Times New Roman" w:hAnsi="Times New Roman" w:cs="Times New Roman"/>
          <w:i/>
          <w:sz w:val="24"/>
          <w:szCs w:val="24"/>
        </w:rPr>
        <w:t xml:space="preserve">Stk. </w:t>
      </w:r>
      <w:r w:rsidR="00BB10EB" w:rsidRPr="00642268">
        <w:rPr>
          <w:rFonts w:ascii="Times New Roman" w:hAnsi="Times New Roman" w:cs="Times New Roman"/>
          <w:i/>
          <w:sz w:val="24"/>
          <w:szCs w:val="24"/>
        </w:rPr>
        <w:t>3</w:t>
      </w:r>
      <w:r w:rsidRPr="00642268">
        <w:rPr>
          <w:rFonts w:ascii="Times New Roman" w:hAnsi="Times New Roman" w:cs="Times New Roman"/>
          <w:i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Hånd- og ketchernet </w:t>
      </w:r>
      <w:r w:rsidR="007A17B8" w:rsidRPr="00642268">
        <w:rPr>
          <w:rFonts w:ascii="Times New Roman" w:hAnsi="Times New Roman" w:cs="Times New Roman"/>
          <w:sz w:val="24"/>
          <w:szCs w:val="24"/>
        </w:rPr>
        <w:t>må</w:t>
      </w:r>
      <w:r w:rsidR="00BB03A4" w:rsidRPr="00642268">
        <w:rPr>
          <w:rFonts w:ascii="Times New Roman" w:hAnsi="Times New Roman" w:cs="Times New Roman"/>
          <w:sz w:val="24"/>
          <w:szCs w:val="24"/>
        </w:rPr>
        <w:t xml:space="preserve"> anvendes </w:t>
      </w:r>
      <w:r w:rsidRPr="00642268">
        <w:rPr>
          <w:rFonts w:ascii="Times New Roman" w:hAnsi="Times New Roman" w:cs="Times New Roman"/>
          <w:sz w:val="24"/>
          <w:szCs w:val="24"/>
        </w:rPr>
        <w:t>ved fangst af søkonger i zone 1</w:t>
      </w:r>
      <w:r w:rsidR="00FE57C8">
        <w:rPr>
          <w:rFonts w:ascii="Times New Roman" w:hAnsi="Times New Roman" w:cs="Times New Roman"/>
          <w:sz w:val="24"/>
          <w:szCs w:val="24"/>
        </w:rPr>
        <w:t xml:space="preserve">, </w:t>
      </w:r>
      <w:r w:rsidRPr="00642268">
        <w:rPr>
          <w:rFonts w:ascii="Times New Roman" w:hAnsi="Times New Roman" w:cs="Times New Roman"/>
          <w:sz w:val="24"/>
          <w:szCs w:val="24"/>
        </w:rPr>
        <w:t xml:space="preserve">zone 4 </w:t>
      </w:r>
      <w:r w:rsidR="00FE57C8">
        <w:rPr>
          <w:rFonts w:ascii="Times New Roman" w:hAnsi="Times New Roman" w:cs="Times New Roman"/>
          <w:sz w:val="24"/>
          <w:szCs w:val="24"/>
        </w:rPr>
        <w:t xml:space="preserve">og zone 5 </w:t>
      </w:r>
      <w:r w:rsidRPr="00642268">
        <w:rPr>
          <w:rFonts w:ascii="Times New Roman" w:hAnsi="Times New Roman" w:cs="Times New Roman"/>
          <w:sz w:val="24"/>
          <w:szCs w:val="24"/>
        </w:rPr>
        <w:t>samt traditionel ungefangst af mallemuk i henhold til § 10, stk. 2.</w:t>
      </w:r>
    </w:p>
    <w:p w14:paraId="4F5A9075" w14:textId="0C6D1780" w:rsidR="00EB6395" w:rsidRPr="00642268" w:rsidRDefault="001E41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sz w:val="24"/>
          <w:szCs w:val="24"/>
        </w:rPr>
        <w:t xml:space="preserve">  Stk</w:t>
      </w:r>
      <w:r w:rsidR="00B56E18" w:rsidRPr="006422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10EB" w:rsidRPr="00642268">
        <w:rPr>
          <w:rFonts w:ascii="Times New Roman" w:hAnsi="Times New Roman" w:cs="Times New Roman"/>
          <w:i/>
          <w:sz w:val="24"/>
          <w:szCs w:val="24"/>
        </w:rPr>
        <w:t>4</w:t>
      </w:r>
      <w:r w:rsidR="00EB6395" w:rsidRPr="00642268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EB6395" w:rsidRPr="00642268">
        <w:rPr>
          <w:rFonts w:ascii="Times New Roman" w:hAnsi="Times New Roman" w:cs="Times New Roman"/>
          <w:sz w:val="24"/>
          <w:szCs w:val="24"/>
        </w:rPr>
        <w:t xml:space="preserve">Bue og pil </w:t>
      </w:r>
      <w:r w:rsidR="007A17B8" w:rsidRPr="00642268">
        <w:rPr>
          <w:rFonts w:ascii="Times New Roman" w:hAnsi="Times New Roman" w:cs="Times New Roman"/>
          <w:sz w:val="24"/>
          <w:szCs w:val="24"/>
        </w:rPr>
        <w:t>må</w:t>
      </w:r>
      <w:r w:rsidR="00BB03A4" w:rsidRPr="00642268">
        <w:rPr>
          <w:rFonts w:ascii="Times New Roman" w:hAnsi="Times New Roman" w:cs="Times New Roman"/>
          <w:sz w:val="24"/>
          <w:szCs w:val="24"/>
        </w:rPr>
        <w:t xml:space="preserve"> anvendes af</w:t>
      </w:r>
      <w:r w:rsidR="00EB6395" w:rsidRPr="00642268">
        <w:rPr>
          <w:rFonts w:ascii="Times New Roman" w:hAnsi="Times New Roman" w:cs="Times New Roman"/>
          <w:sz w:val="24"/>
          <w:szCs w:val="24"/>
        </w:rPr>
        <w:t xml:space="preserve"> personer, der har bestået buejagtprøve i Grønland, Danmark eller tilsvarende prøve i andre lande. Buejagtbevis skal medbringes under buejagt.</w:t>
      </w:r>
    </w:p>
    <w:p w14:paraId="6064BABC" w14:textId="77193DB1" w:rsidR="00EB6395" w:rsidRPr="00642268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sz w:val="24"/>
          <w:szCs w:val="24"/>
        </w:rPr>
        <w:t xml:space="preserve">  Stk. </w:t>
      </w:r>
      <w:r w:rsidR="00BB10EB" w:rsidRPr="00642268">
        <w:rPr>
          <w:rFonts w:ascii="Times New Roman" w:hAnsi="Times New Roman" w:cs="Times New Roman"/>
          <w:i/>
          <w:sz w:val="24"/>
          <w:szCs w:val="24"/>
        </w:rPr>
        <w:t>5</w:t>
      </w:r>
      <w:r w:rsidRPr="00642268">
        <w:rPr>
          <w:rFonts w:ascii="Times New Roman" w:hAnsi="Times New Roman" w:cs="Times New Roman"/>
          <w:i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Ved jagt med bue og pil skal følgende krav være opfyldt:</w:t>
      </w:r>
    </w:p>
    <w:p w14:paraId="135C9D29" w14:textId="77777777" w:rsidR="00EB6395" w:rsidRPr="00642268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1) </w:t>
      </w:r>
      <w:r w:rsidR="00204818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Buen skal være </w:t>
      </w:r>
      <w:r w:rsidR="003C718D" w:rsidRPr="00642268">
        <w:rPr>
          <w:rFonts w:ascii="Times New Roman" w:hAnsi="Times New Roman" w:cs="Times New Roman"/>
          <w:sz w:val="24"/>
          <w:szCs w:val="24"/>
        </w:rPr>
        <w:t xml:space="preserve">af typen </w:t>
      </w:r>
      <w:r w:rsidRPr="00642268">
        <w:rPr>
          <w:rFonts w:ascii="Times New Roman" w:hAnsi="Times New Roman" w:cs="Times New Roman"/>
          <w:sz w:val="24"/>
          <w:szCs w:val="24"/>
        </w:rPr>
        <w:t>Compound-bue med fast indstillede sigtemidler.</w:t>
      </w:r>
    </w:p>
    <w:p w14:paraId="6305DFB8" w14:textId="1194B5CB" w:rsidR="00EB6395" w:rsidRPr="00642268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F69E5">
        <w:rPr>
          <w:rFonts w:ascii="Times New Roman" w:hAnsi="Times New Roman" w:cs="Times New Roman"/>
          <w:sz w:val="24"/>
          <w:szCs w:val="24"/>
        </w:rPr>
        <w:t xml:space="preserve">2) </w:t>
      </w:r>
      <w:r w:rsidR="00204818" w:rsidRPr="00BF69E5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Ved jagt på kortnæbbet gås, snegås</w:t>
      </w:r>
      <w:r w:rsidR="001E4172" w:rsidRPr="00642268">
        <w:rPr>
          <w:rFonts w:ascii="Times New Roman" w:hAnsi="Times New Roman" w:cs="Times New Roman"/>
          <w:sz w:val="24"/>
          <w:szCs w:val="24"/>
        </w:rPr>
        <w:t>, c</w:t>
      </w:r>
      <w:r w:rsidRPr="00642268">
        <w:rPr>
          <w:rFonts w:ascii="Times New Roman" w:hAnsi="Times New Roman" w:cs="Times New Roman"/>
          <w:sz w:val="24"/>
          <w:szCs w:val="24"/>
        </w:rPr>
        <w:t>anadagås og bramgås skal anslagsenergien være mindst 40 Joule og pilevægten mindst 40 gram</w:t>
      </w:r>
      <w:r w:rsidR="00BB03A4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dog skal anslagsenergien ved brug af pil med mekanisk spids være mindst 70 Joule. Pilespids</w:t>
      </w:r>
      <w:r w:rsidR="001E4172" w:rsidRPr="00642268">
        <w:rPr>
          <w:rFonts w:ascii="Times New Roman" w:hAnsi="Times New Roman" w:cs="Times New Roman"/>
          <w:sz w:val="24"/>
          <w:szCs w:val="24"/>
        </w:rPr>
        <w:t>en</w:t>
      </w:r>
      <w:r w:rsidRPr="00642268">
        <w:rPr>
          <w:rFonts w:ascii="Times New Roman" w:hAnsi="Times New Roman" w:cs="Times New Roman"/>
          <w:sz w:val="24"/>
          <w:szCs w:val="24"/>
        </w:rPr>
        <w:t xml:space="preserve"> må ikke </w:t>
      </w:r>
      <w:r w:rsidR="001E4172" w:rsidRPr="00642268">
        <w:rPr>
          <w:rFonts w:ascii="Times New Roman" w:hAnsi="Times New Roman" w:cs="Times New Roman"/>
          <w:sz w:val="24"/>
          <w:szCs w:val="24"/>
        </w:rPr>
        <w:t>have</w:t>
      </w:r>
      <w:r w:rsidRPr="00642268">
        <w:rPr>
          <w:rFonts w:ascii="Times New Roman" w:hAnsi="Times New Roman" w:cs="Times New Roman"/>
          <w:sz w:val="24"/>
          <w:szCs w:val="24"/>
        </w:rPr>
        <w:t xml:space="preserve"> modhager </w:t>
      </w:r>
      <w:r w:rsidR="00BB03A4" w:rsidRPr="00642268">
        <w:rPr>
          <w:rFonts w:ascii="Times New Roman" w:hAnsi="Times New Roman" w:cs="Times New Roman"/>
          <w:sz w:val="24"/>
          <w:szCs w:val="24"/>
        </w:rPr>
        <w:t xml:space="preserve">og </w:t>
      </w:r>
      <w:r w:rsidRPr="00642268">
        <w:rPr>
          <w:rFonts w:ascii="Times New Roman" w:hAnsi="Times New Roman" w:cs="Times New Roman"/>
          <w:sz w:val="24"/>
          <w:szCs w:val="24"/>
        </w:rPr>
        <w:t xml:space="preserve">må ikke </w:t>
      </w:r>
      <w:r w:rsidR="00524188" w:rsidRPr="00642268">
        <w:rPr>
          <w:rFonts w:ascii="Times New Roman" w:hAnsi="Times New Roman" w:cs="Times New Roman"/>
          <w:sz w:val="24"/>
          <w:szCs w:val="24"/>
        </w:rPr>
        <w:t>indeholde</w:t>
      </w:r>
      <w:r w:rsidRPr="00642268">
        <w:rPr>
          <w:rFonts w:ascii="Times New Roman" w:hAnsi="Times New Roman" w:cs="Times New Roman"/>
          <w:sz w:val="24"/>
          <w:szCs w:val="24"/>
        </w:rPr>
        <w:t xml:space="preserve"> eksplosive</w:t>
      </w:r>
      <w:r w:rsidR="00C831F8" w:rsidRPr="00642268">
        <w:rPr>
          <w:rFonts w:ascii="Times New Roman" w:hAnsi="Times New Roman" w:cs="Times New Roman"/>
          <w:sz w:val="24"/>
          <w:szCs w:val="24"/>
        </w:rPr>
        <w:t xml:space="preserve"> stoffe</w:t>
      </w:r>
      <w:r w:rsidRPr="00642268">
        <w:rPr>
          <w:rFonts w:ascii="Times New Roman" w:hAnsi="Times New Roman" w:cs="Times New Roman"/>
          <w:sz w:val="24"/>
          <w:szCs w:val="24"/>
        </w:rPr>
        <w:t>r eller gift</w:t>
      </w:r>
      <w:r w:rsidR="001E4172" w:rsidRPr="00642268">
        <w:rPr>
          <w:rFonts w:ascii="Times New Roman" w:hAnsi="Times New Roman" w:cs="Times New Roman"/>
          <w:sz w:val="24"/>
          <w:szCs w:val="24"/>
        </w:rPr>
        <w:t>. Pilen</w:t>
      </w:r>
      <w:r w:rsidRPr="00642268">
        <w:rPr>
          <w:rFonts w:ascii="Times New Roman" w:hAnsi="Times New Roman" w:cs="Times New Roman"/>
          <w:sz w:val="24"/>
          <w:szCs w:val="24"/>
        </w:rPr>
        <w:t xml:space="preserve"> skal være fremstillet af stål og mindst være 3-bladet med </w:t>
      </w:r>
      <w:r w:rsidR="00BB03A4" w:rsidRPr="00642268">
        <w:rPr>
          <w:rFonts w:ascii="Times New Roman" w:hAnsi="Times New Roman" w:cs="Times New Roman"/>
          <w:sz w:val="24"/>
          <w:szCs w:val="24"/>
        </w:rPr>
        <w:t xml:space="preserve">en </w:t>
      </w:r>
      <w:r w:rsidRPr="00642268">
        <w:rPr>
          <w:rFonts w:ascii="Times New Roman" w:hAnsi="Times New Roman" w:cs="Times New Roman"/>
          <w:sz w:val="24"/>
          <w:szCs w:val="24"/>
        </w:rPr>
        <w:t xml:space="preserve">skærende diameter på mindst 25 mm. Der må ikke anvendes blunt. </w:t>
      </w:r>
    </w:p>
    <w:p w14:paraId="73648E07" w14:textId="61307C53" w:rsidR="00EB6395" w:rsidRPr="00642268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3) </w:t>
      </w:r>
      <w:r w:rsidR="00204818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Ved jagt på alle andre fuglearter nævnt i § 10 skal anslagsenergien være mindst 40 Joule og pilevægten mindst 20 gram</w:t>
      </w:r>
      <w:r w:rsidR="00BB03A4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dog skal anslagsenergien med brug af pile med blunt være mindst 70 Joule. Pilespids</w:t>
      </w:r>
      <w:r w:rsidR="001E4172" w:rsidRPr="00642268">
        <w:rPr>
          <w:rFonts w:ascii="Times New Roman" w:hAnsi="Times New Roman" w:cs="Times New Roman"/>
          <w:sz w:val="24"/>
          <w:szCs w:val="24"/>
        </w:rPr>
        <w:t>en</w:t>
      </w:r>
      <w:r w:rsidRPr="00642268">
        <w:rPr>
          <w:rFonts w:ascii="Times New Roman" w:hAnsi="Times New Roman" w:cs="Times New Roman"/>
          <w:sz w:val="24"/>
          <w:szCs w:val="24"/>
        </w:rPr>
        <w:t xml:space="preserve"> må ikke </w:t>
      </w:r>
      <w:r w:rsidR="001E4172" w:rsidRPr="00642268">
        <w:rPr>
          <w:rFonts w:ascii="Times New Roman" w:hAnsi="Times New Roman" w:cs="Times New Roman"/>
          <w:sz w:val="24"/>
          <w:szCs w:val="24"/>
        </w:rPr>
        <w:t>have</w:t>
      </w:r>
      <w:r w:rsidRPr="00642268">
        <w:rPr>
          <w:rFonts w:ascii="Times New Roman" w:hAnsi="Times New Roman" w:cs="Times New Roman"/>
          <w:sz w:val="24"/>
          <w:szCs w:val="24"/>
        </w:rPr>
        <w:t xml:space="preserve"> modhager</w:t>
      </w:r>
      <w:r w:rsidR="008B3AD0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BB03A4" w:rsidRPr="00642268">
        <w:rPr>
          <w:rFonts w:ascii="Times New Roman" w:hAnsi="Times New Roman" w:cs="Times New Roman"/>
          <w:sz w:val="24"/>
          <w:szCs w:val="24"/>
        </w:rPr>
        <w:t>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må ikke være med eksplosiver eller gift</w:t>
      </w:r>
      <w:r w:rsidR="00EE347E" w:rsidRPr="00642268">
        <w:rPr>
          <w:rFonts w:ascii="Times New Roman" w:hAnsi="Times New Roman" w:cs="Times New Roman"/>
          <w:sz w:val="24"/>
          <w:szCs w:val="24"/>
        </w:rPr>
        <w:t>. Piles</w:t>
      </w:r>
      <w:r w:rsidR="00BB03A4" w:rsidRPr="00642268">
        <w:rPr>
          <w:rFonts w:ascii="Times New Roman" w:hAnsi="Times New Roman" w:cs="Times New Roman"/>
          <w:sz w:val="24"/>
          <w:szCs w:val="24"/>
        </w:rPr>
        <w:t xml:space="preserve">pidsen </w:t>
      </w:r>
      <w:r w:rsidRPr="00642268">
        <w:rPr>
          <w:rFonts w:ascii="Times New Roman" w:hAnsi="Times New Roman" w:cs="Times New Roman"/>
          <w:sz w:val="24"/>
          <w:szCs w:val="24"/>
        </w:rPr>
        <w:t>skal være fremstillet af stål og mindst være 2-bladet med skærende diameter på mindst 20 mm eller en blunt med mindst 16 mm på anslagsfladen.</w:t>
      </w:r>
    </w:p>
    <w:p w14:paraId="73A989DE" w14:textId="14C418C9" w:rsidR="002256E6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4) </w:t>
      </w:r>
      <w:r w:rsidR="00204818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Der skal ved jagt på flyvende fugle anvendes flu-flu pile.</w:t>
      </w:r>
    </w:p>
    <w:p w14:paraId="41F79942" w14:textId="1195265C" w:rsidR="00A659D2" w:rsidRDefault="00A659D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A1AF612" w14:textId="34E58A83" w:rsidR="00EB6395" w:rsidRPr="00642268" w:rsidRDefault="00A659D2" w:rsidP="00A659D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 w:rsidR="00C1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</w:p>
    <w:p w14:paraId="075EE417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Vilkår for betalingsjagt</w:t>
      </w:r>
    </w:p>
    <w:p w14:paraId="5E60E7C6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6A87138" w14:textId="290EB109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8D7472" w:rsidRPr="00642268">
        <w:rPr>
          <w:rFonts w:ascii="Times New Roman" w:hAnsi="Times New Roman" w:cs="Times New Roman"/>
          <w:sz w:val="24"/>
          <w:szCs w:val="24"/>
        </w:rPr>
        <w:t>B</w:t>
      </w:r>
      <w:r w:rsidRPr="00642268">
        <w:rPr>
          <w:rFonts w:ascii="Times New Roman" w:hAnsi="Times New Roman" w:cs="Times New Roman"/>
          <w:sz w:val="24"/>
          <w:szCs w:val="24"/>
        </w:rPr>
        <w:t>etalingsjagt er med hensyn til arterne omfattet af nærværende bekendtgørelse</w:t>
      </w:r>
      <w:r w:rsidR="00EE347E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tilknyttet de samme betingelser som fritidsjagtbevis, jf. § </w:t>
      </w:r>
      <w:r w:rsidR="00D21EE7" w:rsidRPr="00642268">
        <w:rPr>
          <w:rFonts w:ascii="Times New Roman" w:hAnsi="Times New Roman" w:cs="Times New Roman"/>
          <w:sz w:val="24"/>
          <w:szCs w:val="24"/>
        </w:rPr>
        <w:t>7</w:t>
      </w:r>
      <w:r w:rsidRPr="00642268">
        <w:rPr>
          <w:rFonts w:ascii="Times New Roman" w:hAnsi="Times New Roman" w:cs="Times New Roman"/>
          <w:sz w:val="24"/>
          <w:szCs w:val="24"/>
        </w:rPr>
        <w:t xml:space="preserve">, stk. 4, § </w:t>
      </w:r>
      <w:r w:rsidR="00D21EE7" w:rsidRPr="00642268">
        <w:rPr>
          <w:rFonts w:ascii="Times New Roman" w:hAnsi="Times New Roman" w:cs="Times New Roman"/>
          <w:sz w:val="24"/>
          <w:szCs w:val="24"/>
        </w:rPr>
        <w:t>8</w:t>
      </w:r>
      <w:r w:rsidRPr="00642268">
        <w:rPr>
          <w:rFonts w:ascii="Times New Roman" w:hAnsi="Times New Roman" w:cs="Times New Roman"/>
          <w:sz w:val="24"/>
          <w:szCs w:val="24"/>
        </w:rPr>
        <w:t>, stk. 4,</w:t>
      </w:r>
      <w:r w:rsidR="003C718D" w:rsidRPr="00642268">
        <w:rPr>
          <w:rFonts w:ascii="Times New Roman" w:hAnsi="Times New Roman" w:cs="Times New Roman"/>
          <w:sz w:val="24"/>
          <w:szCs w:val="24"/>
        </w:rPr>
        <w:t xml:space="preserve"> 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§ </w:t>
      </w:r>
      <w:r w:rsidR="00D21EE7" w:rsidRPr="00642268">
        <w:rPr>
          <w:rFonts w:ascii="Times New Roman" w:hAnsi="Times New Roman" w:cs="Times New Roman"/>
          <w:sz w:val="24"/>
          <w:szCs w:val="24"/>
        </w:rPr>
        <w:t>9</w:t>
      </w:r>
      <w:r w:rsidRPr="00642268">
        <w:rPr>
          <w:rFonts w:ascii="Times New Roman" w:hAnsi="Times New Roman" w:cs="Times New Roman"/>
          <w:sz w:val="24"/>
          <w:szCs w:val="24"/>
        </w:rPr>
        <w:t xml:space="preserve">, stk. 2. Fugle nedlagt under betalingsjagt, </w:t>
      </w:r>
      <w:r w:rsidR="007A17B8" w:rsidRPr="00642268">
        <w:rPr>
          <w:rFonts w:ascii="Times New Roman" w:hAnsi="Times New Roman" w:cs="Times New Roman"/>
          <w:sz w:val="24"/>
          <w:szCs w:val="24"/>
        </w:rPr>
        <w:t>er</w:t>
      </w:r>
      <w:r w:rsidR="00AA3D4C" w:rsidRPr="00642268">
        <w:rPr>
          <w:rFonts w:ascii="Times New Roman" w:hAnsi="Times New Roman" w:cs="Times New Roman"/>
          <w:sz w:val="24"/>
          <w:szCs w:val="24"/>
        </w:rPr>
        <w:t xml:space="preserve"> kun </w:t>
      </w:r>
      <w:r w:rsidRPr="00642268">
        <w:rPr>
          <w:rFonts w:ascii="Times New Roman" w:hAnsi="Times New Roman" w:cs="Times New Roman"/>
          <w:sz w:val="24"/>
          <w:szCs w:val="24"/>
        </w:rPr>
        <w:t>til privat brug.</w:t>
      </w:r>
    </w:p>
    <w:p w14:paraId="470C4676" w14:textId="33796938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2.  </w:t>
      </w:r>
      <w:r w:rsidRPr="00642268">
        <w:rPr>
          <w:rFonts w:ascii="Times New Roman" w:hAnsi="Times New Roman" w:cs="Times New Roman"/>
          <w:sz w:val="24"/>
          <w:szCs w:val="24"/>
        </w:rPr>
        <w:t>Betalingsjagtarrangørerne skal rapportere</w:t>
      </w:r>
      <w:r w:rsidR="00B7492F" w:rsidRPr="00642268">
        <w:rPr>
          <w:rFonts w:ascii="Times New Roman" w:hAnsi="Times New Roman" w:cs="Times New Roman"/>
          <w:sz w:val="24"/>
          <w:szCs w:val="24"/>
        </w:rPr>
        <w:t xml:space="preserve"> fangsten inklusive anskydninger</w:t>
      </w:r>
      <w:r w:rsidRPr="00642268">
        <w:rPr>
          <w:rFonts w:ascii="Times New Roman" w:hAnsi="Times New Roman" w:cs="Times New Roman"/>
          <w:sz w:val="24"/>
          <w:szCs w:val="24"/>
        </w:rPr>
        <w:t xml:space="preserve"> til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320DA4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Fangst.</w:t>
      </w:r>
    </w:p>
    <w:p w14:paraId="3CF803E5" w14:textId="74DFA78E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3.  </w:t>
      </w:r>
      <w:r w:rsidR="00B7492F" w:rsidRPr="00642268">
        <w:rPr>
          <w:rFonts w:ascii="Times New Roman" w:hAnsi="Times New Roman" w:cs="Times New Roman"/>
          <w:sz w:val="24"/>
          <w:szCs w:val="24"/>
        </w:rPr>
        <w:t>B</w:t>
      </w:r>
      <w:r w:rsidRPr="00642268">
        <w:rPr>
          <w:rFonts w:ascii="Times New Roman" w:hAnsi="Times New Roman" w:cs="Times New Roman"/>
          <w:sz w:val="24"/>
          <w:szCs w:val="24"/>
        </w:rPr>
        <w:t>etalingsjagtsarrangøre</w:t>
      </w:r>
      <w:r w:rsidR="00230C8C" w:rsidRPr="00642268">
        <w:rPr>
          <w:rFonts w:ascii="Times New Roman" w:hAnsi="Times New Roman" w:cs="Times New Roman"/>
          <w:sz w:val="24"/>
          <w:szCs w:val="24"/>
        </w:rPr>
        <w:t>r</w:t>
      </w:r>
      <w:r w:rsidRPr="00642268">
        <w:rPr>
          <w:rFonts w:ascii="Times New Roman" w:hAnsi="Times New Roman" w:cs="Times New Roman"/>
          <w:sz w:val="24"/>
          <w:szCs w:val="24"/>
        </w:rPr>
        <w:t>n</w:t>
      </w:r>
      <w:r w:rsidR="00230C8C" w:rsidRPr="00642268">
        <w:rPr>
          <w:rFonts w:ascii="Times New Roman" w:hAnsi="Times New Roman" w:cs="Times New Roman"/>
          <w:sz w:val="24"/>
          <w:szCs w:val="24"/>
        </w:rPr>
        <w:t>e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B7492F" w:rsidRPr="00642268">
        <w:rPr>
          <w:rFonts w:ascii="Times New Roman" w:hAnsi="Times New Roman" w:cs="Times New Roman"/>
          <w:sz w:val="24"/>
          <w:szCs w:val="24"/>
        </w:rPr>
        <w:t>skal ud</w:t>
      </w:r>
      <w:r w:rsidR="00697E84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B7492F" w:rsidRPr="00642268">
        <w:rPr>
          <w:rFonts w:ascii="Times New Roman" w:hAnsi="Times New Roman" w:cs="Times New Roman"/>
          <w:sz w:val="24"/>
          <w:szCs w:val="24"/>
        </w:rPr>
        <w:t>over</w:t>
      </w:r>
      <w:r w:rsidR="00682600" w:rsidRPr="00642268">
        <w:rPr>
          <w:rFonts w:ascii="Times New Roman" w:hAnsi="Times New Roman" w:cs="Times New Roman"/>
          <w:sz w:val="24"/>
          <w:szCs w:val="24"/>
        </w:rPr>
        <w:t xml:space="preserve"> rapporteringen </w:t>
      </w:r>
      <w:r w:rsidR="00B82F78" w:rsidRPr="00642268">
        <w:rPr>
          <w:rFonts w:ascii="Times New Roman" w:hAnsi="Times New Roman" w:cs="Times New Roman"/>
          <w:sz w:val="24"/>
          <w:szCs w:val="24"/>
        </w:rPr>
        <w:t xml:space="preserve">som nævnt </w:t>
      </w:r>
      <w:r w:rsidR="00682600" w:rsidRPr="00642268">
        <w:rPr>
          <w:rFonts w:ascii="Times New Roman" w:hAnsi="Times New Roman" w:cs="Times New Roman"/>
          <w:sz w:val="24"/>
          <w:szCs w:val="24"/>
        </w:rPr>
        <w:t xml:space="preserve">i stk. 2 </w:t>
      </w:r>
      <w:r w:rsidRPr="00642268">
        <w:rPr>
          <w:rFonts w:ascii="Times New Roman" w:hAnsi="Times New Roman" w:cs="Times New Roman"/>
          <w:sz w:val="24"/>
          <w:szCs w:val="24"/>
        </w:rPr>
        <w:t xml:space="preserve">årligt indberette </w:t>
      </w:r>
      <w:r w:rsidR="00B7492F" w:rsidRPr="00642268">
        <w:rPr>
          <w:rFonts w:ascii="Times New Roman" w:hAnsi="Times New Roman" w:cs="Times New Roman"/>
          <w:sz w:val="24"/>
          <w:szCs w:val="24"/>
        </w:rPr>
        <w:t xml:space="preserve">fugle nedlagt under betalingsjagt </w:t>
      </w:r>
      <w:r w:rsidRPr="00642268">
        <w:rPr>
          <w:rFonts w:ascii="Times New Roman" w:hAnsi="Times New Roman" w:cs="Times New Roman"/>
          <w:sz w:val="24"/>
          <w:szCs w:val="24"/>
        </w:rPr>
        <w:t>til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320DA4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Fangst</w:t>
      </w:r>
      <w:r w:rsidR="00B7492F" w:rsidRPr="00642268">
        <w:rPr>
          <w:rFonts w:ascii="Times New Roman" w:hAnsi="Times New Roman" w:cs="Times New Roman"/>
          <w:sz w:val="24"/>
          <w:szCs w:val="24"/>
        </w:rPr>
        <w:t>. Indberetningen kan foretages</w:t>
      </w:r>
      <w:r w:rsidRPr="00642268">
        <w:rPr>
          <w:rFonts w:ascii="Times New Roman" w:hAnsi="Times New Roman" w:cs="Times New Roman"/>
          <w:sz w:val="24"/>
          <w:szCs w:val="24"/>
        </w:rPr>
        <w:t xml:space="preserve"> enten ved selvbetjening på www.sullissivik.gl eller ved udfyldelse og indsendelse af fangstregistreringsskemaet, der er udleveret med </w:t>
      </w:r>
      <w:r w:rsidRPr="00BF69E5">
        <w:rPr>
          <w:rFonts w:ascii="Times New Roman" w:hAnsi="Times New Roman" w:cs="Times New Roman"/>
          <w:sz w:val="24"/>
          <w:szCs w:val="24"/>
        </w:rPr>
        <w:t>Piniarneq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432BDB30" w14:textId="77777777" w:rsidR="00824454" w:rsidRPr="00642268" w:rsidRDefault="0082445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1BA38AB" w14:textId="64FB4DE3" w:rsidR="001665DE" w:rsidRPr="00642268" w:rsidRDefault="00824454" w:rsidP="00824454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301CAEBF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Salg af fugle og æg</w:t>
      </w:r>
    </w:p>
    <w:p w14:paraId="576898D2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BB9C69" w14:textId="7F329289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Kun personer med erhvervsjagtbevis må sælge </w:t>
      </w:r>
      <w:r w:rsidR="00B82F78" w:rsidRPr="00642268">
        <w:rPr>
          <w:rFonts w:ascii="Times New Roman" w:hAnsi="Times New Roman" w:cs="Times New Roman"/>
          <w:sz w:val="24"/>
          <w:szCs w:val="24"/>
        </w:rPr>
        <w:t>fangede</w:t>
      </w:r>
      <w:r w:rsidRPr="00642268">
        <w:rPr>
          <w:rFonts w:ascii="Times New Roman" w:hAnsi="Times New Roman" w:cs="Times New Roman"/>
          <w:sz w:val="24"/>
          <w:szCs w:val="24"/>
        </w:rPr>
        <w:t xml:space="preserve"> fugle og kun i deres hjemmehørende forvaltningsområde, jf. bilag 2, i uforarbejdet, plukket eller renset tilstand til den endelige forbruger.</w:t>
      </w:r>
    </w:p>
    <w:p w14:paraId="526C461B" w14:textId="7777777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2.  </w:t>
      </w:r>
      <w:r w:rsidRPr="00642268">
        <w:rPr>
          <w:rFonts w:ascii="Times New Roman" w:hAnsi="Times New Roman" w:cs="Times New Roman"/>
          <w:sz w:val="24"/>
          <w:szCs w:val="24"/>
        </w:rPr>
        <w:t>Fugle fanget som bifangst ved garn- og linefiskeri må ikke sælges.</w:t>
      </w:r>
    </w:p>
    <w:p w14:paraId="1ECA4B1C" w14:textId="1EB9DE49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3.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Salg, jf. stk. 1, må for arterne polarlomvie, atlantisk lomvie, edderfugl og kongeedderfugl kun finde sted i den i § </w:t>
      </w:r>
      <w:r w:rsidR="00D21EE7" w:rsidRPr="00642268">
        <w:rPr>
          <w:rFonts w:ascii="Times New Roman" w:hAnsi="Times New Roman" w:cs="Times New Roman"/>
          <w:sz w:val="24"/>
          <w:szCs w:val="24"/>
        </w:rPr>
        <w:t>7</w:t>
      </w:r>
      <w:r w:rsidR="00A12944" w:rsidRPr="00642268">
        <w:rPr>
          <w:rFonts w:ascii="Times New Roman" w:hAnsi="Times New Roman" w:cs="Times New Roman"/>
          <w:sz w:val="24"/>
          <w:szCs w:val="24"/>
        </w:rPr>
        <w:t>,</w:t>
      </w:r>
      <w:r w:rsidR="00D21EE7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stk. 2</w:t>
      </w:r>
      <w:r w:rsidR="003C7957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og § </w:t>
      </w:r>
      <w:r w:rsidR="00D21EE7" w:rsidRPr="00642268">
        <w:rPr>
          <w:rFonts w:ascii="Times New Roman" w:hAnsi="Times New Roman" w:cs="Times New Roman"/>
          <w:sz w:val="24"/>
          <w:szCs w:val="24"/>
        </w:rPr>
        <w:t>8</w:t>
      </w:r>
      <w:r w:rsidRPr="00642268">
        <w:rPr>
          <w:rFonts w:ascii="Times New Roman" w:hAnsi="Times New Roman" w:cs="Times New Roman"/>
          <w:sz w:val="24"/>
          <w:szCs w:val="24"/>
        </w:rPr>
        <w:t>, stk. 2</w:t>
      </w:r>
      <w:r w:rsidR="003C7957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fastsatte jagttid inden</w:t>
      </w:r>
      <w:r w:rsidR="00697E84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for pågældende forvaltningsområde og kun i veterinære godkendte indhandlingssteder, herunder </w:t>
      </w:r>
      <w:r w:rsidR="00B651BE" w:rsidRPr="00642268">
        <w:rPr>
          <w:rFonts w:ascii="Times New Roman" w:hAnsi="Times New Roman" w:cs="Times New Roman"/>
          <w:sz w:val="24"/>
          <w:szCs w:val="24"/>
        </w:rPr>
        <w:t xml:space="preserve">godkendte </w:t>
      </w:r>
      <w:r w:rsidRPr="00642268">
        <w:rPr>
          <w:rFonts w:ascii="Times New Roman" w:hAnsi="Times New Roman" w:cs="Times New Roman"/>
          <w:sz w:val="24"/>
          <w:szCs w:val="24"/>
        </w:rPr>
        <w:lastRenderedPageBreak/>
        <w:t xml:space="preserve">Brætter. For andre ikke-kvoterede </w:t>
      </w:r>
      <w:r w:rsidR="00230C8C" w:rsidRPr="00642268">
        <w:rPr>
          <w:rFonts w:ascii="Times New Roman" w:hAnsi="Times New Roman" w:cs="Times New Roman"/>
          <w:sz w:val="24"/>
          <w:szCs w:val="24"/>
        </w:rPr>
        <w:t>fugle</w:t>
      </w:r>
      <w:r w:rsidRPr="00642268">
        <w:rPr>
          <w:rFonts w:ascii="Times New Roman" w:hAnsi="Times New Roman" w:cs="Times New Roman"/>
          <w:sz w:val="24"/>
          <w:szCs w:val="24"/>
        </w:rPr>
        <w:t>arter må der ske salg i hele den periode, hvor der er jagttid på den pågældende art inden</w:t>
      </w:r>
      <w:r w:rsidR="00697E84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for pågældende forvaltningsområde, jf. § </w:t>
      </w:r>
      <w:r w:rsidR="00D21EE7" w:rsidRPr="00642268">
        <w:rPr>
          <w:rFonts w:ascii="Times New Roman" w:hAnsi="Times New Roman" w:cs="Times New Roman"/>
          <w:sz w:val="24"/>
          <w:szCs w:val="24"/>
        </w:rPr>
        <w:t>10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51B027B8" w14:textId="7EA2A1E3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4.  </w:t>
      </w:r>
      <w:r w:rsidR="000C27BB" w:rsidRPr="00642268">
        <w:rPr>
          <w:rFonts w:ascii="Times New Roman" w:hAnsi="Times New Roman" w:cs="Times New Roman"/>
          <w:sz w:val="24"/>
          <w:szCs w:val="24"/>
        </w:rPr>
        <w:t>Kun p</w:t>
      </w:r>
      <w:r w:rsidRPr="00642268">
        <w:rPr>
          <w:rFonts w:ascii="Times New Roman" w:hAnsi="Times New Roman" w:cs="Times New Roman"/>
          <w:sz w:val="24"/>
          <w:szCs w:val="24"/>
        </w:rPr>
        <w:t xml:space="preserve">ersoner med </w:t>
      </w:r>
      <w:r w:rsidR="003C718D" w:rsidRPr="00642268">
        <w:rPr>
          <w:rFonts w:ascii="Times New Roman" w:hAnsi="Times New Roman" w:cs="Times New Roman"/>
          <w:sz w:val="24"/>
          <w:szCs w:val="24"/>
        </w:rPr>
        <w:t>erhvervs</w:t>
      </w:r>
      <w:r w:rsidRPr="00642268">
        <w:rPr>
          <w:rFonts w:ascii="Times New Roman" w:hAnsi="Times New Roman" w:cs="Times New Roman"/>
          <w:sz w:val="24"/>
          <w:szCs w:val="24"/>
        </w:rPr>
        <w:t>jagtbevis må sælge mågeæg i hjemmehørende forvaltningsområde, indsamlet</w:t>
      </w:r>
      <w:r w:rsidR="00A57F93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i rå og uforarbejdet tilstand til den endelige forbruger.</w:t>
      </w:r>
    </w:p>
    <w:p w14:paraId="6DF0A0AC" w14:textId="0757590B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5.  </w:t>
      </w:r>
      <w:r w:rsidR="007A17B8" w:rsidRPr="00642268">
        <w:rPr>
          <w:rFonts w:ascii="Times New Roman" w:hAnsi="Times New Roman" w:cs="Times New Roman"/>
          <w:sz w:val="24"/>
          <w:szCs w:val="24"/>
        </w:rPr>
        <w:t>Fangede</w:t>
      </w:r>
      <w:r w:rsidRPr="00642268">
        <w:rPr>
          <w:rFonts w:ascii="Times New Roman" w:hAnsi="Times New Roman" w:cs="Times New Roman"/>
          <w:sz w:val="24"/>
          <w:szCs w:val="24"/>
        </w:rPr>
        <w:t xml:space="preserve"> fugle må ikke gøres til genstand for erhvervsmæssig produktion, forarbejdning eller nedfrysning uden forudgående tilladelse fra Naalakkersuisoq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A53299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Fangst.</w:t>
      </w:r>
    </w:p>
    <w:p w14:paraId="4350D6BA" w14:textId="7777777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6</w:t>
      </w:r>
      <w:r w:rsidRPr="00642268">
        <w:rPr>
          <w:rFonts w:ascii="Times New Roman" w:hAnsi="Times New Roman" w:cs="Times New Roman"/>
          <w:sz w:val="24"/>
          <w:szCs w:val="24"/>
        </w:rPr>
        <w:t>.  I tilladelse efter stk. 5, kan der, for at beskytte lokale fuglebestande, fastsættes vilkår for tidsrummet, samt lokaliteten og kvoten for indhandlingen. I tilladelsen kan der endvidere fastsættes vilkår for afsætningen, såfremt dette kan medvirke til at beskytte fuglebestande lokalt.</w:t>
      </w:r>
    </w:p>
    <w:p w14:paraId="0F4A7B4F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694218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Fundne ringe, mærker og sendere på fugle</w:t>
      </w:r>
    </w:p>
    <w:p w14:paraId="5C1955A1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F6E332" w14:textId="32FF0C88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1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Ringe, mærker, radio- og satellitsendere skal fremsendes til Grønlands Naturinstitut</w:t>
      </w:r>
      <w:r w:rsidR="003C7957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Postbox 570, 3900 Nuuk med oplysning om, hvor og hvornår fuglen er enten </w:t>
      </w:r>
      <w:r w:rsidR="007A17B8" w:rsidRPr="00642268">
        <w:rPr>
          <w:rFonts w:ascii="Times New Roman" w:hAnsi="Times New Roman" w:cs="Times New Roman"/>
          <w:sz w:val="24"/>
          <w:szCs w:val="24"/>
        </w:rPr>
        <w:t>fange</w:t>
      </w:r>
      <w:r w:rsidRPr="00642268">
        <w:rPr>
          <w:rFonts w:ascii="Times New Roman" w:hAnsi="Times New Roman" w:cs="Times New Roman"/>
          <w:sz w:val="24"/>
          <w:szCs w:val="24"/>
        </w:rPr>
        <w:t>t eller fundet.</w:t>
      </w:r>
    </w:p>
    <w:p w14:paraId="30DAE59C" w14:textId="5722E7A5" w:rsidR="00824454" w:rsidRDefault="0082445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11D985E" w14:textId="505154D3" w:rsidR="00824454" w:rsidRPr="00824454" w:rsidRDefault="00824454" w:rsidP="0082445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4EA7D506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Rapportering om jagt, fangst og ægindsamling</w:t>
      </w:r>
    </w:p>
    <w:p w14:paraId="17A42A9D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037DF0" w14:textId="6B33FCF0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A17B8" w:rsidRPr="00642268">
        <w:rPr>
          <w:rFonts w:ascii="Times New Roman" w:hAnsi="Times New Roman" w:cs="Times New Roman"/>
          <w:sz w:val="24"/>
          <w:szCs w:val="24"/>
        </w:rPr>
        <w:t>Fangede</w:t>
      </w:r>
      <w:r w:rsidRPr="00642268">
        <w:rPr>
          <w:rFonts w:ascii="Times New Roman" w:hAnsi="Times New Roman" w:cs="Times New Roman"/>
          <w:sz w:val="24"/>
          <w:szCs w:val="24"/>
        </w:rPr>
        <w:t xml:space="preserve"> fugle, herunder også fugle fanget som bifangst ved fiskeri, skal årligt indberettes til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Fangst</w:t>
      </w:r>
      <w:r w:rsidR="003C7957" w:rsidRPr="00642268">
        <w:rPr>
          <w:rFonts w:ascii="Times New Roman" w:hAnsi="Times New Roman" w:cs="Times New Roman"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682600" w:rsidRPr="00642268">
        <w:rPr>
          <w:rFonts w:ascii="Times New Roman" w:hAnsi="Times New Roman" w:cs="Times New Roman"/>
          <w:sz w:val="24"/>
          <w:szCs w:val="24"/>
        </w:rPr>
        <w:t>Rapporteringen</w:t>
      </w:r>
      <w:r w:rsidR="003C7957" w:rsidRPr="00642268">
        <w:rPr>
          <w:rFonts w:ascii="Times New Roman" w:hAnsi="Times New Roman" w:cs="Times New Roman"/>
          <w:sz w:val="24"/>
          <w:szCs w:val="24"/>
        </w:rPr>
        <w:t xml:space="preserve"> kan ske </w:t>
      </w:r>
      <w:r w:rsidRPr="00642268">
        <w:rPr>
          <w:rFonts w:ascii="Times New Roman" w:hAnsi="Times New Roman" w:cs="Times New Roman"/>
          <w:sz w:val="24"/>
          <w:szCs w:val="24"/>
        </w:rPr>
        <w:t xml:space="preserve">enten ved selvbetjening på www.sullissivik.gl eller ved udfyldelse og indsendelse af fangstregistreringsskemaet, der er udleveret med </w:t>
      </w:r>
      <w:r w:rsidRPr="00BF69E5">
        <w:rPr>
          <w:rFonts w:ascii="Times New Roman" w:hAnsi="Times New Roman" w:cs="Times New Roman"/>
          <w:sz w:val="24"/>
          <w:szCs w:val="24"/>
        </w:rPr>
        <w:t>Piniarneq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71031CCD" w14:textId="71F39DB1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2.  </w:t>
      </w:r>
      <w:r w:rsidRPr="00642268">
        <w:rPr>
          <w:rFonts w:ascii="Times New Roman" w:hAnsi="Times New Roman" w:cs="Times New Roman"/>
          <w:sz w:val="24"/>
          <w:szCs w:val="24"/>
        </w:rPr>
        <w:t>Indsamle</w:t>
      </w:r>
      <w:r w:rsidR="003C7957" w:rsidRPr="00642268">
        <w:rPr>
          <w:rFonts w:ascii="Times New Roman" w:hAnsi="Times New Roman" w:cs="Times New Roman"/>
          <w:sz w:val="24"/>
          <w:szCs w:val="24"/>
        </w:rPr>
        <w:t>de</w:t>
      </w:r>
      <w:r w:rsidRPr="00642268">
        <w:rPr>
          <w:rFonts w:ascii="Times New Roman" w:hAnsi="Times New Roman" w:cs="Times New Roman"/>
          <w:sz w:val="24"/>
          <w:szCs w:val="24"/>
        </w:rPr>
        <w:t xml:space="preserve"> æg skal årligt </w:t>
      </w:r>
      <w:r w:rsidR="00682600" w:rsidRPr="00642268">
        <w:rPr>
          <w:rFonts w:ascii="Times New Roman" w:hAnsi="Times New Roman" w:cs="Times New Roman"/>
          <w:sz w:val="24"/>
          <w:szCs w:val="24"/>
        </w:rPr>
        <w:t>rapporteres</w:t>
      </w:r>
      <w:r w:rsidRPr="00642268">
        <w:rPr>
          <w:rFonts w:ascii="Times New Roman" w:hAnsi="Times New Roman" w:cs="Times New Roman"/>
          <w:sz w:val="24"/>
          <w:szCs w:val="24"/>
        </w:rPr>
        <w:t xml:space="preserve"> til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Fangst, enten ved selvbetjening på www.sullissivik.gl eller ved udfyldelse og indsendelse af fangstregistreringsskemaet, der er udleveret med </w:t>
      </w:r>
      <w:r w:rsidRPr="00BF69E5">
        <w:rPr>
          <w:rFonts w:ascii="Times New Roman" w:hAnsi="Times New Roman" w:cs="Times New Roman"/>
          <w:sz w:val="24"/>
          <w:szCs w:val="24"/>
        </w:rPr>
        <w:t>Piniarneq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1F74E2A7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27F602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Handel med og udførsel m.v. af fugle og produkter heraf</w:t>
      </w:r>
    </w:p>
    <w:p w14:paraId="3215A6A9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A76582" w14:textId="0C012367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Annoncering om salg, udbud til salg, salg og køb af fredede fuglearter, levende såvel som døde, herunder også udstoppede, samt dele og produkter heraf, er ikke tilladt</w:t>
      </w:r>
      <w:r w:rsidR="00C66C05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47EDE3F9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FA6B2" w14:textId="67A72656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Fredede fuglearter, levende og døde, herunder også udstoppede, samt dele og produkter heraf, må ikke udføres fra Grønland eller indføres til Grønland.</w:t>
      </w:r>
    </w:p>
    <w:p w14:paraId="66BAA8F8" w14:textId="24B1B62F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2.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Udførsel af </w:t>
      </w:r>
      <w:r w:rsidR="00604543" w:rsidRPr="00642268">
        <w:rPr>
          <w:rFonts w:ascii="Times New Roman" w:hAnsi="Times New Roman" w:cs="Times New Roman"/>
          <w:sz w:val="24"/>
          <w:szCs w:val="24"/>
        </w:rPr>
        <w:t>total</w:t>
      </w:r>
      <w:r w:rsidRPr="00642268">
        <w:rPr>
          <w:rFonts w:ascii="Times New Roman" w:hAnsi="Times New Roman" w:cs="Times New Roman"/>
          <w:sz w:val="24"/>
          <w:szCs w:val="24"/>
        </w:rPr>
        <w:t xml:space="preserve">fredede fugle, samt dele </w:t>
      </w:r>
      <w:r w:rsidR="00242EB1" w:rsidRPr="00642268">
        <w:rPr>
          <w:rFonts w:ascii="Times New Roman" w:hAnsi="Times New Roman" w:cs="Times New Roman"/>
          <w:sz w:val="24"/>
          <w:szCs w:val="24"/>
        </w:rPr>
        <w:t>eller</w:t>
      </w:r>
      <w:r w:rsidRPr="00642268">
        <w:rPr>
          <w:rFonts w:ascii="Times New Roman" w:hAnsi="Times New Roman" w:cs="Times New Roman"/>
          <w:sz w:val="24"/>
          <w:szCs w:val="24"/>
        </w:rPr>
        <w:t xml:space="preserve"> produkter heraf i forbindelse med bohaveflytning er tilladt ved en forudgående tilladelse fra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A53299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Fangst.</w:t>
      </w:r>
    </w:p>
    <w:p w14:paraId="21F115AD" w14:textId="12000022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3.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Udførsel af </w:t>
      </w:r>
      <w:r w:rsidR="00CE5A6E" w:rsidRPr="00642268">
        <w:rPr>
          <w:rFonts w:ascii="Times New Roman" w:hAnsi="Times New Roman" w:cs="Times New Roman"/>
          <w:sz w:val="24"/>
          <w:szCs w:val="24"/>
        </w:rPr>
        <w:t xml:space="preserve">levende og døde </w:t>
      </w:r>
      <w:r w:rsidRPr="00642268">
        <w:rPr>
          <w:rFonts w:ascii="Times New Roman" w:hAnsi="Times New Roman" w:cs="Times New Roman"/>
          <w:sz w:val="24"/>
          <w:szCs w:val="24"/>
        </w:rPr>
        <w:t>vilde fugle, samt dele og produkter heraf, til videnskabelige eller undervisningsmæssige formål, kræver forudgående tilladelse fra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A53299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Fangst.</w:t>
      </w:r>
    </w:p>
    <w:p w14:paraId="38D950AF" w14:textId="78600EE6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4.  </w:t>
      </w:r>
      <w:r w:rsidRPr="00642268">
        <w:rPr>
          <w:rFonts w:ascii="Times New Roman" w:hAnsi="Times New Roman" w:cs="Times New Roman"/>
          <w:sz w:val="24"/>
          <w:szCs w:val="24"/>
        </w:rPr>
        <w:t>Dødfundne fredede fuglearter, samt dele heraf, skal, såfremt de ikke efterlades i naturen, straks afleveres til Grønlands Naturinstitut eller</w:t>
      </w:r>
      <w:r w:rsidR="005313FE">
        <w:rPr>
          <w:rFonts w:ascii="Times New Roman" w:hAnsi="Times New Roman" w:cs="Times New Roman"/>
          <w:sz w:val="24"/>
          <w:szCs w:val="24"/>
        </w:rPr>
        <w:t xml:space="preserve"> nærmeste</w:t>
      </w:r>
      <w:r w:rsidRPr="00642268">
        <w:rPr>
          <w:rFonts w:ascii="Times New Roman" w:hAnsi="Times New Roman" w:cs="Times New Roman"/>
          <w:sz w:val="24"/>
          <w:szCs w:val="24"/>
        </w:rPr>
        <w:t xml:space="preserve"> jagt- og fiskeribetjente.</w:t>
      </w:r>
    </w:p>
    <w:p w14:paraId="03F92451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F2E9A2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Hold, udsætning og ringmærkning af fugle</w:t>
      </w:r>
    </w:p>
    <w:p w14:paraId="0CF993CB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A77F1A" w14:textId="4042DF89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B82F78" w:rsidRPr="00642268">
        <w:rPr>
          <w:rFonts w:ascii="Times New Roman" w:hAnsi="Times New Roman" w:cs="Times New Roman"/>
          <w:sz w:val="24"/>
          <w:szCs w:val="24"/>
        </w:rPr>
        <w:t>Det er i Grønland forbudt at holde vilde</w:t>
      </w:r>
      <w:r w:rsidRPr="00642268">
        <w:rPr>
          <w:rFonts w:ascii="Times New Roman" w:hAnsi="Times New Roman" w:cs="Times New Roman"/>
          <w:sz w:val="24"/>
          <w:szCs w:val="24"/>
        </w:rPr>
        <w:t xml:space="preserve"> fuglearter i fangenskab</w:t>
      </w:r>
      <w:r w:rsidR="00B82F78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7DC3F6A9" w14:textId="0B551808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2.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Sårede fredede fuglearter </w:t>
      </w:r>
      <w:r w:rsidR="00242EB1" w:rsidRPr="00642268">
        <w:rPr>
          <w:rFonts w:ascii="Times New Roman" w:hAnsi="Times New Roman" w:cs="Times New Roman"/>
          <w:sz w:val="24"/>
          <w:szCs w:val="24"/>
        </w:rPr>
        <w:t xml:space="preserve">skal </w:t>
      </w:r>
      <w:r w:rsidRPr="00642268">
        <w:rPr>
          <w:rFonts w:ascii="Times New Roman" w:hAnsi="Times New Roman" w:cs="Times New Roman"/>
          <w:sz w:val="24"/>
          <w:szCs w:val="24"/>
        </w:rPr>
        <w:t>anmeldes til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Fangst.</w:t>
      </w:r>
    </w:p>
    <w:p w14:paraId="61DAB903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89F9A" w14:textId="0FB3DCE9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Udsætning af fugle</w:t>
      </w:r>
      <w:r w:rsidR="008C6C42" w:rsidRPr="00642268">
        <w:rPr>
          <w:rFonts w:ascii="Times New Roman" w:hAnsi="Times New Roman" w:cs="Times New Roman"/>
          <w:sz w:val="24"/>
          <w:szCs w:val="24"/>
        </w:rPr>
        <w:t xml:space="preserve"> i naturen</w:t>
      </w:r>
      <w:r w:rsidRPr="00642268">
        <w:rPr>
          <w:rFonts w:ascii="Times New Roman" w:hAnsi="Times New Roman" w:cs="Times New Roman"/>
          <w:sz w:val="24"/>
          <w:szCs w:val="24"/>
        </w:rPr>
        <w:t>, som er indført til Grønland, og afkom af sådanne fugle er ikke tilladt.</w:t>
      </w:r>
    </w:p>
    <w:p w14:paraId="430FA5EB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D1371" w14:textId="330ADEB8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Ringmærkning af vilde fugle, videnskabelig indfangning af vilde fugle eller prøvetagning på vilde fugle og disses æg kræver forudgående tilladelse fra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Pr="00642268">
        <w:rPr>
          <w:rFonts w:ascii="Times New Roman" w:hAnsi="Times New Roman" w:cs="Times New Roman"/>
          <w:sz w:val="24"/>
          <w:szCs w:val="24"/>
        </w:rPr>
        <w:t xml:space="preserve"> Fangst.</w:t>
      </w:r>
    </w:p>
    <w:p w14:paraId="6FBFC58B" w14:textId="77777777" w:rsidR="00C16CC2" w:rsidRPr="00642268" w:rsidRDefault="00C16CC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2.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Ved skriftlig ansøgning uddybes</w:t>
      </w:r>
      <w:r w:rsidR="00C64EB4" w:rsidRPr="00642268">
        <w:rPr>
          <w:rFonts w:ascii="Times New Roman" w:hAnsi="Times New Roman" w:cs="Times New Roman"/>
          <w:sz w:val="24"/>
          <w:szCs w:val="24"/>
        </w:rPr>
        <w:t xml:space="preserve"> formål, sted, periode, transportmiddel og metode</w:t>
      </w:r>
      <w:r w:rsidR="00484515" w:rsidRPr="00642268">
        <w:rPr>
          <w:rFonts w:ascii="Times New Roman" w:hAnsi="Times New Roman" w:cs="Times New Roman"/>
          <w:sz w:val="24"/>
          <w:szCs w:val="24"/>
        </w:rPr>
        <w:t>,</w:t>
      </w:r>
      <w:r w:rsidR="00C64EB4" w:rsidRPr="00642268">
        <w:rPr>
          <w:rFonts w:ascii="Times New Roman" w:hAnsi="Times New Roman" w:cs="Times New Roman"/>
          <w:sz w:val="24"/>
          <w:szCs w:val="24"/>
        </w:rPr>
        <w:t xml:space="preserve"> herunder </w:t>
      </w:r>
      <w:r w:rsidR="00484515" w:rsidRPr="00642268">
        <w:rPr>
          <w:rFonts w:ascii="Times New Roman" w:hAnsi="Times New Roman" w:cs="Times New Roman"/>
          <w:sz w:val="24"/>
          <w:szCs w:val="24"/>
        </w:rPr>
        <w:t xml:space="preserve">hvilket </w:t>
      </w:r>
      <w:r w:rsidR="00C64EB4" w:rsidRPr="00642268">
        <w:rPr>
          <w:rFonts w:ascii="Times New Roman" w:hAnsi="Times New Roman" w:cs="Times New Roman"/>
          <w:sz w:val="24"/>
          <w:szCs w:val="24"/>
        </w:rPr>
        <w:t>fartøjsnummer eller GR-nummer der anvendes.</w:t>
      </w:r>
    </w:p>
    <w:p w14:paraId="2B0A4A20" w14:textId="70A1C557" w:rsidR="00C64EB4" w:rsidRDefault="00C64EB4" w:rsidP="00DC02B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3.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Der skal afleveres skriftlig rapport </w:t>
      </w:r>
      <w:r w:rsidR="00C937BB" w:rsidRPr="00642268">
        <w:rPr>
          <w:rFonts w:ascii="Times New Roman" w:hAnsi="Times New Roman" w:cs="Times New Roman"/>
          <w:sz w:val="24"/>
          <w:szCs w:val="24"/>
        </w:rPr>
        <w:t>til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C937BB" w:rsidRPr="00642268">
        <w:rPr>
          <w:rFonts w:ascii="Times New Roman" w:hAnsi="Times New Roman" w:cs="Times New Roman"/>
          <w:sz w:val="24"/>
          <w:szCs w:val="24"/>
        </w:rPr>
        <w:t xml:space="preserve"> Fangst</w:t>
      </w:r>
      <w:r w:rsidR="00484515" w:rsidRPr="00642268">
        <w:rPr>
          <w:rFonts w:ascii="Times New Roman" w:hAnsi="Times New Roman" w:cs="Times New Roman"/>
          <w:sz w:val="24"/>
          <w:szCs w:val="24"/>
        </w:rPr>
        <w:t xml:space="preserve"> på</w:t>
      </w:r>
      <w:r w:rsidR="00C937B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DC02B2" w:rsidRPr="00C234CA">
        <w:rPr>
          <w:rFonts w:ascii="Times New Roman" w:hAnsi="Times New Roman" w:cs="Times New Roman"/>
          <w:sz w:val="24"/>
          <w:szCs w:val="24"/>
        </w:rPr>
        <w:t>apn@nanoq.gl</w:t>
      </w:r>
      <w:r w:rsidR="00C937B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vedrørende </w:t>
      </w:r>
      <w:r w:rsidR="0037341E" w:rsidRPr="00642268">
        <w:rPr>
          <w:rFonts w:ascii="Times New Roman" w:hAnsi="Times New Roman" w:cs="Times New Roman"/>
          <w:sz w:val="24"/>
          <w:szCs w:val="24"/>
        </w:rPr>
        <w:t>resultatet efter feltarbejdet.</w:t>
      </w:r>
    </w:p>
    <w:p w14:paraId="091C95DE" w14:textId="538DDDEF" w:rsidR="00824454" w:rsidRDefault="00824454" w:rsidP="00DC02B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48806A0" w14:textId="6F0ADE38" w:rsidR="00824454" w:rsidRPr="00642268" w:rsidRDefault="00824454" w:rsidP="0082445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286B3586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Dispensation</w:t>
      </w:r>
    </w:p>
    <w:p w14:paraId="33F12F5F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6B3133F" w14:textId="2C64CFCE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A53299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Fangst kan dispensere fra bestemmelserne i denne bekendtgørelse til veterinære, videnskabelige og undervisningsmæssige formål</w:t>
      </w:r>
      <w:r w:rsidR="00F4478F" w:rsidRPr="00642268">
        <w:rPr>
          <w:rFonts w:ascii="Times New Roman" w:hAnsi="Times New Roman" w:cs="Times New Roman"/>
          <w:sz w:val="24"/>
          <w:szCs w:val="24"/>
        </w:rPr>
        <w:t xml:space="preserve">, </w:t>
      </w:r>
      <w:r w:rsidR="00F4478F" w:rsidRPr="00642268">
        <w:rPr>
          <w:rFonts w:ascii="Times New Roman" w:hAnsi="Times New Roman" w:cs="Times New Roman"/>
          <w:bCs/>
          <w:sz w:val="24"/>
          <w:szCs w:val="24"/>
        </w:rPr>
        <w:t>eller som led i en kortlægning af Grønlands fangstmæssige ressourcer</w:t>
      </w:r>
      <w:r w:rsidRPr="00642268">
        <w:rPr>
          <w:rFonts w:ascii="Times New Roman" w:hAnsi="Times New Roman" w:cs="Times New Roman"/>
          <w:sz w:val="24"/>
          <w:szCs w:val="24"/>
        </w:rPr>
        <w:t xml:space="preserve"> samt til sikring af kommunikationsmæssige forhold, flytrafikkens og skibstrafikkens sikkerhed</w:t>
      </w:r>
      <w:r w:rsidR="00F4478F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2AE07478" w14:textId="25E09826" w:rsidR="00824454" w:rsidRDefault="0082445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EF63984" w14:textId="0CECDDFE" w:rsidR="001665DE" w:rsidRPr="00642268" w:rsidRDefault="00824454" w:rsidP="00824454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270970CB" w14:textId="77777777" w:rsidR="00FD76F8" w:rsidRPr="00642268" w:rsidRDefault="00FD76F8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Kontrol</w:t>
      </w:r>
    </w:p>
    <w:p w14:paraId="3038EE8B" w14:textId="77777777" w:rsidR="00FD76F8" w:rsidRPr="00642268" w:rsidRDefault="00FD76F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241953" w14:textId="5D16E45E" w:rsidR="00FD76F8" w:rsidRPr="00642268" w:rsidRDefault="00FD76F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2F49E6" w:rsidRPr="00642268">
        <w:rPr>
          <w:rFonts w:ascii="Times New Roman" w:hAnsi="Times New Roman" w:cs="Times New Roman"/>
          <w:sz w:val="24"/>
          <w:szCs w:val="24"/>
        </w:rPr>
        <w:t>Enhver skal på forlangende af politiet eller jagt- og fiskeribetjente fremvise dokumentation for sin fangstret i form af gyldig</w:t>
      </w:r>
      <w:r w:rsidR="00484515" w:rsidRPr="00642268">
        <w:rPr>
          <w:rFonts w:ascii="Times New Roman" w:hAnsi="Times New Roman" w:cs="Times New Roman"/>
          <w:sz w:val="24"/>
          <w:szCs w:val="24"/>
        </w:rPr>
        <w:t>t</w:t>
      </w:r>
      <w:r w:rsidR="002F49E6" w:rsidRPr="00642268">
        <w:rPr>
          <w:rFonts w:ascii="Times New Roman" w:hAnsi="Times New Roman" w:cs="Times New Roman"/>
          <w:sz w:val="24"/>
          <w:szCs w:val="24"/>
        </w:rPr>
        <w:t xml:space="preserve"> jagtbevis</w:t>
      </w:r>
      <w:r w:rsidR="007F2D82" w:rsidRPr="00642268">
        <w:rPr>
          <w:rFonts w:ascii="Times New Roman" w:hAnsi="Times New Roman" w:cs="Times New Roman"/>
          <w:sz w:val="24"/>
          <w:szCs w:val="24"/>
        </w:rPr>
        <w:t>,</w:t>
      </w:r>
      <w:r w:rsidR="002F49E6" w:rsidRPr="00642268">
        <w:rPr>
          <w:rFonts w:ascii="Times New Roman" w:hAnsi="Times New Roman" w:cs="Times New Roman"/>
          <w:sz w:val="24"/>
          <w:szCs w:val="24"/>
        </w:rPr>
        <w:t xml:space="preserve"> dispensationstilladelse fra Departementet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2F49E6" w:rsidRPr="00642268">
        <w:rPr>
          <w:rFonts w:ascii="Times New Roman" w:hAnsi="Times New Roman" w:cs="Times New Roman"/>
          <w:sz w:val="24"/>
          <w:szCs w:val="24"/>
        </w:rPr>
        <w:t xml:space="preserve"> Fangst eller </w:t>
      </w:r>
      <w:r w:rsidR="007F2D82" w:rsidRPr="00642268">
        <w:rPr>
          <w:rFonts w:ascii="Times New Roman" w:hAnsi="Times New Roman" w:cs="Times New Roman"/>
          <w:sz w:val="24"/>
          <w:szCs w:val="24"/>
        </w:rPr>
        <w:t xml:space="preserve">dispensation fra </w:t>
      </w:r>
      <w:r w:rsidR="002F49E6" w:rsidRPr="00642268">
        <w:rPr>
          <w:rFonts w:ascii="Times New Roman" w:hAnsi="Times New Roman" w:cs="Times New Roman"/>
          <w:sz w:val="24"/>
          <w:szCs w:val="24"/>
        </w:rPr>
        <w:t xml:space="preserve">et andet </w:t>
      </w:r>
      <w:r w:rsidR="008C6C42" w:rsidRPr="00642268">
        <w:rPr>
          <w:rFonts w:ascii="Times New Roman" w:hAnsi="Times New Roman" w:cs="Times New Roman"/>
          <w:sz w:val="24"/>
          <w:szCs w:val="24"/>
        </w:rPr>
        <w:t>d</w:t>
      </w:r>
      <w:r w:rsidR="002F49E6" w:rsidRPr="00642268">
        <w:rPr>
          <w:rFonts w:ascii="Times New Roman" w:hAnsi="Times New Roman" w:cs="Times New Roman"/>
          <w:sz w:val="24"/>
          <w:szCs w:val="24"/>
        </w:rPr>
        <w:t>epartement.</w:t>
      </w:r>
    </w:p>
    <w:p w14:paraId="6AEC3BEC" w14:textId="56B1BBA2" w:rsidR="002F49E6" w:rsidRDefault="002F49E6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7814C9" w14:textId="6B5FE786" w:rsidR="00824454" w:rsidRPr="00642268" w:rsidRDefault="00824454" w:rsidP="00824454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03C3C479" w14:textId="77777777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Kommunal vedtægt</w:t>
      </w:r>
    </w:p>
    <w:p w14:paraId="085513A0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0FF6B0" w14:textId="5C839B70" w:rsidR="008C6C42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Kommunalbestyrelsen kan ved en kommunal vedtægt fastsætte regulering vedrørende beskyttelse af fugle.</w:t>
      </w:r>
    </w:p>
    <w:p w14:paraId="42DEA768" w14:textId="630D74BA" w:rsidR="001665DE" w:rsidRPr="00642268" w:rsidRDefault="008C6C4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2.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="001665DE" w:rsidRPr="00642268">
        <w:rPr>
          <w:rFonts w:ascii="Times New Roman" w:hAnsi="Times New Roman" w:cs="Times New Roman"/>
          <w:sz w:val="24"/>
          <w:szCs w:val="24"/>
        </w:rPr>
        <w:t>Kommunal</w:t>
      </w:r>
      <w:r w:rsidRPr="00642268">
        <w:rPr>
          <w:rFonts w:ascii="Times New Roman" w:hAnsi="Times New Roman" w:cs="Times New Roman"/>
          <w:sz w:val="24"/>
          <w:szCs w:val="24"/>
        </w:rPr>
        <w:t>e</w:t>
      </w:r>
      <w:r w:rsidR="00BF7F8F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1665DE" w:rsidRPr="00642268">
        <w:rPr>
          <w:rFonts w:ascii="Times New Roman" w:hAnsi="Times New Roman" w:cs="Times New Roman"/>
          <w:sz w:val="24"/>
          <w:szCs w:val="24"/>
        </w:rPr>
        <w:t>vedtægte</w:t>
      </w:r>
      <w:r w:rsidRPr="00642268">
        <w:rPr>
          <w:rFonts w:ascii="Times New Roman" w:hAnsi="Times New Roman" w:cs="Times New Roman"/>
          <w:sz w:val="24"/>
          <w:szCs w:val="24"/>
        </w:rPr>
        <w:t>r</w:t>
      </w:r>
      <w:r w:rsidR="00012AB6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jf. stk. 1</w:t>
      </w:r>
      <w:r w:rsidR="00012AB6" w:rsidRPr="00642268">
        <w:rPr>
          <w:rFonts w:ascii="Times New Roman" w:hAnsi="Times New Roman" w:cs="Times New Roman"/>
          <w:sz w:val="24"/>
          <w:szCs w:val="24"/>
        </w:rPr>
        <w:t>,</w:t>
      </w:r>
      <w:r w:rsidR="001665DE" w:rsidRPr="00642268">
        <w:rPr>
          <w:rFonts w:ascii="Times New Roman" w:hAnsi="Times New Roman" w:cs="Times New Roman"/>
          <w:sz w:val="24"/>
          <w:szCs w:val="24"/>
        </w:rPr>
        <w:t xml:space="preserve"> skal </w:t>
      </w:r>
      <w:r w:rsidR="00F74EC4" w:rsidRPr="00642268">
        <w:rPr>
          <w:rFonts w:ascii="Times New Roman" w:hAnsi="Times New Roman" w:cs="Times New Roman"/>
          <w:sz w:val="24"/>
          <w:szCs w:val="24"/>
        </w:rPr>
        <w:t>godkendes</w:t>
      </w:r>
      <w:r w:rsidR="001665DE" w:rsidRPr="00642268">
        <w:rPr>
          <w:rFonts w:ascii="Times New Roman" w:hAnsi="Times New Roman" w:cs="Times New Roman"/>
          <w:sz w:val="24"/>
          <w:szCs w:val="24"/>
        </w:rPr>
        <w:t xml:space="preserve"> af Naalakkersuisoq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1665DE" w:rsidRPr="00642268">
        <w:rPr>
          <w:rFonts w:ascii="Times New Roman" w:hAnsi="Times New Roman" w:cs="Times New Roman"/>
          <w:sz w:val="24"/>
          <w:szCs w:val="24"/>
        </w:rPr>
        <w:t xml:space="preserve"> Fangst</w:t>
      </w:r>
      <w:r w:rsidR="005F1B13" w:rsidRPr="00642268">
        <w:rPr>
          <w:rFonts w:ascii="Times New Roman" w:hAnsi="Times New Roman" w:cs="Times New Roman"/>
          <w:sz w:val="24"/>
          <w:szCs w:val="24"/>
        </w:rPr>
        <w:t xml:space="preserve"> o</w:t>
      </w:r>
      <w:r w:rsidR="003C1A6D" w:rsidRPr="00642268">
        <w:rPr>
          <w:rFonts w:ascii="Times New Roman" w:hAnsi="Times New Roman" w:cs="Times New Roman"/>
          <w:sz w:val="24"/>
          <w:szCs w:val="24"/>
        </w:rPr>
        <w:t>g kundgøres på www</w:t>
      </w:r>
      <w:r w:rsidR="005F1B13" w:rsidRPr="00642268">
        <w:rPr>
          <w:rFonts w:ascii="Times New Roman" w:hAnsi="Times New Roman" w:cs="Times New Roman"/>
          <w:sz w:val="24"/>
          <w:szCs w:val="24"/>
        </w:rPr>
        <w:t>.naalakkersuisut.gl.</w:t>
      </w:r>
    </w:p>
    <w:p w14:paraId="72C92927" w14:textId="44BB85F4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690EAE97" w14:textId="6EBDF04B" w:rsidR="00824454" w:rsidRPr="00642268" w:rsidRDefault="00824454" w:rsidP="00824454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2A3CBE59" w14:textId="3137F57B" w:rsidR="001665DE" w:rsidRPr="00642268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Foranstaltninger</w:t>
      </w:r>
    </w:p>
    <w:p w14:paraId="775F1580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C8C00C" w14:textId="496929D3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Ved overtrædelse af bestemmelserne i denne bekendtgørelses </w:t>
      </w:r>
      <w:r w:rsidR="0019163E" w:rsidRPr="00642268">
        <w:rPr>
          <w:rFonts w:ascii="Times New Roman" w:hAnsi="Times New Roman" w:cs="Times New Roman"/>
          <w:sz w:val="24"/>
          <w:szCs w:val="24"/>
        </w:rPr>
        <w:t>§</w:t>
      </w:r>
      <w:r w:rsidR="00FD76F8" w:rsidRPr="00642268">
        <w:rPr>
          <w:rFonts w:ascii="Times New Roman" w:hAnsi="Times New Roman" w:cs="Times New Roman"/>
          <w:sz w:val="24"/>
          <w:szCs w:val="24"/>
        </w:rPr>
        <w:t>§</w:t>
      </w:r>
      <w:r w:rsidR="0019163E" w:rsidRPr="00642268">
        <w:rPr>
          <w:rFonts w:ascii="Times New Roman" w:hAnsi="Times New Roman" w:cs="Times New Roman"/>
          <w:sz w:val="24"/>
          <w:szCs w:val="24"/>
        </w:rPr>
        <w:t xml:space="preserve"> 2</w:t>
      </w:r>
      <w:r w:rsidR="00FD76F8" w:rsidRPr="00642268">
        <w:rPr>
          <w:rFonts w:ascii="Times New Roman" w:hAnsi="Times New Roman" w:cs="Times New Roman"/>
          <w:sz w:val="24"/>
          <w:szCs w:val="24"/>
        </w:rPr>
        <w:t>-</w:t>
      </w:r>
      <w:r w:rsidR="00D21EE7" w:rsidRPr="00642268">
        <w:rPr>
          <w:rFonts w:ascii="Times New Roman" w:hAnsi="Times New Roman" w:cs="Times New Roman"/>
          <w:sz w:val="24"/>
          <w:szCs w:val="24"/>
        </w:rPr>
        <w:t>3</w:t>
      </w:r>
      <w:r w:rsidRPr="00642268">
        <w:rPr>
          <w:rFonts w:ascii="Times New Roman" w:hAnsi="Times New Roman" w:cs="Times New Roman"/>
          <w:sz w:val="24"/>
          <w:szCs w:val="24"/>
        </w:rPr>
        <w:t xml:space="preserve">, §§ </w:t>
      </w:r>
      <w:r w:rsidR="00D21EE7" w:rsidRPr="00642268">
        <w:rPr>
          <w:rFonts w:ascii="Times New Roman" w:hAnsi="Times New Roman" w:cs="Times New Roman"/>
          <w:sz w:val="24"/>
          <w:szCs w:val="24"/>
        </w:rPr>
        <w:t>6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D21EE7" w:rsidRPr="00642268">
        <w:rPr>
          <w:rFonts w:ascii="Times New Roman" w:hAnsi="Times New Roman" w:cs="Times New Roman"/>
          <w:sz w:val="24"/>
          <w:szCs w:val="24"/>
        </w:rPr>
        <w:t>12</w:t>
      </w:r>
      <w:r w:rsidRPr="00642268">
        <w:rPr>
          <w:rFonts w:ascii="Times New Roman" w:hAnsi="Times New Roman" w:cs="Times New Roman"/>
          <w:sz w:val="24"/>
          <w:szCs w:val="24"/>
        </w:rPr>
        <w:t xml:space="preserve">, § </w:t>
      </w:r>
      <w:r w:rsidR="00D21EE7" w:rsidRPr="00642268">
        <w:rPr>
          <w:rFonts w:ascii="Times New Roman" w:hAnsi="Times New Roman" w:cs="Times New Roman"/>
          <w:sz w:val="24"/>
          <w:szCs w:val="24"/>
        </w:rPr>
        <w:t>13</w:t>
      </w:r>
      <w:r w:rsidRPr="00642268">
        <w:rPr>
          <w:rFonts w:ascii="Times New Roman" w:hAnsi="Times New Roman" w:cs="Times New Roman"/>
          <w:sz w:val="24"/>
          <w:szCs w:val="24"/>
        </w:rPr>
        <w:t>, stk. 1</w:t>
      </w:r>
      <w:r w:rsidR="0035596A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§ </w:t>
      </w:r>
      <w:r w:rsidR="00D21EE7" w:rsidRPr="00642268">
        <w:rPr>
          <w:rFonts w:ascii="Times New Roman" w:hAnsi="Times New Roman" w:cs="Times New Roman"/>
          <w:sz w:val="24"/>
          <w:szCs w:val="24"/>
        </w:rPr>
        <w:t>14</w:t>
      </w:r>
      <w:r w:rsidRPr="00642268">
        <w:rPr>
          <w:rFonts w:ascii="Times New Roman" w:hAnsi="Times New Roman" w:cs="Times New Roman"/>
          <w:sz w:val="24"/>
          <w:szCs w:val="24"/>
        </w:rPr>
        <w:t>, stk.</w:t>
      </w:r>
      <w:r w:rsidR="00B33109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1, §</w:t>
      </w:r>
      <w:r w:rsidR="0035596A" w:rsidRPr="00642268">
        <w:rPr>
          <w:rFonts w:ascii="Times New Roman" w:hAnsi="Times New Roman" w:cs="Times New Roman"/>
          <w:sz w:val="24"/>
          <w:szCs w:val="24"/>
        </w:rPr>
        <w:t>§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D21EE7" w:rsidRPr="00642268">
        <w:rPr>
          <w:rFonts w:ascii="Times New Roman" w:hAnsi="Times New Roman" w:cs="Times New Roman"/>
          <w:sz w:val="24"/>
          <w:szCs w:val="24"/>
        </w:rPr>
        <w:t>15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D21EE7" w:rsidRPr="00642268">
        <w:rPr>
          <w:rFonts w:ascii="Times New Roman" w:hAnsi="Times New Roman" w:cs="Times New Roman"/>
          <w:sz w:val="24"/>
          <w:szCs w:val="24"/>
        </w:rPr>
        <w:t>1</w:t>
      </w:r>
      <w:r w:rsidR="00F10AAF">
        <w:rPr>
          <w:rFonts w:ascii="Times New Roman" w:hAnsi="Times New Roman" w:cs="Times New Roman"/>
          <w:sz w:val="24"/>
          <w:szCs w:val="24"/>
        </w:rPr>
        <w:t>8</w:t>
      </w:r>
      <w:r w:rsidRPr="00642268">
        <w:rPr>
          <w:rFonts w:ascii="Times New Roman" w:hAnsi="Times New Roman" w:cs="Times New Roman"/>
          <w:sz w:val="24"/>
          <w:szCs w:val="24"/>
        </w:rPr>
        <w:t xml:space="preserve">, §§ </w:t>
      </w:r>
      <w:r w:rsidR="00D21EE7" w:rsidRPr="00642268">
        <w:rPr>
          <w:rFonts w:ascii="Times New Roman" w:hAnsi="Times New Roman" w:cs="Times New Roman"/>
          <w:sz w:val="24"/>
          <w:szCs w:val="24"/>
        </w:rPr>
        <w:t>2</w:t>
      </w:r>
      <w:r w:rsidR="000C5CEB">
        <w:rPr>
          <w:rFonts w:ascii="Times New Roman" w:hAnsi="Times New Roman" w:cs="Times New Roman"/>
          <w:sz w:val="24"/>
          <w:szCs w:val="24"/>
        </w:rPr>
        <w:t>1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D21EE7" w:rsidRPr="00642268">
        <w:rPr>
          <w:rFonts w:ascii="Times New Roman" w:hAnsi="Times New Roman" w:cs="Times New Roman"/>
          <w:sz w:val="24"/>
          <w:szCs w:val="24"/>
        </w:rPr>
        <w:t>2</w:t>
      </w:r>
      <w:r w:rsidR="000C5CEB">
        <w:rPr>
          <w:rFonts w:ascii="Times New Roman" w:hAnsi="Times New Roman" w:cs="Times New Roman"/>
          <w:sz w:val="24"/>
          <w:szCs w:val="24"/>
        </w:rPr>
        <w:t>2</w:t>
      </w:r>
      <w:r w:rsidRPr="00642268">
        <w:rPr>
          <w:rFonts w:ascii="Times New Roman" w:hAnsi="Times New Roman" w:cs="Times New Roman"/>
          <w:sz w:val="24"/>
          <w:szCs w:val="24"/>
        </w:rPr>
        <w:t xml:space="preserve">, § </w:t>
      </w:r>
      <w:r w:rsidR="00D21EE7" w:rsidRPr="00642268">
        <w:rPr>
          <w:rFonts w:ascii="Times New Roman" w:hAnsi="Times New Roman" w:cs="Times New Roman"/>
          <w:sz w:val="24"/>
          <w:szCs w:val="24"/>
        </w:rPr>
        <w:t>2</w:t>
      </w:r>
      <w:r w:rsidR="000C5CEB">
        <w:rPr>
          <w:rFonts w:ascii="Times New Roman" w:hAnsi="Times New Roman" w:cs="Times New Roman"/>
          <w:sz w:val="24"/>
          <w:szCs w:val="24"/>
        </w:rPr>
        <w:t>3</w:t>
      </w:r>
      <w:r w:rsidRPr="00642268">
        <w:rPr>
          <w:rFonts w:ascii="Times New Roman" w:hAnsi="Times New Roman" w:cs="Times New Roman"/>
          <w:sz w:val="24"/>
          <w:szCs w:val="24"/>
        </w:rPr>
        <w:t>, stk. 1</w:t>
      </w:r>
      <w:r w:rsidR="00484515" w:rsidRPr="00642268">
        <w:rPr>
          <w:rFonts w:ascii="Times New Roman" w:hAnsi="Times New Roman" w:cs="Times New Roman"/>
          <w:sz w:val="24"/>
          <w:szCs w:val="24"/>
        </w:rPr>
        <w:t>,</w:t>
      </w:r>
      <w:r w:rsidRPr="00642268">
        <w:rPr>
          <w:rFonts w:ascii="Times New Roman" w:hAnsi="Times New Roman" w:cs="Times New Roman"/>
          <w:sz w:val="24"/>
          <w:szCs w:val="24"/>
        </w:rPr>
        <w:t xml:space="preserve"> og §§ </w:t>
      </w:r>
      <w:r w:rsidR="00D21EE7" w:rsidRPr="00642268">
        <w:rPr>
          <w:rFonts w:ascii="Times New Roman" w:hAnsi="Times New Roman" w:cs="Times New Roman"/>
          <w:sz w:val="24"/>
          <w:szCs w:val="24"/>
        </w:rPr>
        <w:t>2</w:t>
      </w:r>
      <w:r w:rsidR="000C5CEB">
        <w:rPr>
          <w:rFonts w:ascii="Times New Roman" w:hAnsi="Times New Roman" w:cs="Times New Roman"/>
          <w:sz w:val="24"/>
          <w:szCs w:val="24"/>
        </w:rPr>
        <w:t>4</w:t>
      </w:r>
      <w:r w:rsidRPr="00642268">
        <w:rPr>
          <w:rFonts w:ascii="Times New Roman" w:hAnsi="Times New Roman" w:cs="Times New Roman"/>
          <w:sz w:val="24"/>
          <w:szCs w:val="24"/>
        </w:rPr>
        <w:t>-</w:t>
      </w:r>
      <w:r w:rsidR="00D21EE7" w:rsidRPr="00642268">
        <w:rPr>
          <w:rFonts w:ascii="Times New Roman" w:hAnsi="Times New Roman" w:cs="Times New Roman"/>
          <w:sz w:val="24"/>
          <w:szCs w:val="24"/>
        </w:rPr>
        <w:t>2</w:t>
      </w:r>
      <w:r w:rsidR="000C5CEB">
        <w:rPr>
          <w:rFonts w:ascii="Times New Roman" w:hAnsi="Times New Roman" w:cs="Times New Roman"/>
          <w:sz w:val="24"/>
          <w:szCs w:val="24"/>
        </w:rPr>
        <w:t>5</w:t>
      </w:r>
      <w:r w:rsidR="00D21EE7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kan der idømmes bøde og konfiskation </w:t>
      </w:r>
      <w:r w:rsidR="00BB10EB" w:rsidRPr="00642268">
        <w:rPr>
          <w:rFonts w:ascii="Times New Roman" w:hAnsi="Times New Roman" w:cs="Times New Roman"/>
          <w:sz w:val="24"/>
          <w:szCs w:val="24"/>
        </w:rPr>
        <w:t>i medfør af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CF1692" w:rsidRPr="00642268">
        <w:rPr>
          <w:rFonts w:ascii="Times New Roman" w:hAnsi="Times New Roman" w:cs="Times New Roman"/>
          <w:sz w:val="24"/>
          <w:szCs w:val="24"/>
        </w:rPr>
        <w:t>K</w:t>
      </w:r>
      <w:r w:rsidRPr="00642268">
        <w:rPr>
          <w:rFonts w:ascii="Times New Roman" w:hAnsi="Times New Roman" w:cs="Times New Roman"/>
          <w:sz w:val="24"/>
          <w:szCs w:val="24"/>
        </w:rPr>
        <w:t>riminallov for Grønland.</w:t>
      </w:r>
    </w:p>
    <w:p w14:paraId="517C393E" w14:textId="035E599C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2.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Ved overtrædelse af de i medfør af bekendtgørelsen udstedte kommunale vedtægter kan</w:t>
      </w:r>
      <w:r w:rsidR="00484515" w:rsidRPr="00642268">
        <w:rPr>
          <w:rFonts w:ascii="Times New Roman" w:hAnsi="Times New Roman" w:cs="Times New Roman"/>
          <w:sz w:val="24"/>
          <w:szCs w:val="24"/>
        </w:rPr>
        <w:t xml:space="preserve"> der</w:t>
      </w:r>
      <w:r w:rsidRPr="00642268">
        <w:rPr>
          <w:rFonts w:ascii="Times New Roman" w:hAnsi="Times New Roman" w:cs="Times New Roman"/>
          <w:sz w:val="24"/>
          <w:szCs w:val="24"/>
        </w:rPr>
        <w:t xml:space="preserve"> idømmes bøde og konfiskation af fangsten </w:t>
      </w:r>
      <w:r w:rsidR="00484515" w:rsidRPr="00642268">
        <w:rPr>
          <w:rFonts w:ascii="Times New Roman" w:hAnsi="Times New Roman" w:cs="Times New Roman"/>
          <w:sz w:val="24"/>
          <w:szCs w:val="24"/>
        </w:rPr>
        <w:t>i henhold til</w:t>
      </w: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CF1692" w:rsidRPr="00642268">
        <w:rPr>
          <w:rFonts w:ascii="Times New Roman" w:hAnsi="Times New Roman" w:cs="Times New Roman"/>
          <w:sz w:val="24"/>
          <w:szCs w:val="24"/>
        </w:rPr>
        <w:t>K</w:t>
      </w:r>
      <w:r w:rsidRPr="00642268">
        <w:rPr>
          <w:rFonts w:ascii="Times New Roman" w:hAnsi="Times New Roman" w:cs="Times New Roman"/>
          <w:sz w:val="24"/>
          <w:szCs w:val="24"/>
        </w:rPr>
        <w:t>riminallov for Grønland.</w:t>
      </w:r>
    </w:p>
    <w:p w14:paraId="0E917132" w14:textId="4400BF60" w:rsidR="00F630EE" w:rsidRPr="00642268" w:rsidRDefault="00F630E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3.  </w:t>
      </w:r>
      <w:r w:rsidRPr="00642268">
        <w:rPr>
          <w:rFonts w:ascii="Times New Roman" w:hAnsi="Times New Roman" w:cs="Times New Roman"/>
          <w:sz w:val="24"/>
          <w:szCs w:val="24"/>
        </w:rPr>
        <w:t>H</w:t>
      </w:r>
      <w:r w:rsidR="001A1DCB" w:rsidRPr="00642268">
        <w:rPr>
          <w:rFonts w:ascii="Times New Roman" w:hAnsi="Times New Roman" w:cs="Times New Roman"/>
          <w:sz w:val="24"/>
          <w:szCs w:val="24"/>
        </w:rPr>
        <w:t>vor bekendtgørelsen eller forskrifter udstedt i medfør af bekendtgørelsen hjemler fastsættelse af bøde, kan bøden pålægges en juridisk person efter reglerne i Kriminallov for Grønland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25ACD1CC" w14:textId="1083DF05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="008C17CB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</w:t>
      </w:r>
      <w:r w:rsidR="00F630EE" w:rsidRPr="00642268">
        <w:rPr>
          <w:rFonts w:ascii="Times New Roman" w:hAnsi="Times New Roman" w:cs="Times New Roman"/>
          <w:i/>
          <w:sz w:val="24"/>
          <w:szCs w:val="24"/>
        </w:rPr>
        <w:t>4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>Beslutning om anvendelse af konfiskerede dele af fangsten træffes af Naalakkersuisoq for Fiskeri</w:t>
      </w:r>
      <w:r w:rsidR="00C234CA">
        <w:rPr>
          <w:rFonts w:ascii="Times New Roman" w:hAnsi="Times New Roman" w:cs="Times New Roman"/>
          <w:sz w:val="24"/>
          <w:szCs w:val="24"/>
        </w:rPr>
        <w:t xml:space="preserve"> og</w:t>
      </w:r>
      <w:r w:rsidR="00A53299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Fangst.</w:t>
      </w:r>
    </w:p>
    <w:p w14:paraId="71F94384" w14:textId="06B7EEF8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Stk. </w:t>
      </w:r>
      <w:r w:rsidR="008C17CB" w:rsidRPr="00642268">
        <w:rPr>
          <w:rFonts w:ascii="Times New Roman" w:hAnsi="Times New Roman" w:cs="Times New Roman"/>
          <w:i/>
          <w:sz w:val="24"/>
          <w:szCs w:val="24"/>
        </w:rPr>
        <w:t>5</w:t>
      </w:r>
      <w:r w:rsidRPr="00642268">
        <w:rPr>
          <w:rFonts w:ascii="Times New Roman" w:hAnsi="Times New Roman" w:cs="Times New Roman"/>
          <w:i/>
          <w:sz w:val="24"/>
          <w:szCs w:val="24"/>
        </w:rPr>
        <w:t>.</w:t>
      </w:r>
      <w:r w:rsidRPr="00642268">
        <w:rPr>
          <w:rFonts w:ascii="Times New Roman" w:hAnsi="Times New Roman" w:cs="Times New Roman"/>
          <w:sz w:val="24"/>
          <w:szCs w:val="24"/>
        </w:rPr>
        <w:t xml:space="preserve">  Bødeindtægter tilfalder landskassen.</w:t>
      </w:r>
    </w:p>
    <w:p w14:paraId="02A018F1" w14:textId="3F2CBF10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AA96D0" w14:textId="4C41D524" w:rsidR="00824454" w:rsidRPr="00642268" w:rsidRDefault="00824454" w:rsidP="00824454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72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Kapitel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52E97DF0" w14:textId="09843133" w:rsidR="001665DE" w:rsidRPr="00642268" w:rsidRDefault="00D360AA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>Ikrafttrædel</w:t>
      </w:r>
      <w:r w:rsidR="008C6C42" w:rsidRPr="00642268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D67415" w:rsidRPr="0064226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C6C42" w:rsidRPr="00642268">
        <w:rPr>
          <w:rFonts w:ascii="Times New Roman" w:hAnsi="Times New Roman" w:cs="Times New Roman"/>
          <w:i/>
          <w:iCs/>
          <w:sz w:val="24"/>
          <w:szCs w:val="24"/>
        </w:rPr>
        <w:t>- og overgangsbestemmelser</w:t>
      </w:r>
    </w:p>
    <w:p w14:paraId="6291365B" w14:textId="77777777" w:rsidR="001665DE" w:rsidRPr="00642268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DF2D8D" w14:textId="35F273C5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D21EE7" w:rsidRPr="006422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4226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Denne bekendtgørelse træder i kraft den </w:t>
      </w:r>
      <w:r w:rsidR="00ED6887">
        <w:rPr>
          <w:rFonts w:ascii="Times New Roman" w:hAnsi="Times New Roman" w:cs="Times New Roman"/>
          <w:sz w:val="24"/>
          <w:szCs w:val="24"/>
        </w:rPr>
        <w:t xml:space="preserve">1. </w:t>
      </w:r>
      <w:r w:rsidR="007D4D19">
        <w:rPr>
          <w:rFonts w:ascii="Times New Roman" w:hAnsi="Times New Roman" w:cs="Times New Roman"/>
          <w:sz w:val="24"/>
          <w:szCs w:val="24"/>
        </w:rPr>
        <w:t>YY</w:t>
      </w:r>
      <w:r w:rsidR="00ED6887">
        <w:rPr>
          <w:rFonts w:ascii="Times New Roman" w:hAnsi="Times New Roman" w:cs="Times New Roman"/>
          <w:sz w:val="24"/>
          <w:szCs w:val="24"/>
        </w:rPr>
        <w:t xml:space="preserve"> </w:t>
      </w:r>
      <w:r w:rsidR="009900E4" w:rsidRPr="00642268">
        <w:rPr>
          <w:rFonts w:ascii="Times New Roman" w:hAnsi="Times New Roman" w:cs="Times New Roman"/>
          <w:sz w:val="24"/>
          <w:szCs w:val="24"/>
        </w:rPr>
        <w:t>20</w:t>
      </w:r>
      <w:r w:rsidR="00F15709">
        <w:rPr>
          <w:rFonts w:ascii="Times New Roman" w:hAnsi="Times New Roman" w:cs="Times New Roman"/>
          <w:sz w:val="24"/>
          <w:szCs w:val="24"/>
        </w:rPr>
        <w:t>23</w:t>
      </w:r>
      <w:r w:rsidRPr="00642268">
        <w:rPr>
          <w:rFonts w:ascii="Times New Roman" w:hAnsi="Times New Roman" w:cs="Times New Roman"/>
          <w:sz w:val="24"/>
          <w:szCs w:val="24"/>
        </w:rPr>
        <w:t>.</w:t>
      </w:r>
    </w:p>
    <w:p w14:paraId="47E37B06" w14:textId="74B82B1E" w:rsidR="001665DE" w:rsidRPr="00642268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i/>
          <w:iCs/>
          <w:sz w:val="24"/>
          <w:szCs w:val="24"/>
        </w:rPr>
        <w:t xml:space="preserve">  Stk. 2.  </w:t>
      </w:r>
      <w:r w:rsidRPr="00642268">
        <w:rPr>
          <w:rFonts w:ascii="Times New Roman" w:hAnsi="Times New Roman" w:cs="Times New Roman"/>
          <w:sz w:val="24"/>
          <w:szCs w:val="24"/>
        </w:rPr>
        <w:t xml:space="preserve">Samtidigt ophæves </w:t>
      </w:r>
      <w:r w:rsidR="009900E4" w:rsidRPr="00642268">
        <w:rPr>
          <w:rFonts w:ascii="Times New Roman" w:hAnsi="Times New Roman" w:cs="Times New Roman"/>
          <w:sz w:val="24"/>
          <w:szCs w:val="24"/>
        </w:rPr>
        <w:t xml:space="preserve">Selvstyrets </w:t>
      </w:r>
      <w:r w:rsidRPr="00642268">
        <w:rPr>
          <w:rFonts w:ascii="Times New Roman" w:hAnsi="Times New Roman" w:cs="Times New Roman"/>
          <w:sz w:val="24"/>
          <w:szCs w:val="24"/>
        </w:rPr>
        <w:t xml:space="preserve">bekendtgørelse nr. </w:t>
      </w:r>
      <w:r w:rsidR="009900E4" w:rsidRPr="00642268">
        <w:rPr>
          <w:rFonts w:ascii="Times New Roman" w:hAnsi="Times New Roman" w:cs="Times New Roman"/>
          <w:sz w:val="24"/>
          <w:szCs w:val="24"/>
        </w:rPr>
        <w:t>1</w:t>
      </w:r>
      <w:r w:rsidR="004A396B">
        <w:rPr>
          <w:rFonts w:ascii="Times New Roman" w:hAnsi="Times New Roman" w:cs="Times New Roman"/>
          <w:sz w:val="24"/>
          <w:szCs w:val="24"/>
        </w:rPr>
        <w:t>7</w:t>
      </w:r>
      <w:r w:rsidR="009900E4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af </w:t>
      </w:r>
      <w:r w:rsidR="004A396B">
        <w:rPr>
          <w:rFonts w:ascii="Times New Roman" w:hAnsi="Times New Roman" w:cs="Times New Roman"/>
          <w:sz w:val="24"/>
          <w:szCs w:val="24"/>
        </w:rPr>
        <w:t>28</w:t>
      </w:r>
      <w:r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="004A396B">
        <w:rPr>
          <w:rFonts w:ascii="Times New Roman" w:hAnsi="Times New Roman" w:cs="Times New Roman"/>
          <w:sz w:val="24"/>
          <w:szCs w:val="24"/>
        </w:rPr>
        <w:t>oktober</w:t>
      </w:r>
      <w:r w:rsidR="009900E4" w:rsidRPr="00642268">
        <w:rPr>
          <w:rFonts w:ascii="Times New Roman" w:hAnsi="Times New Roman" w:cs="Times New Roman"/>
          <w:sz w:val="24"/>
          <w:szCs w:val="24"/>
        </w:rPr>
        <w:t xml:space="preserve"> 201</w:t>
      </w:r>
      <w:r w:rsidR="004A396B">
        <w:rPr>
          <w:rFonts w:ascii="Times New Roman" w:hAnsi="Times New Roman" w:cs="Times New Roman"/>
          <w:sz w:val="24"/>
          <w:szCs w:val="24"/>
        </w:rPr>
        <w:t>9</w:t>
      </w:r>
      <w:r w:rsidR="009900E4" w:rsidRPr="00642268">
        <w:rPr>
          <w:rFonts w:ascii="Times New Roman" w:hAnsi="Times New Roman" w:cs="Times New Roman"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 xml:space="preserve">om beskyttelse </w:t>
      </w:r>
      <w:r w:rsidR="009900E4" w:rsidRPr="00642268">
        <w:rPr>
          <w:rFonts w:ascii="Times New Roman" w:hAnsi="Times New Roman" w:cs="Times New Roman"/>
          <w:sz w:val="24"/>
          <w:szCs w:val="24"/>
        </w:rPr>
        <w:t xml:space="preserve">og fangst </w:t>
      </w:r>
      <w:r w:rsidRPr="00642268">
        <w:rPr>
          <w:rFonts w:ascii="Times New Roman" w:hAnsi="Times New Roman" w:cs="Times New Roman"/>
          <w:sz w:val="24"/>
          <w:szCs w:val="24"/>
        </w:rPr>
        <w:t>af fugle.</w:t>
      </w:r>
      <w:r w:rsidR="00C053B0" w:rsidRPr="00642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3784E" w14:textId="321FFE66" w:rsidR="00C053B0" w:rsidRPr="00642268" w:rsidRDefault="00C053B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2268">
        <w:rPr>
          <w:rFonts w:ascii="Times New Roman" w:hAnsi="Times New Roman" w:cs="Times New Roman"/>
          <w:sz w:val="24"/>
          <w:szCs w:val="24"/>
        </w:rPr>
        <w:t xml:space="preserve">  </w:t>
      </w:r>
      <w:r w:rsidRPr="00642268">
        <w:rPr>
          <w:rFonts w:ascii="Times New Roman" w:hAnsi="Times New Roman" w:cs="Times New Roman"/>
          <w:i/>
          <w:sz w:val="24"/>
          <w:szCs w:val="24"/>
        </w:rPr>
        <w:t>Stk. 3.</w:t>
      </w:r>
      <w:r w:rsidR="00204818" w:rsidRPr="00642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268">
        <w:rPr>
          <w:rFonts w:ascii="Times New Roman" w:hAnsi="Times New Roman" w:cs="Times New Roman"/>
          <w:sz w:val="24"/>
          <w:szCs w:val="24"/>
        </w:rPr>
        <w:t>De i medfør af Selvstyrets bekendtgørelse nr. 1</w:t>
      </w:r>
      <w:r w:rsidR="004A396B">
        <w:rPr>
          <w:rFonts w:ascii="Times New Roman" w:hAnsi="Times New Roman" w:cs="Times New Roman"/>
          <w:sz w:val="24"/>
          <w:szCs w:val="24"/>
        </w:rPr>
        <w:t>7</w:t>
      </w:r>
      <w:r w:rsidRPr="00642268">
        <w:rPr>
          <w:rFonts w:ascii="Times New Roman" w:hAnsi="Times New Roman" w:cs="Times New Roman"/>
          <w:sz w:val="24"/>
          <w:szCs w:val="24"/>
        </w:rPr>
        <w:t xml:space="preserve"> af </w:t>
      </w:r>
      <w:r w:rsidR="004A396B">
        <w:rPr>
          <w:rFonts w:ascii="Times New Roman" w:hAnsi="Times New Roman" w:cs="Times New Roman"/>
          <w:sz w:val="24"/>
          <w:szCs w:val="24"/>
        </w:rPr>
        <w:t>28</w:t>
      </w:r>
      <w:r w:rsidRPr="00642268">
        <w:rPr>
          <w:rFonts w:ascii="Times New Roman" w:hAnsi="Times New Roman" w:cs="Times New Roman"/>
          <w:sz w:val="24"/>
          <w:szCs w:val="24"/>
        </w:rPr>
        <w:t xml:space="preserve">. </w:t>
      </w:r>
      <w:r w:rsidR="00712364">
        <w:rPr>
          <w:rFonts w:ascii="Times New Roman" w:hAnsi="Times New Roman" w:cs="Times New Roman"/>
          <w:sz w:val="24"/>
          <w:szCs w:val="24"/>
        </w:rPr>
        <w:t>oktober</w:t>
      </w:r>
      <w:r w:rsidRPr="00642268">
        <w:rPr>
          <w:rFonts w:ascii="Times New Roman" w:hAnsi="Times New Roman" w:cs="Times New Roman"/>
          <w:sz w:val="24"/>
          <w:szCs w:val="24"/>
        </w:rPr>
        <w:t xml:space="preserve"> 201</w:t>
      </w:r>
      <w:r w:rsidR="00712364">
        <w:rPr>
          <w:rFonts w:ascii="Times New Roman" w:hAnsi="Times New Roman" w:cs="Times New Roman"/>
          <w:sz w:val="24"/>
          <w:szCs w:val="24"/>
        </w:rPr>
        <w:t>9</w:t>
      </w:r>
      <w:r w:rsidRPr="00642268">
        <w:rPr>
          <w:rFonts w:ascii="Times New Roman" w:hAnsi="Times New Roman" w:cs="Times New Roman"/>
          <w:sz w:val="24"/>
          <w:szCs w:val="24"/>
        </w:rPr>
        <w:t xml:space="preserve"> om beskyttelse og fangst af fugle </w:t>
      </w:r>
      <w:r w:rsidR="00DB58C2" w:rsidRPr="00642268">
        <w:rPr>
          <w:rFonts w:ascii="Times New Roman" w:hAnsi="Times New Roman" w:cs="Times New Roman"/>
          <w:sz w:val="24"/>
          <w:szCs w:val="24"/>
        </w:rPr>
        <w:t xml:space="preserve">fastsatte </w:t>
      </w:r>
      <w:r w:rsidR="00BF69E5">
        <w:rPr>
          <w:rFonts w:ascii="Times New Roman" w:hAnsi="Times New Roman" w:cs="Times New Roman"/>
          <w:sz w:val="24"/>
          <w:szCs w:val="24"/>
        </w:rPr>
        <w:t>kommunale vedtægter</w:t>
      </w:r>
      <w:r w:rsidRPr="00642268">
        <w:rPr>
          <w:rFonts w:ascii="Times New Roman" w:hAnsi="Times New Roman" w:cs="Times New Roman"/>
          <w:sz w:val="24"/>
          <w:szCs w:val="24"/>
        </w:rPr>
        <w:t xml:space="preserve"> opretholdes</w:t>
      </w:r>
      <w:r w:rsidR="00DB58C2" w:rsidRPr="00642268">
        <w:rPr>
          <w:rFonts w:ascii="Times New Roman" w:hAnsi="Times New Roman" w:cs="Times New Roman"/>
          <w:sz w:val="24"/>
          <w:szCs w:val="24"/>
        </w:rPr>
        <w:t xml:space="preserve">, indtil de ophæves ved andre </w:t>
      </w:r>
      <w:r w:rsidR="00BF69E5">
        <w:rPr>
          <w:rFonts w:ascii="Times New Roman" w:hAnsi="Times New Roman" w:cs="Times New Roman"/>
          <w:sz w:val="24"/>
          <w:szCs w:val="24"/>
        </w:rPr>
        <w:t>kommunale vedtægter</w:t>
      </w:r>
      <w:r w:rsidR="00DB58C2" w:rsidRPr="00642268">
        <w:rPr>
          <w:rFonts w:ascii="Times New Roman" w:hAnsi="Times New Roman" w:cs="Times New Roman"/>
          <w:sz w:val="24"/>
          <w:szCs w:val="24"/>
        </w:rPr>
        <w:t>.</w:t>
      </w:r>
    </w:p>
    <w:p w14:paraId="235B5474" w14:textId="7342F3ED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94BA70" w14:textId="77777777" w:rsidR="00B734C6" w:rsidRPr="00642268" w:rsidRDefault="00B734C6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E9DD24" w14:textId="77777777" w:rsidR="008C6C42" w:rsidRPr="00642268" w:rsidRDefault="008C6C42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4E3AE47" w14:textId="47CD4FC0" w:rsidR="004A396B" w:rsidRPr="00FA2173" w:rsidRDefault="004A396B" w:rsidP="004A396B">
      <w:pPr>
        <w:spacing w:line="288" w:lineRule="auto"/>
        <w:ind w:right="48"/>
        <w:jc w:val="center"/>
        <w:rPr>
          <w:rFonts w:ascii="Times New Roman" w:hAnsi="Times New Roman"/>
          <w:i/>
          <w:sz w:val="24"/>
          <w:szCs w:val="24"/>
        </w:rPr>
      </w:pPr>
      <w:r w:rsidRPr="00FA2173">
        <w:rPr>
          <w:rFonts w:ascii="Times New Roman" w:hAnsi="Times New Roman"/>
          <w:i/>
          <w:sz w:val="24"/>
          <w:szCs w:val="24"/>
        </w:rPr>
        <w:t>Grø</w:t>
      </w:r>
      <w:r>
        <w:rPr>
          <w:rFonts w:ascii="Times New Roman" w:hAnsi="Times New Roman"/>
          <w:i/>
          <w:sz w:val="24"/>
          <w:szCs w:val="24"/>
        </w:rPr>
        <w:t>nlands Selvstyre, den xx.xx 202</w:t>
      </w:r>
      <w:r w:rsidR="004016A2">
        <w:rPr>
          <w:rFonts w:ascii="Times New Roman" w:hAnsi="Times New Roman"/>
          <w:i/>
          <w:sz w:val="24"/>
          <w:szCs w:val="24"/>
        </w:rPr>
        <w:t>3</w:t>
      </w:r>
    </w:p>
    <w:p w14:paraId="0DA1B356" w14:textId="77777777" w:rsidR="004A396B" w:rsidRPr="00FA2173" w:rsidRDefault="004A396B" w:rsidP="004A396B">
      <w:pPr>
        <w:spacing w:line="288" w:lineRule="auto"/>
        <w:ind w:right="48"/>
        <w:rPr>
          <w:rFonts w:ascii="Times New Roman" w:hAnsi="Times New Roman"/>
          <w:sz w:val="24"/>
          <w:szCs w:val="24"/>
        </w:rPr>
      </w:pPr>
    </w:p>
    <w:p w14:paraId="0F69A00B" w14:textId="77777777" w:rsidR="004A396B" w:rsidRPr="00FA2173" w:rsidRDefault="004A396B" w:rsidP="004A396B">
      <w:pPr>
        <w:spacing w:line="288" w:lineRule="auto"/>
        <w:ind w:right="48"/>
        <w:rPr>
          <w:rFonts w:ascii="Times New Roman" w:hAnsi="Times New Roman"/>
          <w:sz w:val="24"/>
          <w:szCs w:val="24"/>
        </w:rPr>
      </w:pPr>
    </w:p>
    <w:p w14:paraId="622D8981" w14:textId="17186FC7" w:rsidR="004A396B" w:rsidRPr="00FA2173" w:rsidRDefault="004A396B" w:rsidP="00ED7E06">
      <w:pPr>
        <w:spacing w:after="0" w:line="288" w:lineRule="auto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Karl Tobiassen</w:t>
      </w:r>
    </w:p>
    <w:p w14:paraId="08010CF5" w14:textId="77777777" w:rsidR="004A396B" w:rsidRPr="00A05D35" w:rsidRDefault="004A396B" w:rsidP="00ED7E06">
      <w:pPr>
        <w:spacing w:after="0" w:line="288" w:lineRule="auto"/>
        <w:ind w:right="45"/>
        <w:jc w:val="center"/>
        <w:rPr>
          <w:rFonts w:ascii="Times New Roman" w:hAnsi="Times New Roman"/>
          <w:sz w:val="24"/>
          <w:szCs w:val="24"/>
        </w:rPr>
      </w:pPr>
      <w:r w:rsidRPr="00A05D35">
        <w:rPr>
          <w:rFonts w:ascii="Times New Roman" w:hAnsi="Times New Roman"/>
          <w:sz w:val="24"/>
          <w:szCs w:val="24"/>
        </w:rPr>
        <w:t>Naalakkersuisoq for Fiskeri og Fangst</w:t>
      </w:r>
    </w:p>
    <w:p w14:paraId="2B5AC67B" w14:textId="77777777" w:rsidR="004A396B" w:rsidRPr="00FA2173" w:rsidRDefault="004A396B" w:rsidP="004A396B">
      <w:pPr>
        <w:spacing w:line="288" w:lineRule="auto"/>
        <w:ind w:right="48"/>
        <w:jc w:val="center"/>
        <w:rPr>
          <w:rFonts w:ascii="Times New Roman" w:hAnsi="Times New Roman"/>
          <w:color w:val="31495B"/>
          <w:sz w:val="24"/>
          <w:szCs w:val="24"/>
        </w:rPr>
      </w:pPr>
    </w:p>
    <w:p w14:paraId="547D2E5B" w14:textId="77777777" w:rsidR="004A396B" w:rsidRPr="00FA2173" w:rsidRDefault="004A396B" w:rsidP="004A396B">
      <w:pPr>
        <w:spacing w:line="288" w:lineRule="auto"/>
        <w:ind w:right="48"/>
        <w:jc w:val="center"/>
        <w:rPr>
          <w:rFonts w:ascii="Times New Roman" w:hAnsi="Times New Roman"/>
          <w:color w:val="31495B"/>
          <w:sz w:val="24"/>
          <w:szCs w:val="24"/>
        </w:rPr>
      </w:pPr>
    </w:p>
    <w:p w14:paraId="57AC445B" w14:textId="1E32B9D5" w:rsidR="001665DE" w:rsidRPr="00642268" w:rsidRDefault="004A396B" w:rsidP="004A396B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AEE">
        <w:rPr>
          <w:rFonts w:ascii="Times New Roman" w:hAnsi="Times New Roman"/>
          <w:color w:val="000000"/>
          <w:sz w:val="24"/>
          <w:szCs w:val="24"/>
          <w:lang w:val="en"/>
        </w:rPr>
        <w:t>/ Jørgen Isak Olsen</w:t>
      </w:r>
    </w:p>
    <w:sectPr w:rsidR="001665DE" w:rsidRPr="00642268" w:rsidSect="00BF69E5">
      <w:footerReference w:type="default" r:id="rId8"/>
      <w:type w:val="continuous"/>
      <w:pgSz w:w="11906" w:h="16838" w:code="9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5FD23A" w16cid:durableId="27C71980"/>
  <w16cid:commentId w16cid:paraId="0CC85383" w16cid:durableId="27C71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DE68" w14:textId="77777777" w:rsidR="00545B59" w:rsidRDefault="00545B59" w:rsidP="00E833D3">
      <w:pPr>
        <w:spacing w:after="0" w:line="240" w:lineRule="auto"/>
      </w:pPr>
      <w:r>
        <w:separator/>
      </w:r>
    </w:p>
  </w:endnote>
  <w:endnote w:type="continuationSeparator" w:id="0">
    <w:p w14:paraId="5424423D" w14:textId="77777777" w:rsidR="00545B59" w:rsidRDefault="00545B59" w:rsidP="00E833D3">
      <w:pPr>
        <w:spacing w:after="0" w:line="240" w:lineRule="auto"/>
      </w:pPr>
      <w:r>
        <w:continuationSeparator/>
      </w:r>
    </w:p>
  </w:endnote>
  <w:endnote w:type="continuationNotice" w:id="1">
    <w:p w14:paraId="496B841C" w14:textId="77777777" w:rsidR="00545B59" w:rsidRDefault="00545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13150234"/>
      <w:docPartObj>
        <w:docPartGallery w:val="Page Numbers (Bottom of Page)"/>
        <w:docPartUnique/>
      </w:docPartObj>
    </w:sdtPr>
    <w:sdtEndPr/>
    <w:sdtContent>
      <w:p w14:paraId="7F67F677" w14:textId="506928CA" w:rsidR="00C331BD" w:rsidRPr="00BF69E5" w:rsidRDefault="00C331BD" w:rsidP="0078351E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69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69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69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650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F69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C7126" w14:textId="77777777" w:rsidR="00545B59" w:rsidRDefault="00545B59" w:rsidP="00E833D3">
      <w:pPr>
        <w:spacing w:after="0" w:line="240" w:lineRule="auto"/>
      </w:pPr>
      <w:r>
        <w:separator/>
      </w:r>
    </w:p>
  </w:footnote>
  <w:footnote w:type="continuationSeparator" w:id="0">
    <w:p w14:paraId="46AE94E3" w14:textId="77777777" w:rsidR="00545B59" w:rsidRDefault="00545B59" w:rsidP="00E833D3">
      <w:pPr>
        <w:spacing w:after="0" w:line="240" w:lineRule="auto"/>
      </w:pPr>
      <w:r>
        <w:continuationSeparator/>
      </w:r>
    </w:p>
  </w:footnote>
  <w:footnote w:type="continuationNotice" w:id="1">
    <w:p w14:paraId="3DEDC192" w14:textId="77777777" w:rsidR="00545B59" w:rsidRDefault="00545B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D8E"/>
    <w:multiLevelType w:val="hybridMultilevel"/>
    <w:tmpl w:val="0DE0A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C47"/>
    <w:multiLevelType w:val="hybridMultilevel"/>
    <w:tmpl w:val="E9DE7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B00"/>
    <w:multiLevelType w:val="hybridMultilevel"/>
    <w:tmpl w:val="CDF6E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6A6E"/>
    <w:multiLevelType w:val="hybridMultilevel"/>
    <w:tmpl w:val="43B4A5D4"/>
    <w:lvl w:ilvl="0" w:tplc="624219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416D"/>
    <w:multiLevelType w:val="hybridMultilevel"/>
    <w:tmpl w:val="99F02346"/>
    <w:lvl w:ilvl="0" w:tplc="C53E783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586"/>
    <w:multiLevelType w:val="hybridMultilevel"/>
    <w:tmpl w:val="2DAA3D8E"/>
    <w:lvl w:ilvl="0" w:tplc="58ECAE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23C09"/>
    <w:multiLevelType w:val="hybridMultilevel"/>
    <w:tmpl w:val="D8F4C756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97180"/>
    <w:multiLevelType w:val="hybridMultilevel"/>
    <w:tmpl w:val="A502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035E"/>
    <w:multiLevelType w:val="hybridMultilevel"/>
    <w:tmpl w:val="9806A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FC2"/>
    <w:multiLevelType w:val="hybridMultilevel"/>
    <w:tmpl w:val="D8F4C756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522AC"/>
    <w:multiLevelType w:val="hybridMultilevel"/>
    <w:tmpl w:val="7570E9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6F"/>
    <w:multiLevelType w:val="hybridMultilevel"/>
    <w:tmpl w:val="5CB87B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5C21"/>
    <w:multiLevelType w:val="hybridMultilevel"/>
    <w:tmpl w:val="9F68E7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60E"/>
    <w:multiLevelType w:val="hybridMultilevel"/>
    <w:tmpl w:val="0E1C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6C96"/>
    <w:multiLevelType w:val="hybridMultilevel"/>
    <w:tmpl w:val="B79694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5130"/>
    <w:multiLevelType w:val="hybridMultilevel"/>
    <w:tmpl w:val="A7DC148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44E3B"/>
    <w:multiLevelType w:val="hybridMultilevel"/>
    <w:tmpl w:val="5B66BC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447AC"/>
    <w:multiLevelType w:val="hybridMultilevel"/>
    <w:tmpl w:val="F1A26F54"/>
    <w:lvl w:ilvl="0" w:tplc="83F0199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674F096B"/>
    <w:multiLevelType w:val="hybridMultilevel"/>
    <w:tmpl w:val="5B66BC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15999"/>
    <w:multiLevelType w:val="multilevel"/>
    <w:tmpl w:val="2A7C2726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FE1DE8"/>
    <w:multiLevelType w:val="multilevel"/>
    <w:tmpl w:val="F146AFB4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8"/>
  </w:num>
  <w:num w:numId="5">
    <w:abstractNumId w:val="11"/>
  </w:num>
  <w:num w:numId="6">
    <w:abstractNumId w:val="12"/>
  </w:num>
  <w:num w:numId="7">
    <w:abstractNumId w:val="20"/>
  </w:num>
  <w:num w:numId="8">
    <w:abstractNumId w:val="16"/>
  </w:num>
  <w:num w:numId="9">
    <w:abstractNumId w:val="19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  <w:num w:numId="17">
    <w:abstractNumId w:val="13"/>
  </w:num>
  <w:num w:numId="18">
    <w:abstractNumId w:val="5"/>
  </w:num>
  <w:num w:numId="19">
    <w:abstractNumId w:val="4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trackRevisions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26"/>
    <w:rsid w:val="00000AB2"/>
    <w:rsid w:val="000016BE"/>
    <w:rsid w:val="00002F85"/>
    <w:rsid w:val="00004085"/>
    <w:rsid w:val="00005A72"/>
    <w:rsid w:val="00006C2D"/>
    <w:rsid w:val="00007B05"/>
    <w:rsid w:val="00012AB6"/>
    <w:rsid w:val="000166B6"/>
    <w:rsid w:val="00017D48"/>
    <w:rsid w:val="00022A74"/>
    <w:rsid w:val="00024D97"/>
    <w:rsid w:val="00026BC6"/>
    <w:rsid w:val="00026EAD"/>
    <w:rsid w:val="0002733D"/>
    <w:rsid w:val="00031CBF"/>
    <w:rsid w:val="00036DD6"/>
    <w:rsid w:val="000378DF"/>
    <w:rsid w:val="000426A0"/>
    <w:rsid w:val="00050020"/>
    <w:rsid w:val="00051F03"/>
    <w:rsid w:val="000535C9"/>
    <w:rsid w:val="0005543A"/>
    <w:rsid w:val="000559BC"/>
    <w:rsid w:val="00056835"/>
    <w:rsid w:val="00062614"/>
    <w:rsid w:val="00062BBA"/>
    <w:rsid w:val="00070B72"/>
    <w:rsid w:val="0007181B"/>
    <w:rsid w:val="00072852"/>
    <w:rsid w:val="00072891"/>
    <w:rsid w:val="000804C3"/>
    <w:rsid w:val="0008706F"/>
    <w:rsid w:val="00087285"/>
    <w:rsid w:val="000872EC"/>
    <w:rsid w:val="00090772"/>
    <w:rsid w:val="00091232"/>
    <w:rsid w:val="00091D35"/>
    <w:rsid w:val="00093A52"/>
    <w:rsid w:val="00093B80"/>
    <w:rsid w:val="00093E54"/>
    <w:rsid w:val="00095F45"/>
    <w:rsid w:val="00097C36"/>
    <w:rsid w:val="000A1BEE"/>
    <w:rsid w:val="000A3ABE"/>
    <w:rsid w:val="000A3D18"/>
    <w:rsid w:val="000A41C5"/>
    <w:rsid w:val="000A4B72"/>
    <w:rsid w:val="000A580F"/>
    <w:rsid w:val="000B131C"/>
    <w:rsid w:val="000B1537"/>
    <w:rsid w:val="000B193B"/>
    <w:rsid w:val="000B2928"/>
    <w:rsid w:val="000B3621"/>
    <w:rsid w:val="000B378C"/>
    <w:rsid w:val="000B6746"/>
    <w:rsid w:val="000C0943"/>
    <w:rsid w:val="000C27BB"/>
    <w:rsid w:val="000C4872"/>
    <w:rsid w:val="000C50CF"/>
    <w:rsid w:val="000C557D"/>
    <w:rsid w:val="000C5CEB"/>
    <w:rsid w:val="000C5E7E"/>
    <w:rsid w:val="000C7197"/>
    <w:rsid w:val="000C771F"/>
    <w:rsid w:val="000D022A"/>
    <w:rsid w:val="000D141B"/>
    <w:rsid w:val="000D1C10"/>
    <w:rsid w:val="000D26DC"/>
    <w:rsid w:val="000D463F"/>
    <w:rsid w:val="000D7495"/>
    <w:rsid w:val="000E0221"/>
    <w:rsid w:val="000E067F"/>
    <w:rsid w:val="000E5EA6"/>
    <w:rsid w:val="000E6F1F"/>
    <w:rsid w:val="000F20A4"/>
    <w:rsid w:val="000F42A2"/>
    <w:rsid w:val="000F5345"/>
    <w:rsid w:val="000F5F85"/>
    <w:rsid w:val="000F73EA"/>
    <w:rsid w:val="00102641"/>
    <w:rsid w:val="001031AE"/>
    <w:rsid w:val="00103585"/>
    <w:rsid w:val="00103997"/>
    <w:rsid w:val="001041B3"/>
    <w:rsid w:val="001125C4"/>
    <w:rsid w:val="00112AA3"/>
    <w:rsid w:val="00112F1D"/>
    <w:rsid w:val="00114E58"/>
    <w:rsid w:val="00121D20"/>
    <w:rsid w:val="001307B4"/>
    <w:rsid w:val="00133423"/>
    <w:rsid w:val="00134A4F"/>
    <w:rsid w:val="00136E6C"/>
    <w:rsid w:val="00137946"/>
    <w:rsid w:val="00137C5F"/>
    <w:rsid w:val="00142764"/>
    <w:rsid w:val="00143DA0"/>
    <w:rsid w:val="001443E5"/>
    <w:rsid w:val="001451E1"/>
    <w:rsid w:val="00147967"/>
    <w:rsid w:val="00151CEF"/>
    <w:rsid w:val="00157037"/>
    <w:rsid w:val="00157A09"/>
    <w:rsid w:val="001633E4"/>
    <w:rsid w:val="00164B28"/>
    <w:rsid w:val="00164F4D"/>
    <w:rsid w:val="001654E2"/>
    <w:rsid w:val="001658CE"/>
    <w:rsid w:val="001665DE"/>
    <w:rsid w:val="001702C3"/>
    <w:rsid w:val="001748F3"/>
    <w:rsid w:val="001749C9"/>
    <w:rsid w:val="00174F58"/>
    <w:rsid w:val="00176120"/>
    <w:rsid w:val="00177CB7"/>
    <w:rsid w:val="00180412"/>
    <w:rsid w:val="00182D87"/>
    <w:rsid w:val="0018611B"/>
    <w:rsid w:val="001877D6"/>
    <w:rsid w:val="0019018F"/>
    <w:rsid w:val="00190782"/>
    <w:rsid w:val="0019163E"/>
    <w:rsid w:val="0019345C"/>
    <w:rsid w:val="001934CC"/>
    <w:rsid w:val="00196774"/>
    <w:rsid w:val="001968D7"/>
    <w:rsid w:val="00197273"/>
    <w:rsid w:val="001A1DCB"/>
    <w:rsid w:val="001A2842"/>
    <w:rsid w:val="001A38EA"/>
    <w:rsid w:val="001B049A"/>
    <w:rsid w:val="001B3ECD"/>
    <w:rsid w:val="001B4FE1"/>
    <w:rsid w:val="001B575B"/>
    <w:rsid w:val="001C24EC"/>
    <w:rsid w:val="001C44C1"/>
    <w:rsid w:val="001C52CA"/>
    <w:rsid w:val="001C5DEC"/>
    <w:rsid w:val="001C69D3"/>
    <w:rsid w:val="001D0C22"/>
    <w:rsid w:val="001D21F7"/>
    <w:rsid w:val="001D419E"/>
    <w:rsid w:val="001D419F"/>
    <w:rsid w:val="001D55C8"/>
    <w:rsid w:val="001D6120"/>
    <w:rsid w:val="001E184B"/>
    <w:rsid w:val="001E1AFF"/>
    <w:rsid w:val="001E299F"/>
    <w:rsid w:val="001E3597"/>
    <w:rsid w:val="001E4172"/>
    <w:rsid w:val="001F31A1"/>
    <w:rsid w:val="001F487B"/>
    <w:rsid w:val="00201662"/>
    <w:rsid w:val="002023DA"/>
    <w:rsid w:val="0020451A"/>
    <w:rsid w:val="00204818"/>
    <w:rsid w:val="0021417C"/>
    <w:rsid w:val="002159A9"/>
    <w:rsid w:val="00215BCE"/>
    <w:rsid w:val="00216BD6"/>
    <w:rsid w:val="002179DF"/>
    <w:rsid w:val="002234FD"/>
    <w:rsid w:val="002256E6"/>
    <w:rsid w:val="002268D0"/>
    <w:rsid w:val="00227545"/>
    <w:rsid w:val="00230C8C"/>
    <w:rsid w:val="00235B56"/>
    <w:rsid w:val="00236316"/>
    <w:rsid w:val="0023783A"/>
    <w:rsid w:val="00240D8D"/>
    <w:rsid w:val="0024140F"/>
    <w:rsid w:val="00241453"/>
    <w:rsid w:val="00242EB1"/>
    <w:rsid w:val="00250892"/>
    <w:rsid w:val="00251C79"/>
    <w:rsid w:val="002529E0"/>
    <w:rsid w:val="00252ABE"/>
    <w:rsid w:val="00253D6D"/>
    <w:rsid w:val="00254D41"/>
    <w:rsid w:val="00260D9A"/>
    <w:rsid w:val="00261ED0"/>
    <w:rsid w:val="0026205F"/>
    <w:rsid w:val="00264408"/>
    <w:rsid w:val="00265790"/>
    <w:rsid w:val="00267ACE"/>
    <w:rsid w:val="00270C56"/>
    <w:rsid w:val="002714BC"/>
    <w:rsid w:val="00274730"/>
    <w:rsid w:val="00274E01"/>
    <w:rsid w:val="00277E3D"/>
    <w:rsid w:val="00283027"/>
    <w:rsid w:val="00285BC5"/>
    <w:rsid w:val="00285BEC"/>
    <w:rsid w:val="0028684E"/>
    <w:rsid w:val="00293AD6"/>
    <w:rsid w:val="00296D47"/>
    <w:rsid w:val="002A45B8"/>
    <w:rsid w:val="002A6011"/>
    <w:rsid w:val="002A6372"/>
    <w:rsid w:val="002A776B"/>
    <w:rsid w:val="002B16AD"/>
    <w:rsid w:val="002B251D"/>
    <w:rsid w:val="002B3549"/>
    <w:rsid w:val="002B6609"/>
    <w:rsid w:val="002C00A2"/>
    <w:rsid w:val="002C1E4C"/>
    <w:rsid w:val="002C266B"/>
    <w:rsid w:val="002C48D4"/>
    <w:rsid w:val="002C7E19"/>
    <w:rsid w:val="002D1A88"/>
    <w:rsid w:val="002D1EDD"/>
    <w:rsid w:val="002D404B"/>
    <w:rsid w:val="002D41B2"/>
    <w:rsid w:val="002D6E69"/>
    <w:rsid w:val="002D74B5"/>
    <w:rsid w:val="002D7E12"/>
    <w:rsid w:val="002E4ECF"/>
    <w:rsid w:val="002E58D8"/>
    <w:rsid w:val="002E6093"/>
    <w:rsid w:val="002F13BC"/>
    <w:rsid w:val="002F1FE8"/>
    <w:rsid w:val="002F3035"/>
    <w:rsid w:val="002F3405"/>
    <w:rsid w:val="002F49E6"/>
    <w:rsid w:val="002F536C"/>
    <w:rsid w:val="002F54D5"/>
    <w:rsid w:val="002F7404"/>
    <w:rsid w:val="00300DF7"/>
    <w:rsid w:val="0030198C"/>
    <w:rsid w:val="00305577"/>
    <w:rsid w:val="0030593B"/>
    <w:rsid w:val="00314935"/>
    <w:rsid w:val="00317036"/>
    <w:rsid w:val="00317AF4"/>
    <w:rsid w:val="00320B30"/>
    <w:rsid w:val="00320DA4"/>
    <w:rsid w:val="003268D2"/>
    <w:rsid w:val="00331503"/>
    <w:rsid w:val="00334478"/>
    <w:rsid w:val="0033780D"/>
    <w:rsid w:val="00340872"/>
    <w:rsid w:val="00341A2E"/>
    <w:rsid w:val="00347F43"/>
    <w:rsid w:val="003521E9"/>
    <w:rsid w:val="003524A7"/>
    <w:rsid w:val="00354367"/>
    <w:rsid w:val="00354F62"/>
    <w:rsid w:val="0035596A"/>
    <w:rsid w:val="0036035A"/>
    <w:rsid w:val="0036056A"/>
    <w:rsid w:val="003608CA"/>
    <w:rsid w:val="003618AF"/>
    <w:rsid w:val="00361CF4"/>
    <w:rsid w:val="0036268A"/>
    <w:rsid w:val="00363D92"/>
    <w:rsid w:val="00365C2B"/>
    <w:rsid w:val="00366EE5"/>
    <w:rsid w:val="00366FF2"/>
    <w:rsid w:val="003707C3"/>
    <w:rsid w:val="003716C9"/>
    <w:rsid w:val="00372D54"/>
    <w:rsid w:val="0037341E"/>
    <w:rsid w:val="003751B0"/>
    <w:rsid w:val="00375921"/>
    <w:rsid w:val="00376CFC"/>
    <w:rsid w:val="00377817"/>
    <w:rsid w:val="00382ABB"/>
    <w:rsid w:val="00383152"/>
    <w:rsid w:val="00384B15"/>
    <w:rsid w:val="00386503"/>
    <w:rsid w:val="00387C39"/>
    <w:rsid w:val="00396B0B"/>
    <w:rsid w:val="003A0C66"/>
    <w:rsid w:val="003A2049"/>
    <w:rsid w:val="003A2481"/>
    <w:rsid w:val="003A2602"/>
    <w:rsid w:val="003A2AB5"/>
    <w:rsid w:val="003A381E"/>
    <w:rsid w:val="003A4FB2"/>
    <w:rsid w:val="003A6252"/>
    <w:rsid w:val="003A69A6"/>
    <w:rsid w:val="003B08A1"/>
    <w:rsid w:val="003B1624"/>
    <w:rsid w:val="003B3F27"/>
    <w:rsid w:val="003B5286"/>
    <w:rsid w:val="003B7012"/>
    <w:rsid w:val="003C1A6D"/>
    <w:rsid w:val="003C39D4"/>
    <w:rsid w:val="003C5DAE"/>
    <w:rsid w:val="003C5ED1"/>
    <w:rsid w:val="003C64E2"/>
    <w:rsid w:val="003C70CA"/>
    <w:rsid w:val="003C718D"/>
    <w:rsid w:val="003C7861"/>
    <w:rsid w:val="003C7957"/>
    <w:rsid w:val="003C7DC0"/>
    <w:rsid w:val="003D51D0"/>
    <w:rsid w:val="003D70AF"/>
    <w:rsid w:val="003D7303"/>
    <w:rsid w:val="003D7576"/>
    <w:rsid w:val="003E2B5F"/>
    <w:rsid w:val="003E2E7F"/>
    <w:rsid w:val="003E41AE"/>
    <w:rsid w:val="003E55E7"/>
    <w:rsid w:val="003E5EFA"/>
    <w:rsid w:val="003E678D"/>
    <w:rsid w:val="003F3C03"/>
    <w:rsid w:val="003F6E79"/>
    <w:rsid w:val="003F754A"/>
    <w:rsid w:val="003F7915"/>
    <w:rsid w:val="004016A2"/>
    <w:rsid w:val="0040362F"/>
    <w:rsid w:val="00407C18"/>
    <w:rsid w:val="004106F5"/>
    <w:rsid w:val="0041431C"/>
    <w:rsid w:val="004149CA"/>
    <w:rsid w:val="004213ED"/>
    <w:rsid w:val="00421671"/>
    <w:rsid w:val="00421D7D"/>
    <w:rsid w:val="0042350F"/>
    <w:rsid w:val="004253A9"/>
    <w:rsid w:val="00426AAC"/>
    <w:rsid w:val="0043057A"/>
    <w:rsid w:val="004307BC"/>
    <w:rsid w:val="00433F93"/>
    <w:rsid w:val="00433FC2"/>
    <w:rsid w:val="00434687"/>
    <w:rsid w:val="00436FE9"/>
    <w:rsid w:val="004416C5"/>
    <w:rsid w:val="00442920"/>
    <w:rsid w:val="004455AA"/>
    <w:rsid w:val="00445C37"/>
    <w:rsid w:val="00446F0A"/>
    <w:rsid w:val="0045270F"/>
    <w:rsid w:val="00453018"/>
    <w:rsid w:val="00454BF9"/>
    <w:rsid w:val="00457753"/>
    <w:rsid w:val="00460A73"/>
    <w:rsid w:val="00465121"/>
    <w:rsid w:val="00470344"/>
    <w:rsid w:val="00472C41"/>
    <w:rsid w:val="0047565C"/>
    <w:rsid w:val="00476954"/>
    <w:rsid w:val="004776FF"/>
    <w:rsid w:val="00480CE2"/>
    <w:rsid w:val="004828BB"/>
    <w:rsid w:val="00482A6F"/>
    <w:rsid w:val="00482E8C"/>
    <w:rsid w:val="00484515"/>
    <w:rsid w:val="00485A37"/>
    <w:rsid w:val="004879AC"/>
    <w:rsid w:val="00487CE2"/>
    <w:rsid w:val="0049090D"/>
    <w:rsid w:val="00490A1E"/>
    <w:rsid w:val="00492B16"/>
    <w:rsid w:val="00493697"/>
    <w:rsid w:val="00494637"/>
    <w:rsid w:val="004961F5"/>
    <w:rsid w:val="00496489"/>
    <w:rsid w:val="004A059B"/>
    <w:rsid w:val="004A2BA3"/>
    <w:rsid w:val="004A396B"/>
    <w:rsid w:val="004A63DA"/>
    <w:rsid w:val="004A7009"/>
    <w:rsid w:val="004A7304"/>
    <w:rsid w:val="004A770B"/>
    <w:rsid w:val="004B0513"/>
    <w:rsid w:val="004B085A"/>
    <w:rsid w:val="004B1521"/>
    <w:rsid w:val="004B183F"/>
    <w:rsid w:val="004B1C63"/>
    <w:rsid w:val="004B35C4"/>
    <w:rsid w:val="004B3FEB"/>
    <w:rsid w:val="004B5A2D"/>
    <w:rsid w:val="004B5CD9"/>
    <w:rsid w:val="004B6193"/>
    <w:rsid w:val="004B7323"/>
    <w:rsid w:val="004C09EC"/>
    <w:rsid w:val="004C2BE2"/>
    <w:rsid w:val="004C5606"/>
    <w:rsid w:val="004D26DB"/>
    <w:rsid w:val="004D36CF"/>
    <w:rsid w:val="004D581F"/>
    <w:rsid w:val="004D7407"/>
    <w:rsid w:val="004E0827"/>
    <w:rsid w:val="004E5ECE"/>
    <w:rsid w:val="004E64F4"/>
    <w:rsid w:val="004E6507"/>
    <w:rsid w:val="004F0A34"/>
    <w:rsid w:val="004F217B"/>
    <w:rsid w:val="004F4590"/>
    <w:rsid w:val="004F64E0"/>
    <w:rsid w:val="004F7313"/>
    <w:rsid w:val="0050148F"/>
    <w:rsid w:val="005054B1"/>
    <w:rsid w:val="00505EDF"/>
    <w:rsid w:val="0051372A"/>
    <w:rsid w:val="00513B1C"/>
    <w:rsid w:val="005142B0"/>
    <w:rsid w:val="00515240"/>
    <w:rsid w:val="0051624A"/>
    <w:rsid w:val="00516ACE"/>
    <w:rsid w:val="0052075A"/>
    <w:rsid w:val="00523E72"/>
    <w:rsid w:val="00524188"/>
    <w:rsid w:val="00524D2D"/>
    <w:rsid w:val="005313FE"/>
    <w:rsid w:val="00531E45"/>
    <w:rsid w:val="00535C01"/>
    <w:rsid w:val="005407EF"/>
    <w:rsid w:val="005436B8"/>
    <w:rsid w:val="00543AB4"/>
    <w:rsid w:val="00545B59"/>
    <w:rsid w:val="005469D4"/>
    <w:rsid w:val="00546CCD"/>
    <w:rsid w:val="00552AA9"/>
    <w:rsid w:val="00554A45"/>
    <w:rsid w:val="00555640"/>
    <w:rsid w:val="0055568D"/>
    <w:rsid w:val="00555D9E"/>
    <w:rsid w:val="00556BAE"/>
    <w:rsid w:val="00557504"/>
    <w:rsid w:val="00562EC6"/>
    <w:rsid w:val="0056340E"/>
    <w:rsid w:val="00571234"/>
    <w:rsid w:val="00572B6C"/>
    <w:rsid w:val="00582F4A"/>
    <w:rsid w:val="00583BB3"/>
    <w:rsid w:val="00587518"/>
    <w:rsid w:val="005876BA"/>
    <w:rsid w:val="00595C0B"/>
    <w:rsid w:val="005A1386"/>
    <w:rsid w:val="005A1680"/>
    <w:rsid w:val="005A18AE"/>
    <w:rsid w:val="005A39E9"/>
    <w:rsid w:val="005A3EE1"/>
    <w:rsid w:val="005A687E"/>
    <w:rsid w:val="005B22A0"/>
    <w:rsid w:val="005B39CA"/>
    <w:rsid w:val="005B69C0"/>
    <w:rsid w:val="005B7087"/>
    <w:rsid w:val="005C099F"/>
    <w:rsid w:val="005C0B32"/>
    <w:rsid w:val="005C22F3"/>
    <w:rsid w:val="005C731D"/>
    <w:rsid w:val="005D0572"/>
    <w:rsid w:val="005D1D1E"/>
    <w:rsid w:val="005D22C6"/>
    <w:rsid w:val="005D3196"/>
    <w:rsid w:val="005E2935"/>
    <w:rsid w:val="005E37F2"/>
    <w:rsid w:val="005E68DB"/>
    <w:rsid w:val="005F18E3"/>
    <w:rsid w:val="005F1B13"/>
    <w:rsid w:val="005F213F"/>
    <w:rsid w:val="005F218D"/>
    <w:rsid w:val="00600F89"/>
    <w:rsid w:val="00604543"/>
    <w:rsid w:val="00605A84"/>
    <w:rsid w:val="00605AC3"/>
    <w:rsid w:val="00605B25"/>
    <w:rsid w:val="00605F5C"/>
    <w:rsid w:val="006107F2"/>
    <w:rsid w:val="006120AE"/>
    <w:rsid w:val="0061299B"/>
    <w:rsid w:val="00614A42"/>
    <w:rsid w:val="00614B9C"/>
    <w:rsid w:val="006179B0"/>
    <w:rsid w:val="006230D8"/>
    <w:rsid w:val="00624AF9"/>
    <w:rsid w:val="00625C14"/>
    <w:rsid w:val="00625E67"/>
    <w:rsid w:val="00630AC3"/>
    <w:rsid w:val="006314B2"/>
    <w:rsid w:val="00632E3C"/>
    <w:rsid w:val="006342D9"/>
    <w:rsid w:val="006357EA"/>
    <w:rsid w:val="0063589C"/>
    <w:rsid w:val="0063634D"/>
    <w:rsid w:val="0063639F"/>
    <w:rsid w:val="00637374"/>
    <w:rsid w:val="0063760A"/>
    <w:rsid w:val="00640699"/>
    <w:rsid w:val="00642268"/>
    <w:rsid w:val="006427F4"/>
    <w:rsid w:val="00645856"/>
    <w:rsid w:val="00646386"/>
    <w:rsid w:val="0064772C"/>
    <w:rsid w:val="006608AB"/>
    <w:rsid w:val="00660D43"/>
    <w:rsid w:val="006646A9"/>
    <w:rsid w:val="006652A1"/>
    <w:rsid w:val="00665C3D"/>
    <w:rsid w:val="00667B7B"/>
    <w:rsid w:val="00667F56"/>
    <w:rsid w:val="006700B5"/>
    <w:rsid w:val="00672222"/>
    <w:rsid w:val="006748FD"/>
    <w:rsid w:val="00677875"/>
    <w:rsid w:val="00680F45"/>
    <w:rsid w:val="00682462"/>
    <w:rsid w:val="00682600"/>
    <w:rsid w:val="00683376"/>
    <w:rsid w:val="00687AE6"/>
    <w:rsid w:val="00687D72"/>
    <w:rsid w:val="006920FC"/>
    <w:rsid w:val="00692913"/>
    <w:rsid w:val="00694C1C"/>
    <w:rsid w:val="00697E84"/>
    <w:rsid w:val="006A08DC"/>
    <w:rsid w:val="006A5214"/>
    <w:rsid w:val="006A6468"/>
    <w:rsid w:val="006A7E17"/>
    <w:rsid w:val="006B0712"/>
    <w:rsid w:val="006B1FF0"/>
    <w:rsid w:val="006B2E25"/>
    <w:rsid w:val="006B2E8C"/>
    <w:rsid w:val="006B2FC6"/>
    <w:rsid w:val="006B378F"/>
    <w:rsid w:val="006B516A"/>
    <w:rsid w:val="006B65F4"/>
    <w:rsid w:val="006C1EAD"/>
    <w:rsid w:val="006C71DD"/>
    <w:rsid w:val="006C7938"/>
    <w:rsid w:val="006D0C86"/>
    <w:rsid w:val="006D27E9"/>
    <w:rsid w:val="006D3DD9"/>
    <w:rsid w:val="006D4746"/>
    <w:rsid w:val="006D6A56"/>
    <w:rsid w:val="006D6B4B"/>
    <w:rsid w:val="006E3D21"/>
    <w:rsid w:val="006E45E6"/>
    <w:rsid w:val="006E5CAB"/>
    <w:rsid w:val="006E5F55"/>
    <w:rsid w:val="006E62B3"/>
    <w:rsid w:val="006E64A5"/>
    <w:rsid w:val="006F0328"/>
    <w:rsid w:val="006F057F"/>
    <w:rsid w:val="006F1E6F"/>
    <w:rsid w:val="006F5457"/>
    <w:rsid w:val="006F7993"/>
    <w:rsid w:val="00702240"/>
    <w:rsid w:val="0070424B"/>
    <w:rsid w:val="00704338"/>
    <w:rsid w:val="007061FF"/>
    <w:rsid w:val="00710B03"/>
    <w:rsid w:val="00710C7D"/>
    <w:rsid w:val="00712364"/>
    <w:rsid w:val="00717720"/>
    <w:rsid w:val="0072180B"/>
    <w:rsid w:val="0072367D"/>
    <w:rsid w:val="007269FC"/>
    <w:rsid w:val="007273C7"/>
    <w:rsid w:val="0073383C"/>
    <w:rsid w:val="00733EAA"/>
    <w:rsid w:val="00734F2C"/>
    <w:rsid w:val="00735429"/>
    <w:rsid w:val="00735D84"/>
    <w:rsid w:val="00735EF8"/>
    <w:rsid w:val="00736040"/>
    <w:rsid w:val="00737938"/>
    <w:rsid w:val="00740013"/>
    <w:rsid w:val="00742646"/>
    <w:rsid w:val="00742C84"/>
    <w:rsid w:val="00744D03"/>
    <w:rsid w:val="00746396"/>
    <w:rsid w:val="0074679D"/>
    <w:rsid w:val="0074688F"/>
    <w:rsid w:val="007511CB"/>
    <w:rsid w:val="00751A9C"/>
    <w:rsid w:val="0075271C"/>
    <w:rsid w:val="00752889"/>
    <w:rsid w:val="007536AC"/>
    <w:rsid w:val="007536FE"/>
    <w:rsid w:val="00753777"/>
    <w:rsid w:val="00755313"/>
    <w:rsid w:val="00756D74"/>
    <w:rsid w:val="007576FB"/>
    <w:rsid w:val="00757889"/>
    <w:rsid w:val="00764E44"/>
    <w:rsid w:val="0076647A"/>
    <w:rsid w:val="00766691"/>
    <w:rsid w:val="00770D40"/>
    <w:rsid w:val="007745BD"/>
    <w:rsid w:val="00775BF6"/>
    <w:rsid w:val="007825F5"/>
    <w:rsid w:val="00782F7E"/>
    <w:rsid w:val="0078351E"/>
    <w:rsid w:val="007918F7"/>
    <w:rsid w:val="00791E0E"/>
    <w:rsid w:val="00797E3A"/>
    <w:rsid w:val="007A1780"/>
    <w:rsid w:val="007A17B8"/>
    <w:rsid w:val="007A23F8"/>
    <w:rsid w:val="007A2C97"/>
    <w:rsid w:val="007B0065"/>
    <w:rsid w:val="007B1FBD"/>
    <w:rsid w:val="007B37DE"/>
    <w:rsid w:val="007B495E"/>
    <w:rsid w:val="007C0EBB"/>
    <w:rsid w:val="007C1F11"/>
    <w:rsid w:val="007C2C2C"/>
    <w:rsid w:val="007C32AB"/>
    <w:rsid w:val="007C4062"/>
    <w:rsid w:val="007C4DCE"/>
    <w:rsid w:val="007C5148"/>
    <w:rsid w:val="007C516C"/>
    <w:rsid w:val="007C56A3"/>
    <w:rsid w:val="007D04CB"/>
    <w:rsid w:val="007D07D7"/>
    <w:rsid w:val="007D40CA"/>
    <w:rsid w:val="007D4D19"/>
    <w:rsid w:val="007D6567"/>
    <w:rsid w:val="007D6B74"/>
    <w:rsid w:val="007E07B3"/>
    <w:rsid w:val="007E6D73"/>
    <w:rsid w:val="007F0626"/>
    <w:rsid w:val="007F2D82"/>
    <w:rsid w:val="007F584D"/>
    <w:rsid w:val="007F7291"/>
    <w:rsid w:val="00802E0A"/>
    <w:rsid w:val="00804046"/>
    <w:rsid w:val="00805AC3"/>
    <w:rsid w:val="00807864"/>
    <w:rsid w:val="00811AB9"/>
    <w:rsid w:val="00816656"/>
    <w:rsid w:val="0082100B"/>
    <w:rsid w:val="008228AF"/>
    <w:rsid w:val="00824454"/>
    <w:rsid w:val="008246C8"/>
    <w:rsid w:val="00825097"/>
    <w:rsid w:val="00825359"/>
    <w:rsid w:val="0082547C"/>
    <w:rsid w:val="0082604F"/>
    <w:rsid w:val="00830D2D"/>
    <w:rsid w:val="00831369"/>
    <w:rsid w:val="008326E2"/>
    <w:rsid w:val="008344E1"/>
    <w:rsid w:val="00835B77"/>
    <w:rsid w:val="008366F0"/>
    <w:rsid w:val="00837F26"/>
    <w:rsid w:val="008430B9"/>
    <w:rsid w:val="0085071D"/>
    <w:rsid w:val="0085236A"/>
    <w:rsid w:val="00854D75"/>
    <w:rsid w:val="00855426"/>
    <w:rsid w:val="00855A21"/>
    <w:rsid w:val="00857862"/>
    <w:rsid w:val="00857AF9"/>
    <w:rsid w:val="008636B1"/>
    <w:rsid w:val="008645CB"/>
    <w:rsid w:val="008668E7"/>
    <w:rsid w:val="00870F48"/>
    <w:rsid w:val="00872E89"/>
    <w:rsid w:val="008749F7"/>
    <w:rsid w:val="00874CA9"/>
    <w:rsid w:val="0087508E"/>
    <w:rsid w:val="0088176A"/>
    <w:rsid w:val="00882674"/>
    <w:rsid w:val="00886534"/>
    <w:rsid w:val="008923D2"/>
    <w:rsid w:val="008930C7"/>
    <w:rsid w:val="00893BC6"/>
    <w:rsid w:val="0089408D"/>
    <w:rsid w:val="008A200D"/>
    <w:rsid w:val="008A3D3D"/>
    <w:rsid w:val="008A4FFA"/>
    <w:rsid w:val="008A64D8"/>
    <w:rsid w:val="008B3AD0"/>
    <w:rsid w:val="008B3D33"/>
    <w:rsid w:val="008B518F"/>
    <w:rsid w:val="008B7F1C"/>
    <w:rsid w:val="008C0B62"/>
    <w:rsid w:val="008C17CB"/>
    <w:rsid w:val="008C3CB6"/>
    <w:rsid w:val="008C61E5"/>
    <w:rsid w:val="008C6AB2"/>
    <w:rsid w:val="008C6C42"/>
    <w:rsid w:val="008D1434"/>
    <w:rsid w:val="008D7472"/>
    <w:rsid w:val="008E0439"/>
    <w:rsid w:val="008E2340"/>
    <w:rsid w:val="008E24CD"/>
    <w:rsid w:val="008E4385"/>
    <w:rsid w:val="008E7579"/>
    <w:rsid w:val="008E78A4"/>
    <w:rsid w:val="008F0074"/>
    <w:rsid w:val="008F0424"/>
    <w:rsid w:val="008F1D56"/>
    <w:rsid w:val="008F4993"/>
    <w:rsid w:val="008F4A23"/>
    <w:rsid w:val="008F4BB3"/>
    <w:rsid w:val="008F54A2"/>
    <w:rsid w:val="008F7A79"/>
    <w:rsid w:val="00900C30"/>
    <w:rsid w:val="009023EA"/>
    <w:rsid w:val="009133D9"/>
    <w:rsid w:val="00915C9B"/>
    <w:rsid w:val="00917133"/>
    <w:rsid w:val="009219E8"/>
    <w:rsid w:val="00922C65"/>
    <w:rsid w:val="009264CA"/>
    <w:rsid w:val="009324D8"/>
    <w:rsid w:val="009408DB"/>
    <w:rsid w:val="00941D85"/>
    <w:rsid w:val="009446CF"/>
    <w:rsid w:val="00947D87"/>
    <w:rsid w:val="0095021A"/>
    <w:rsid w:val="009522BF"/>
    <w:rsid w:val="00960940"/>
    <w:rsid w:val="00962D64"/>
    <w:rsid w:val="00964407"/>
    <w:rsid w:val="00964AC0"/>
    <w:rsid w:val="00964C76"/>
    <w:rsid w:val="00965A43"/>
    <w:rsid w:val="00973549"/>
    <w:rsid w:val="00974858"/>
    <w:rsid w:val="00976DCE"/>
    <w:rsid w:val="00977E31"/>
    <w:rsid w:val="00982357"/>
    <w:rsid w:val="0098474E"/>
    <w:rsid w:val="009900E4"/>
    <w:rsid w:val="009914E7"/>
    <w:rsid w:val="0099263A"/>
    <w:rsid w:val="009928FC"/>
    <w:rsid w:val="00994A96"/>
    <w:rsid w:val="009963AD"/>
    <w:rsid w:val="009A2819"/>
    <w:rsid w:val="009A683B"/>
    <w:rsid w:val="009B2EF4"/>
    <w:rsid w:val="009B4E47"/>
    <w:rsid w:val="009C392A"/>
    <w:rsid w:val="009C3EEB"/>
    <w:rsid w:val="009C6187"/>
    <w:rsid w:val="009C63B9"/>
    <w:rsid w:val="009D150B"/>
    <w:rsid w:val="009D1F0B"/>
    <w:rsid w:val="009D419C"/>
    <w:rsid w:val="009D4FA1"/>
    <w:rsid w:val="009D55C3"/>
    <w:rsid w:val="009D7503"/>
    <w:rsid w:val="009D773A"/>
    <w:rsid w:val="009E0360"/>
    <w:rsid w:val="009E0D6E"/>
    <w:rsid w:val="009E2163"/>
    <w:rsid w:val="009E2BF5"/>
    <w:rsid w:val="009E37C3"/>
    <w:rsid w:val="009E3F6E"/>
    <w:rsid w:val="009E45EE"/>
    <w:rsid w:val="009E543D"/>
    <w:rsid w:val="009E6ED4"/>
    <w:rsid w:val="009E7A22"/>
    <w:rsid w:val="009F1E64"/>
    <w:rsid w:val="009F43DB"/>
    <w:rsid w:val="009F556C"/>
    <w:rsid w:val="009F7316"/>
    <w:rsid w:val="00A0017A"/>
    <w:rsid w:val="00A0066D"/>
    <w:rsid w:val="00A00E78"/>
    <w:rsid w:val="00A011CB"/>
    <w:rsid w:val="00A04BEC"/>
    <w:rsid w:val="00A05006"/>
    <w:rsid w:val="00A05D35"/>
    <w:rsid w:val="00A065CE"/>
    <w:rsid w:val="00A06F43"/>
    <w:rsid w:val="00A11DC2"/>
    <w:rsid w:val="00A12944"/>
    <w:rsid w:val="00A13253"/>
    <w:rsid w:val="00A14906"/>
    <w:rsid w:val="00A15281"/>
    <w:rsid w:val="00A2088D"/>
    <w:rsid w:val="00A213CD"/>
    <w:rsid w:val="00A216C5"/>
    <w:rsid w:val="00A23019"/>
    <w:rsid w:val="00A2540A"/>
    <w:rsid w:val="00A26C71"/>
    <w:rsid w:val="00A26C79"/>
    <w:rsid w:val="00A26D14"/>
    <w:rsid w:val="00A26DEF"/>
    <w:rsid w:val="00A27819"/>
    <w:rsid w:val="00A308CE"/>
    <w:rsid w:val="00A328B0"/>
    <w:rsid w:val="00A330F0"/>
    <w:rsid w:val="00A34942"/>
    <w:rsid w:val="00A3505B"/>
    <w:rsid w:val="00A472F5"/>
    <w:rsid w:val="00A51233"/>
    <w:rsid w:val="00A52315"/>
    <w:rsid w:val="00A52C8F"/>
    <w:rsid w:val="00A53299"/>
    <w:rsid w:val="00A53B26"/>
    <w:rsid w:val="00A53BF6"/>
    <w:rsid w:val="00A54D1B"/>
    <w:rsid w:val="00A556AC"/>
    <w:rsid w:val="00A56391"/>
    <w:rsid w:val="00A56BA5"/>
    <w:rsid w:val="00A57F93"/>
    <w:rsid w:val="00A630A8"/>
    <w:rsid w:val="00A64003"/>
    <w:rsid w:val="00A64AB9"/>
    <w:rsid w:val="00A64EE5"/>
    <w:rsid w:val="00A6548A"/>
    <w:rsid w:val="00A659D2"/>
    <w:rsid w:val="00A74137"/>
    <w:rsid w:val="00A747BF"/>
    <w:rsid w:val="00A74B1E"/>
    <w:rsid w:val="00A75707"/>
    <w:rsid w:val="00A769E7"/>
    <w:rsid w:val="00A815A7"/>
    <w:rsid w:val="00A81BED"/>
    <w:rsid w:val="00A825AF"/>
    <w:rsid w:val="00A827F2"/>
    <w:rsid w:val="00A84F3A"/>
    <w:rsid w:val="00A8568B"/>
    <w:rsid w:val="00A86296"/>
    <w:rsid w:val="00A92C36"/>
    <w:rsid w:val="00A94489"/>
    <w:rsid w:val="00AA0A6D"/>
    <w:rsid w:val="00AA0AAF"/>
    <w:rsid w:val="00AA2309"/>
    <w:rsid w:val="00AA2F7E"/>
    <w:rsid w:val="00AA3D4C"/>
    <w:rsid w:val="00AA4A63"/>
    <w:rsid w:val="00AA5B36"/>
    <w:rsid w:val="00AA6F08"/>
    <w:rsid w:val="00AB5FB9"/>
    <w:rsid w:val="00AB7017"/>
    <w:rsid w:val="00AC28A5"/>
    <w:rsid w:val="00AC4134"/>
    <w:rsid w:val="00AC4E36"/>
    <w:rsid w:val="00AC5D0D"/>
    <w:rsid w:val="00AC7B18"/>
    <w:rsid w:val="00AD235E"/>
    <w:rsid w:val="00AD430F"/>
    <w:rsid w:val="00AD6E8C"/>
    <w:rsid w:val="00AD7BC7"/>
    <w:rsid w:val="00AE1DB1"/>
    <w:rsid w:val="00AE1E7B"/>
    <w:rsid w:val="00AE2684"/>
    <w:rsid w:val="00AE3138"/>
    <w:rsid w:val="00AE3B78"/>
    <w:rsid w:val="00AE751B"/>
    <w:rsid w:val="00AE7DC7"/>
    <w:rsid w:val="00AF066F"/>
    <w:rsid w:val="00AF1E10"/>
    <w:rsid w:val="00AF35A8"/>
    <w:rsid w:val="00AF5665"/>
    <w:rsid w:val="00B00546"/>
    <w:rsid w:val="00B013BC"/>
    <w:rsid w:val="00B01FE2"/>
    <w:rsid w:val="00B03156"/>
    <w:rsid w:val="00B072BA"/>
    <w:rsid w:val="00B12AB3"/>
    <w:rsid w:val="00B1348B"/>
    <w:rsid w:val="00B14EAD"/>
    <w:rsid w:val="00B151F3"/>
    <w:rsid w:val="00B1548B"/>
    <w:rsid w:val="00B16D53"/>
    <w:rsid w:val="00B20CA3"/>
    <w:rsid w:val="00B21959"/>
    <w:rsid w:val="00B21DBC"/>
    <w:rsid w:val="00B22577"/>
    <w:rsid w:val="00B23BB7"/>
    <w:rsid w:val="00B25812"/>
    <w:rsid w:val="00B25D5E"/>
    <w:rsid w:val="00B26A40"/>
    <w:rsid w:val="00B30364"/>
    <w:rsid w:val="00B30AFA"/>
    <w:rsid w:val="00B33109"/>
    <w:rsid w:val="00B36862"/>
    <w:rsid w:val="00B37981"/>
    <w:rsid w:val="00B42829"/>
    <w:rsid w:val="00B42C9B"/>
    <w:rsid w:val="00B469A6"/>
    <w:rsid w:val="00B51FEC"/>
    <w:rsid w:val="00B53347"/>
    <w:rsid w:val="00B5566F"/>
    <w:rsid w:val="00B56E18"/>
    <w:rsid w:val="00B57E36"/>
    <w:rsid w:val="00B57F2C"/>
    <w:rsid w:val="00B60AF1"/>
    <w:rsid w:val="00B62131"/>
    <w:rsid w:val="00B62C66"/>
    <w:rsid w:val="00B62DAD"/>
    <w:rsid w:val="00B651BE"/>
    <w:rsid w:val="00B70767"/>
    <w:rsid w:val="00B70B90"/>
    <w:rsid w:val="00B71A5E"/>
    <w:rsid w:val="00B734C6"/>
    <w:rsid w:val="00B7492F"/>
    <w:rsid w:val="00B757EA"/>
    <w:rsid w:val="00B76460"/>
    <w:rsid w:val="00B7678F"/>
    <w:rsid w:val="00B771D7"/>
    <w:rsid w:val="00B77A2C"/>
    <w:rsid w:val="00B80A0E"/>
    <w:rsid w:val="00B82F78"/>
    <w:rsid w:val="00B83DB4"/>
    <w:rsid w:val="00B84EFD"/>
    <w:rsid w:val="00B85C0B"/>
    <w:rsid w:val="00B86507"/>
    <w:rsid w:val="00B8679D"/>
    <w:rsid w:val="00B87A9F"/>
    <w:rsid w:val="00B87CAA"/>
    <w:rsid w:val="00B90AD1"/>
    <w:rsid w:val="00B910A6"/>
    <w:rsid w:val="00B91F7B"/>
    <w:rsid w:val="00B93175"/>
    <w:rsid w:val="00B94B63"/>
    <w:rsid w:val="00BA089D"/>
    <w:rsid w:val="00BA45BE"/>
    <w:rsid w:val="00BB0336"/>
    <w:rsid w:val="00BB03A4"/>
    <w:rsid w:val="00BB10EB"/>
    <w:rsid w:val="00BB426C"/>
    <w:rsid w:val="00BB45CF"/>
    <w:rsid w:val="00BB53F5"/>
    <w:rsid w:val="00BB5928"/>
    <w:rsid w:val="00BB753B"/>
    <w:rsid w:val="00BB7D7F"/>
    <w:rsid w:val="00BC05CC"/>
    <w:rsid w:val="00BC0F6A"/>
    <w:rsid w:val="00BC1CE5"/>
    <w:rsid w:val="00BC3A8B"/>
    <w:rsid w:val="00BC4281"/>
    <w:rsid w:val="00BC4513"/>
    <w:rsid w:val="00BC4841"/>
    <w:rsid w:val="00BC511C"/>
    <w:rsid w:val="00BC57F4"/>
    <w:rsid w:val="00BD026D"/>
    <w:rsid w:val="00BD2F97"/>
    <w:rsid w:val="00BD3FF3"/>
    <w:rsid w:val="00BD635A"/>
    <w:rsid w:val="00BE4386"/>
    <w:rsid w:val="00BE53AC"/>
    <w:rsid w:val="00BE6B4D"/>
    <w:rsid w:val="00BF30EA"/>
    <w:rsid w:val="00BF5EA5"/>
    <w:rsid w:val="00BF69E5"/>
    <w:rsid w:val="00BF7F8F"/>
    <w:rsid w:val="00C020D2"/>
    <w:rsid w:val="00C04F7F"/>
    <w:rsid w:val="00C053B0"/>
    <w:rsid w:val="00C05E77"/>
    <w:rsid w:val="00C06101"/>
    <w:rsid w:val="00C10453"/>
    <w:rsid w:val="00C116BF"/>
    <w:rsid w:val="00C14993"/>
    <w:rsid w:val="00C15DD9"/>
    <w:rsid w:val="00C16CC2"/>
    <w:rsid w:val="00C234AE"/>
    <w:rsid w:val="00C234CA"/>
    <w:rsid w:val="00C24BD6"/>
    <w:rsid w:val="00C26461"/>
    <w:rsid w:val="00C26650"/>
    <w:rsid w:val="00C3049A"/>
    <w:rsid w:val="00C30825"/>
    <w:rsid w:val="00C309AF"/>
    <w:rsid w:val="00C30FE2"/>
    <w:rsid w:val="00C31EE3"/>
    <w:rsid w:val="00C331BD"/>
    <w:rsid w:val="00C37D84"/>
    <w:rsid w:val="00C40531"/>
    <w:rsid w:val="00C422AA"/>
    <w:rsid w:val="00C425F6"/>
    <w:rsid w:val="00C42CDF"/>
    <w:rsid w:val="00C4381C"/>
    <w:rsid w:val="00C43E0C"/>
    <w:rsid w:val="00C46D81"/>
    <w:rsid w:val="00C508C1"/>
    <w:rsid w:val="00C51E0F"/>
    <w:rsid w:val="00C52CA1"/>
    <w:rsid w:val="00C53C2D"/>
    <w:rsid w:val="00C53CA0"/>
    <w:rsid w:val="00C619E1"/>
    <w:rsid w:val="00C64EB4"/>
    <w:rsid w:val="00C66068"/>
    <w:rsid w:val="00C66C05"/>
    <w:rsid w:val="00C66D6F"/>
    <w:rsid w:val="00C67C5E"/>
    <w:rsid w:val="00C72848"/>
    <w:rsid w:val="00C732F8"/>
    <w:rsid w:val="00C74C3B"/>
    <w:rsid w:val="00C76195"/>
    <w:rsid w:val="00C764A6"/>
    <w:rsid w:val="00C831F8"/>
    <w:rsid w:val="00C8460C"/>
    <w:rsid w:val="00C859BB"/>
    <w:rsid w:val="00C8621F"/>
    <w:rsid w:val="00C8749A"/>
    <w:rsid w:val="00C87E9F"/>
    <w:rsid w:val="00C90994"/>
    <w:rsid w:val="00C937BB"/>
    <w:rsid w:val="00C93DF3"/>
    <w:rsid w:val="00C94DBB"/>
    <w:rsid w:val="00CA1623"/>
    <w:rsid w:val="00CA347D"/>
    <w:rsid w:val="00CA42AC"/>
    <w:rsid w:val="00CA4B37"/>
    <w:rsid w:val="00CA4C6F"/>
    <w:rsid w:val="00CA50BF"/>
    <w:rsid w:val="00CA77E3"/>
    <w:rsid w:val="00CB2A22"/>
    <w:rsid w:val="00CB2FE8"/>
    <w:rsid w:val="00CB6019"/>
    <w:rsid w:val="00CB7275"/>
    <w:rsid w:val="00CC269C"/>
    <w:rsid w:val="00CC51E0"/>
    <w:rsid w:val="00CC69D8"/>
    <w:rsid w:val="00CC6C24"/>
    <w:rsid w:val="00CC7CE7"/>
    <w:rsid w:val="00CD09D4"/>
    <w:rsid w:val="00CD09F8"/>
    <w:rsid w:val="00CD3DC7"/>
    <w:rsid w:val="00CD405F"/>
    <w:rsid w:val="00CE2DBC"/>
    <w:rsid w:val="00CE520B"/>
    <w:rsid w:val="00CE5A6E"/>
    <w:rsid w:val="00CF00CC"/>
    <w:rsid w:val="00CF06B9"/>
    <w:rsid w:val="00CF1692"/>
    <w:rsid w:val="00CF7A18"/>
    <w:rsid w:val="00D02472"/>
    <w:rsid w:val="00D10D74"/>
    <w:rsid w:val="00D13633"/>
    <w:rsid w:val="00D16072"/>
    <w:rsid w:val="00D17547"/>
    <w:rsid w:val="00D218FD"/>
    <w:rsid w:val="00D219D0"/>
    <w:rsid w:val="00D21EE7"/>
    <w:rsid w:val="00D22043"/>
    <w:rsid w:val="00D2266E"/>
    <w:rsid w:val="00D23F35"/>
    <w:rsid w:val="00D24E63"/>
    <w:rsid w:val="00D25844"/>
    <w:rsid w:val="00D2662F"/>
    <w:rsid w:val="00D271AD"/>
    <w:rsid w:val="00D3331D"/>
    <w:rsid w:val="00D360AA"/>
    <w:rsid w:val="00D37823"/>
    <w:rsid w:val="00D37E60"/>
    <w:rsid w:val="00D450CF"/>
    <w:rsid w:val="00D51EDD"/>
    <w:rsid w:val="00D558CB"/>
    <w:rsid w:val="00D56CCC"/>
    <w:rsid w:val="00D649F4"/>
    <w:rsid w:val="00D64E10"/>
    <w:rsid w:val="00D65350"/>
    <w:rsid w:val="00D656BC"/>
    <w:rsid w:val="00D67415"/>
    <w:rsid w:val="00D700EE"/>
    <w:rsid w:val="00D714BD"/>
    <w:rsid w:val="00D74505"/>
    <w:rsid w:val="00D7642A"/>
    <w:rsid w:val="00D76A0E"/>
    <w:rsid w:val="00D77D4A"/>
    <w:rsid w:val="00D8013A"/>
    <w:rsid w:val="00D85574"/>
    <w:rsid w:val="00D875B8"/>
    <w:rsid w:val="00D95258"/>
    <w:rsid w:val="00D959F3"/>
    <w:rsid w:val="00DA1531"/>
    <w:rsid w:val="00DA4E5A"/>
    <w:rsid w:val="00DA4F26"/>
    <w:rsid w:val="00DB061B"/>
    <w:rsid w:val="00DB22DC"/>
    <w:rsid w:val="00DB40B7"/>
    <w:rsid w:val="00DB58C2"/>
    <w:rsid w:val="00DC02B2"/>
    <w:rsid w:val="00DC6F10"/>
    <w:rsid w:val="00DC73E9"/>
    <w:rsid w:val="00DD2EE8"/>
    <w:rsid w:val="00DD3310"/>
    <w:rsid w:val="00DD722E"/>
    <w:rsid w:val="00DE17CE"/>
    <w:rsid w:val="00DE2A4D"/>
    <w:rsid w:val="00DE3584"/>
    <w:rsid w:val="00DE3962"/>
    <w:rsid w:val="00DE3A9B"/>
    <w:rsid w:val="00DE63D3"/>
    <w:rsid w:val="00DF279D"/>
    <w:rsid w:val="00DF5294"/>
    <w:rsid w:val="00DF5B2C"/>
    <w:rsid w:val="00DF634A"/>
    <w:rsid w:val="00DF70CB"/>
    <w:rsid w:val="00E00610"/>
    <w:rsid w:val="00E00BE8"/>
    <w:rsid w:val="00E01389"/>
    <w:rsid w:val="00E0157A"/>
    <w:rsid w:val="00E01EE8"/>
    <w:rsid w:val="00E03164"/>
    <w:rsid w:val="00E03A4F"/>
    <w:rsid w:val="00E03BBD"/>
    <w:rsid w:val="00E03D48"/>
    <w:rsid w:val="00E03DC3"/>
    <w:rsid w:val="00E0585B"/>
    <w:rsid w:val="00E07378"/>
    <w:rsid w:val="00E07F5A"/>
    <w:rsid w:val="00E11347"/>
    <w:rsid w:val="00E11C1D"/>
    <w:rsid w:val="00E14B62"/>
    <w:rsid w:val="00E164D6"/>
    <w:rsid w:val="00E20451"/>
    <w:rsid w:val="00E20B9F"/>
    <w:rsid w:val="00E21849"/>
    <w:rsid w:val="00E21DBA"/>
    <w:rsid w:val="00E269F1"/>
    <w:rsid w:val="00E27513"/>
    <w:rsid w:val="00E309E5"/>
    <w:rsid w:val="00E31EBC"/>
    <w:rsid w:val="00E32C57"/>
    <w:rsid w:val="00E32F63"/>
    <w:rsid w:val="00E33403"/>
    <w:rsid w:val="00E347F6"/>
    <w:rsid w:val="00E34B28"/>
    <w:rsid w:val="00E37D66"/>
    <w:rsid w:val="00E40A78"/>
    <w:rsid w:val="00E41FED"/>
    <w:rsid w:val="00E425B4"/>
    <w:rsid w:val="00E445B7"/>
    <w:rsid w:val="00E50155"/>
    <w:rsid w:val="00E50D9F"/>
    <w:rsid w:val="00E52904"/>
    <w:rsid w:val="00E52E6F"/>
    <w:rsid w:val="00E5337D"/>
    <w:rsid w:val="00E54A37"/>
    <w:rsid w:val="00E56441"/>
    <w:rsid w:val="00E56A30"/>
    <w:rsid w:val="00E61F65"/>
    <w:rsid w:val="00E62837"/>
    <w:rsid w:val="00E665BF"/>
    <w:rsid w:val="00E713AC"/>
    <w:rsid w:val="00E73166"/>
    <w:rsid w:val="00E73CFA"/>
    <w:rsid w:val="00E73EF3"/>
    <w:rsid w:val="00E74C7A"/>
    <w:rsid w:val="00E7708C"/>
    <w:rsid w:val="00E771EC"/>
    <w:rsid w:val="00E77416"/>
    <w:rsid w:val="00E828BD"/>
    <w:rsid w:val="00E833D3"/>
    <w:rsid w:val="00E835EE"/>
    <w:rsid w:val="00E837B0"/>
    <w:rsid w:val="00E83C0E"/>
    <w:rsid w:val="00E84D03"/>
    <w:rsid w:val="00E84DC3"/>
    <w:rsid w:val="00E862D7"/>
    <w:rsid w:val="00E867CE"/>
    <w:rsid w:val="00E87F01"/>
    <w:rsid w:val="00E90D88"/>
    <w:rsid w:val="00E94FEE"/>
    <w:rsid w:val="00E96275"/>
    <w:rsid w:val="00E96D44"/>
    <w:rsid w:val="00E974CC"/>
    <w:rsid w:val="00EA28F0"/>
    <w:rsid w:val="00EA38C6"/>
    <w:rsid w:val="00EA3924"/>
    <w:rsid w:val="00EA462E"/>
    <w:rsid w:val="00EA50FD"/>
    <w:rsid w:val="00EA56BD"/>
    <w:rsid w:val="00EB4AB5"/>
    <w:rsid w:val="00EB4D68"/>
    <w:rsid w:val="00EB606D"/>
    <w:rsid w:val="00EB6395"/>
    <w:rsid w:val="00EC1259"/>
    <w:rsid w:val="00EC2126"/>
    <w:rsid w:val="00EC4664"/>
    <w:rsid w:val="00EC5206"/>
    <w:rsid w:val="00EC7EB1"/>
    <w:rsid w:val="00ED0AE4"/>
    <w:rsid w:val="00ED3131"/>
    <w:rsid w:val="00ED42A4"/>
    <w:rsid w:val="00ED6712"/>
    <w:rsid w:val="00ED6887"/>
    <w:rsid w:val="00ED7E06"/>
    <w:rsid w:val="00EE1060"/>
    <w:rsid w:val="00EE33A3"/>
    <w:rsid w:val="00EE3431"/>
    <w:rsid w:val="00EE347E"/>
    <w:rsid w:val="00EE3A3E"/>
    <w:rsid w:val="00EE47F6"/>
    <w:rsid w:val="00EE506C"/>
    <w:rsid w:val="00EE5C4E"/>
    <w:rsid w:val="00EF6B25"/>
    <w:rsid w:val="00EF783C"/>
    <w:rsid w:val="00EF7889"/>
    <w:rsid w:val="00F00856"/>
    <w:rsid w:val="00F019C8"/>
    <w:rsid w:val="00F026A2"/>
    <w:rsid w:val="00F06F65"/>
    <w:rsid w:val="00F10431"/>
    <w:rsid w:val="00F10AAF"/>
    <w:rsid w:val="00F11FE5"/>
    <w:rsid w:val="00F12C3A"/>
    <w:rsid w:val="00F1450C"/>
    <w:rsid w:val="00F15482"/>
    <w:rsid w:val="00F15709"/>
    <w:rsid w:val="00F158A4"/>
    <w:rsid w:val="00F160D5"/>
    <w:rsid w:val="00F16655"/>
    <w:rsid w:val="00F17F3E"/>
    <w:rsid w:val="00F24144"/>
    <w:rsid w:val="00F2475E"/>
    <w:rsid w:val="00F2540B"/>
    <w:rsid w:val="00F25C8C"/>
    <w:rsid w:val="00F27120"/>
    <w:rsid w:val="00F33D78"/>
    <w:rsid w:val="00F4346A"/>
    <w:rsid w:val="00F4478F"/>
    <w:rsid w:val="00F512E6"/>
    <w:rsid w:val="00F5763E"/>
    <w:rsid w:val="00F57A6B"/>
    <w:rsid w:val="00F6016D"/>
    <w:rsid w:val="00F617FF"/>
    <w:rsid w:val="00F630EE"/>
    <w:rsid w:val="00F63E9C"/>
    <w:rsid w:val="00F6549C"/>
    <w:rsid w:val="00F67CE1"/>
    <w:rsid w:val="00F7304B"/>
    <w:rsid w:val="00F74EC4"/>
    <w:rsid w:val="00F75AFF"/>
    <w:rsid w:val="00F76D85"/>
    <w:rsid w:val="00F8393E"/>
    <w:rsid w:val="00F84A1D"/>
    <w:rsid w:val="00F85F0F"/>
    <w:rsid w:val="00F87765"/>
    <w:rsid w:val="00F87935"/>
    <w:rsid w:val="00F87F7F"/>
    <w:rsid w:val="00F90D5A"/>
    <w:rsid w:val="00F90F6E"/>
    <w:rsid w:val="00F910A6"/>
    <w:rsid w:val="00F923DC"/>
    <w:rsid w:val="00F9457E"/>
    <w:rsid w:val="00F969A6"/>
    <w:rsid w:val="00F96D03"/>
    <w:rsid w:val="00F979B8"/>
    <w:rsid w:val="00F97D86"/>
    <w:rsid w:val="00FA48FA"/>
    <w:rsid w:val="00FA7B19"/>
    <w:rsid w:val="00FB0C6A"/>
    <w:rsid w:val="00FB5238"/>
    <w:rsid w:val="00FB7465"/>
    <w:rsid w:val="00FC2D12"/>
    <w:rsid w:val="00FC2E15"/>
    <w:rsid w:val="00FC3079"/>
    <w:rsid w:val="00FC5AB1"/>
    <w:rsid w:val="00FC76E6"/>
    <w:rsid w:val="00FD0695"/>
    <w:rsid w:val="00FD20FD"/>
    <w:rsid w:val="00FD26E9"/>
    <w:rsid w:val="00FD35F0"/>
    <w:rsid w:val="00FD4596"/>
    <w:rsid w:val="00FD76F8"/>
    <w:rsid w:val="00FD7853"/>
    <w:rsid w:val="00FE165E"/>
    <w:rsid w:val="00FE57C8"/>
    <w:rsid w:val="00FE603C"/>
    <w:rsid w:val="00FE63AE"/>
    <w:rsid w:val="00FE79DB"/>
    <w:rsid w:val="00FF251B"/>
    <w:rsid w:val="00FF29DE"/>
    <w:rsid w:val="00FF6925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B1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8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4D0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83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33D3"/>
  </w:style>
  <w:style w:type="paragraph" w:styleId="Sidefod">
    <w:name w:val="footer"/>
    <w:basedOn w:val="Normal"/>
    <w:link w:val="SidefodTegn"/>
    <w:uiPriority w:val="99"/>
    <w:unhideWhenUsed/>
    <w:rsid w:val="00E83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33D3"/>
  </w:style>
  <w:style w:type="character" w:styleId="Kommentarhenvisning">
    <w:name w:val="annotation reference"/>
    <w:basedOn w:val="Standardskrifttypeiafsnit"/>
    <w:uiPriority w:val="99"/>
    <w:semiHidden/>
    <w:unhideWhenUsed/>
    <w:rsid w:val="001861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861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8611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61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611B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1F487B"/>
    <w:pPr>
      <w:ind w:left="720"/>
      <w:contextualSpacing/>
    </w:pPr>
  </w:style>
  <w:style w:type="paragraph" w:styleId="Korrektur">
    <w:name w:val="Revision"/>
    <w:hidden/>
    <w:uiPriority w:val="99"/>
    <w:semiHidden/>
    <w:rsid w:val="00755313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C9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DAFC-1869-44B5-A9A9-12D0701A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2767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2023-03-24T13:52:00Z</dcterms:created>
  <dcterms:modified xsi:type="dcterms:W3CDTF">2023-03-24T13:52:00Z</dcterms:modified>
</cp:coreProperties>
</file>