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F60D" w14:textId="77777777" w:rsidR="00FF3799" w:rsidRDefault="00BC4B3C">
      <w:pPr>
        <w:pStyle w:val="titel2"/>
      </w:pPr>
      <w:proofErr w:type="spellStart"/>
      <w:r>
        <w:rPr>
          <w:sz w:val="28"/>
          <w:szCs w:val="28"/>
        </w:rPr>
        <w:t>Kukkunersiuisarneq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pillugu</w:t>
      </w:r>
      <w:proofErr w:type="spellEnd"/>
      <w:r>
        <w:rPr>
          <w:sz w:val="28"/>
          <w:szCs w:val="28"/>
        </w:rPr>
        <w:t xml:space="preserve"> Kalaallit </w:t>
      </w:r>
      <w:proofErr w:type="spellStart"/>
      <w:r>
        <w:rPr>
          <w:sz w:val="28"/>
          <w:szCs w:val="28"/>
        </w:rPr>
        <w:t>Nunaannut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nalunaarut</w:t>
      </w:r>
      <w:proofErr w:type="spellEnd"/>
    </w:p>
    <w:p w14:paraId="27CE1150" w14:textId="77777777" w:rsidR="00FF3799" w:rsidRDefault="00BC4B3C">
      <w:pPr>
        <w:pStyle w:val="indledning2"/>
      </w:pPr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(</w:t>
      </w:r>
      <w:bookmarkStart w:id="0" w:name="__DdeLink__243_249957226"/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</w:t>
      </w:r>
      <w:bookmarkEnd w:id="0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)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6,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§ 54,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 </w:t>
      </w:r>
      <w:proofErr w:type="spellStart"/>
      <w:r>
        <w:rPr>
          <w:rFonts w:ascii="Times New Roman" w:hAnsi="Times New Roman" w:cs="Times New Roman"/>
        </w:rPr>
        <w:t>malillugit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kunngip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nr. XXX, YYY 2022-kkut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atuutilersinneqartumi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aalajangersarneqarpoq</w:t>
      </w:r>
      <w:proofErr w:type="spellEnd"/>
      <w:r>
        <w:rPr>
          <w:rFonts w:ascii="Times New Roman" w:hAnsi="Times New Roman" w:cs="Times New Roman"/>
        </w:rPr>
        <w:t>:</w:t>
      </w:r>
    </w:p>
    <w:p w14:paraId="277AF392" w14:textId="77777777" w:rsidR="00FF3799" w:rsidRDefault="00BC4B3C">
      <w:pPr>
        <w:pStyle w:val="kapitel"/>
      </w:pPr>
      <w:proofErr w:type="spellStart"/>
      <w:r>
        <w:rPr>
          <w:rFonts w:ascii="Times New Roman" w:hAnsi="Times New Roman" w:cs="Times New Roman"/>
        </w:rPr>
        <w:t>Kapitali</w:t>
      </w:r>
      <w:proofErr w:type="spellEnd"/>
      <w:r>
        <w:rPr>
          <w:rFonts w:ascii="Times New Roman" w:hAnsi="Times New Roman" w:cs="Times New Roman"/>
        </w:rPr>
        <w:t xml:space="preserve"> 1</w:t>
      </w:r>
    </w:p>
    <w:p w14:paraId="32DEE2C9" w14:textId="77777777" w:rsidR="00FF3799" w:rsidRDefault="00BC4B3C">
      <w:pPr>
        <w:pStyle w:val="kapiteloverskrift2"/>
      </w:pPr>
      <w:proofErr w:type="spellStart"/>
      <w:r>
        <w:rPr>
          <w:rFonts w:ascii="Times New Roman" w:hAnsi="Times New Roman" w:cs="Times New Roman"/>
        </w:rPr>
        <w:t>Atuuffia</w:t>
      </w:r>
      <w:proofErr w:type="spellEnd"/>
    </w:p>
    <w:p w14:paraId="2BAEFC15" w14:textId="77777777" w:rsidR="00FF3799" w:rsidRDefault="00BC4B3C">
      <w:pPr>
        <w:pStyle w:val="paragraf"/>
      </w:pPr>
      <w:r>
        <w:rPr>
          <w:rStyle w:val="paragrafnr1"/>
          <w:rFonts w:ascii="Times New Roman" w:hAnsi="Times New Roman" w:cs="Times New Roman"/>
        </w:rPr>
        <w:t>§ 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malittarisassat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suliaqartunut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kunngip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atuutilersinneqarsimasumi</w:t>
      </w:r>
      <w:proofErr w:type="spellEnd"/>
      <w:r>
        <w:rPr>
          <w:rFonts w:ascii="Times New Roman" w:hAnsi="Times New Roman" w:cs="Times New Roman"/>
        </w:rPr>
        <w:t xml:space="preserve"> § 13 </w:t>
      </w:r>
      <w:proofErr w:type="spellStart"/>
      <w:r>
        <w:rPr>
          <w:rFonts w:ascii="Times New Roman" w:hAnsi="Times New Roman" w:cs="Times New Roman"/>
        </w:rPr>
        <w:t>malillugu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akuerisanut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atuutissapput</w:t>
      </w:r>
      <w:proofErr w:type="spellEnd"/>
      <w:r>
        <w:rPr>
          <w:rFonts w:ascii="Times New Roman" w:hAnsi="Times New Roman" w:cs="Times New Roman"/>
        </w:rPr>
        <w:t>.</w:t>
      </w:r>
    </w:p>
    <w:p w14:paraId="73097AE8" w14:textId="77777777" w:rsidR="00FF3799" w:rsidRDefault="00BC4B3C">
      <w:pPr>
        <w:pStyle w:val="kapitel"/>
      </w:pPr>
      <w:proofErr w:type="spellStart"/>
      <w:r>
        <w:rPr>
          <w:rFonts w:ascii="Times New Roman" w:hAnsi="Times New Roman" w:cs="Times New Roman"/>
        </w:rPr>
        <w:t>Kapitali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4DBD08D9" w14:textId="77777777" w:rsidR="00FF3799" w:rsidRDefault="00BC4B3C">
      <w:pPr>
        <w:pStyle w:val="kapiteloverskrift2"/>
      </w:pPr>
      <w:proofErr w:type="spellStart"/>
      <w:r>
        <w:rPr>
          <w:rFonts w:ascii="Times New Roman" w:hAnsi="Times New Roman" w:cs="Times New Roman"/>
        </w:rPr>
        <w:t>Ateq</w:t>
      </w:r>
      <w:proofErr w:type="spellEnd"/>
    </w:p>
    <w:p w14:paraId="68093C54" w14:textId="77777777" w:rsidR="00FF3799" w:rsidRDefault="00BC4B3C">
      <w:pPr>
        <w:pStyle w:val="paragraf"/>
      </w:pPr>
      <w:r>
        <w:rPr>
          <w:rStyle w:val="paragrafnr2"/>
          <w:rFonts w:ascii="Times New Roman" w:hAnsi="Times New Roman" w:cs="Times New Roman"/>
        </w:rPr>
        <w:t>§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, tak. § 1, </w:t>
      </w:r>
      <w:proofErr w:type="spellStart"/>
      <w:r>
        <w:rPr>
          <w:rFonts w:ascii="Times New Roman" w:hAnsi="Times New Roman" w:cs="Times New Roman"/>
        </w:rPr>
        <w:t>atiminik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atui</w:t>
      </w:r>
      <w:r>
        <w:rPr>
          <w:rFonts w:ascii="Times New Roman" w:hAnsi="Times New Roman" w:cs="Times New Roman"/>
        </w:rPr>
        <w:t>nerminut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atatillugu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takutissavaa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akuerisaalluni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taamaattoq</w:t>
      </w:r>
      <w:proofErr w:type="spellEnd"/>
      <w:r>
        <w:rPr>
          <w:rFonts w:ascii="Times New Roman" w:hAnsi="Times New Roman" w:cs="Times New Roman"/>
        </w:rPr>
        <w:t xml:space="preserve"> tak.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>. 2.</w:t>
      </w:r>
    </w:p>
    <w:p w14:paraId="455C5801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taasisinnaatitaanerit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amerlanersaat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naalagaaffimmit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suliffeqarfinnit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naalagaaffimmit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akuerisanit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nalunaarsugaasunit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aammalu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immikkut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suliffeqarfinnit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nalunaarsugaasunit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pigineqarpata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taakkua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piginn</w:t>
      </w:r>
      <w:r>
        <w:rPr>
          <w:rFonts w:ascii="Times New Roman" w:hAnsi="Times New Roman" w:cs="Times New Roman"/>
        </w:rPr>
        <w:t>aatitaapput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imminnut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taagussallutik</w:t>
      </w:r>
      <w:proofErr w:type="spellEnd"/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suliffeqarfiit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naalagaaffimmit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akuerisat</w:t>
      </w:r>
      <w:proofErr w:type="spellEnd"/>
      <w:r>
        <w:rPr>
          <w:rFonts w:ascii="Times New Roman" w:hAnsi="Times New Roman" w:cs="Times New Roman"/>
        </w:rPr>
        <w:t xml:space="preserve">" </w:t>
      </w:r>
      <w:proofErr w:type="spellStart"/>
      <w:r>
        <w:rPr>
          <w:rFonts w:ascii="Times New Roman" w:hAnsi="Times New Roman" w:cs="Times New Roman"/>
        </w:rPr>
        <w:t>aammalu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immikkut</w:t>
      </w:r>
      <w:proofErr w:type="spellEnd"/>
      <w:r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suliffeqarfiit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nalunaarsugaasut</w:t>
      </w:r>
      <w:proofErr w:type="spellEnd"/>
      <w:r>
        <w:rPr>
          <w:rFonts w:ascii="Times New Roman" w:hAnsi="Times New Roman" w:cs="Times New Roman"/>
        </w:rPr>
        <w:t xml:space="preserve">", tak. </w:t>
      </w:r>
      <w:proofErr w:type="spellStart"/>
      <w:proofErr w:type="gram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>. 4.</w:t>
      </w:r>
    </w:p>
    <w:p w14:paraId="02A8F103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3.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</w:t>
      </w:r>
      <w:r>
        <w:rPr>
          <w:rFonts w:ascii="Times New Roman" w:hAnsi="Times New Roman" w:cs="Times New Roman"/>
        </w:rPr>
        <w:t>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taasisinnaatitaanerit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amerlanersaat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suliffeqarfinnit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pigineqarpata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inatsisitigut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piumasaqaataasumik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ukiumut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naatsorsuutit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ukiumut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naatsorsuutit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isumannaallisakkat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kukkunersiorneqartarnerat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pillugu</w:t>
      </w:r>
      <w:proofErr w:type="spellEnd"/>
      <w:r>
        <w:rPr>
          <w:rFonts w:ascii="Times New Roman" w:hAnsi="Times New Roman" w:cs="Times New Roman"/>
        </w:rPr>
        <w:t xml:space="preserve"> Europa-</w:t>
      </w:r>
      <w:proofErr w:type="spellStart"/>
      <w:r>
        <w:rPr>
          <w:rFonts w:ascii="Times New Roman" w:hAnsi="Times New Roman" w:cs="Times New Roman"/>
        </w:rPr>
        <w:t>Parlamentip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Rådetip </w:t>
      </w:r>
      <w:proofErr w:type="spellStart"/>
      <w:r>
        <w:rPr>
          <w:rFonts w:ascii="Times New Roman" w:hAnsi="Times New Roman" w:cs="Times New Roman"/>
        </w:rPr>
        <w:t>peqqussutaanik</w:t>
      </w:r>
      <w:proofErr w:type="spellEnd"/>
      <w:r>
        <w:rPr>
          <w:rFonts w:ascii="Times New Roman" w:hAnsi="Times New Roman" w:cs="Times New Roman"/>
        </w:rPr>
        <w:t xml:space="preserve"> 2006/43/EF-</w:t>
      </w:r>
      <w:proofErr w:type="spellStart"/>
      <w:r>
        <w:rPr>
          <w:rFonts w:ascii="Times New Roman" w:hAnsi="Times New Roman" w:cs="Times New Roman"/>
        </w:rPr>
        <w:t>imik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naammassinninnikkut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allanngortinneqartoq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peqqussutikkut</w:t>
      </w:r>
      <w:proofErr w:type="spellEnd"/>
      <w:r>
        <w:rPr>
          <w:rFonts w:ascii="Times New Roman" w:hAnsi="Times New Roman" w:cs="Times New Roman"/>
        </w:rPr>
        <w:t xml:space="preserve"> 2014/56/EU-</w:t>
      </w:r>
      <w:proofErr w:type="spellStart"/>
      <w:r>
        <w:rPr>
          <w:rFonts w:ascii="Times New Roman" w:hAnsi="Times New Roman" w:cs="Times New Roman"/>
        </w:rPr>
        <w:t>kkut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malittarisassat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akuerisanit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nunani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suliffeqarfinnik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taagueriaats</w:t>
      </w:r>
      <w:r>
        <w:rPr>
          <w:rFonts w:ascii="Times New Roman" w:hAnsi="Times New Roman" w:cs="Times New Roman"/>
        </w:rPr>
        <w:t>inik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atuinerminnut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atatillugu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takutissavaat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suliffeqarfiusoq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akuerisaq</w:t>
      </w:r>
      <w:proofErr w:type="spellEnd"/>
      <w:r>
        <w:rPr>
          <w:rFonts w:ascii="Times New Roman" w:hAnsi="Times New Roman" w:cs="Times New Roman"/>
        </w:rPr>
        <w:t>.</w:t>
      </w:r>
    </w:p>
    <w:p w14:paraId="2632C0FB" w14:textId="77777777" w:rsidR="00FF3799" w:rsidRDefault="00BC4B3C">
      <w:pPr>
        <w:pStyle w:val="kapitel"/>
      </w:pPr>
      <w:proofErr w:type="spellStart"/>
      <w:r>
        <w:rPr>
          <w:rFonts w:ascii="Times New Roman" w:hAnsi="Times New Roman" w:cs="Times New Roman"/>
        </w:rPr>
        <w:t>Kapitali</w:t>
      </w:r>
      <w:proofErr w:type="spellEnd"/>
      <w:r>
        <w:rPr>
          <w:rFonts w:ascii="Times New Roman" w:hAnsi="Times New Roman" w:cs="Times New Roman"/>
        </w:rPr>
        <w:t xml:space="preserve"> 3</w:t>
      </w:r>
    </w:p>
    <w:p w14:paraId="04221C34" w14:textId="77777777" w:rsidR="00FF3799" w:rsidRDefault="00BC4B3C">
      <w:pPr>
        <w:pStyle w:val="kapiteloverskrift2"/>
      </w:pPr>
      <w:proofErr w:type="spellStart"/>
      <w:r>
        <w:rPr>
          <w:rFonts w:ascii="Times New Roman" w:hAnsi="Times New Roman" w:cs="Times New Roman"/>
        </w:rPr>
        <w:t>Taasisinnaatitaanerit</w:t>
      </w:r>
      <w:proofErr w:type="spellEnd"/>
    </w:p>
    <w:p w14:paraId="2BA0B828" w14:textId="77777777" w:rsidR="00FF3799" w:rsidRDefault="00BC4B3C">
      <w:pPr>
        <w:pStyle w:val="paragraf"/>
      </w:pPr>
      <w:r>
        <w:rPr>
          <w:rStyle w:val="paragrafnr3"/>
          <w:rFonts w:ascii="Times New Roman" w:hAnsi="Times New Roman" w:cs="Times New Roman"/>
        </w:rPr>
        <w:t>§ 3.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qaqugukkulluunniit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</w:t>
      </w:r>
      <w:r>
        <w:rPr>
          <w:rFonts w:ascii="Times New Roman" w:hAnsi="Times New Roman" w:cs="Times New Roman"/>
        </w:rPr>
        <w:t>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ataasiakkaat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nalunaarsorsimaffiannik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nutarterneqartartussamik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pigisaqartassaaq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tassani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tamarmik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aammalu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atuuffik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kiisalu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taasisinnaassutsit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amerlassusaat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ilanngunneqarsima</w:t>
      </w:r>
      <w:r>
        <w:rPr>
          <w:rFonts w:ascii="Times New Roman" w:hAnsi="Times New Roman" w:cs="Times New Roman"/>
        </w:rPr>
        <w:t>ssallutik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Nalunaarsorsimaffik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kikkunnit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tamanit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aaneqarsinnaassaaq</w:t>
      </w:r>
      <w:proofErr w:type="spellEnd"/>
      <w:r>
        <w:rPr>
          <w:rFonts w:ascii="Times New Roman" w:hAnsi="Times New Roman" w:cs="Times New Roman"/>
        </w:rPr>
        <w:t>.</w:t>
      </w:r>
    </w:p>
    <w:p w14:paraId="4FC59206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Erhvervsstyrelseni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qaqugukkulluunniit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taasisinnassusaata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amerlassusaannut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tunngatillugu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paasissutissanut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toqqortanut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nutartertakkanut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isersinnaajuaassaaq</w:t>
      </w:r>
      <w:proofErr w:type="spellEnd"/>
      <w:r>
        <w:rPr>
          <w:rFonts w:ascii="Times New Roman" w:hAnsi="Times New Roman" w:cs="Times New Roman"/>
        </w:rPr>
        <w:t>.</w:t>
      </w:r>
    </w:p>
    <w:p w14:paraId="697FD28F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3.</w:t>
      </w:r>
      <w:r>
        <w:rPr>
          <w:rFonts w:ascii="Times New Roman" w:hAnsi="Times New Roman" w:cs="Times New Roman"/>
        </w:rPr>
        <w:t xml:space="preserve"> Inuit </w:t>
      </w:r>
      <w:proofErr w:type="spellStart"/>
      <w:r>
        <w:rPr>
          <w:rFonts w:ascii="Times New Roman" w:hAnsi="Times New Roman" w:cs="Times New Roman"/>
        </w:rPr>
        <w:t>pineqartillugit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atorfeqarneri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ilanngunneqassapput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kiisalu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taaguutaat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inatsisitigut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piumasaqaataasumik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ukiumut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naatsorsuutit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ukiu</w:t>
      </w:r>
      <w:r>
        <w:rPr>
          <w:rFonts w:ascii="Times New Roman" w:hAnsi="Times New Roman" w:cs="Times New Roman"/>
        </w:rPr>
        <w:t>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naatsorsuutit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isumannaallisakkat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kukkunersiorneqartarnerat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pillugu</w:t>
      </w:r>
      <w:proofErr w:type="spellEnd"/>
      <w:r>
        <w:rPr>
          <w:rFonts w:ascii="Times New Roman" w:hAnsi="Times New Roman" w:cs="Times New Roman"/>
        </w:rPr>
        <w:t xml:space="preserve"> Europa-</w:t>
      </w:r>
      <w:proofErr w:type="spellStart"/>
      <w:r>
        <w:rPr>
          <w:rFonts w:ascii="Times New Roman" w:hAnsi="Times New Roman" w:cs="Times New Roman"/>
        </w:rPr>
        <w:t>Parlamentip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Rådetip </w:t>
      </w:r>
      <w:proofErr w:type="spellStart"/>
      <w:r>
        <w:rPr>
          <w:rFonts w:ascii="Times New Roman" w:hAnsi="Times New Roman" w:cs="Times New Roman"/>
        </w:rPr>
        <w:t>peqqussutaani</w:t>
      </w:r>
      <w:proofErr w:type="spellEnd"/>
      <w:r>
        <w:rPr>
          <w:rFonts w:ascii="Times New Roman" w:hAnsi="Times New Roman" w:cs="Times New Roman"/>
        </w:rPr>
        <w:t xml:space="preserve"> 2006/43/EF-mi, </w:t>
      </w:r>
      <w:proofErr w:type="spellStart"/>
      <w:r>
        <w:rPr>
          <w:rFonts w:ascii="Times New Roman" w:hAnsi="Times New Roman" w:cs="Times New Roman"/>
        </w:rPr>
        <w:t>allanngortinneqartoq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peqqussutikkut</w:t>
      </w:r>
      <w:proofErr w:type="spellEnd"/>
      <w:r>
        <w:rPr>
          <w:rFonts w:ascii="Times New Roman" w:hAnsi="Times New Roman" w:cs="Times New Roman"/>
        </w:rPr>
        <w:t xml:space="preserve"> 2014/56/EU-</w:t>
      </w:r>
      <w:proofErr w:type="spellStart"/>
      <w:r>
        <w:rPr>
          <w:rFonts w:ascii="Times New Roman" w:hAnsi="Times New Roman" w:cs="Times New Roman"/>
        </w:rPr>
        <w:t>kkut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malittarisassat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naapertorlugit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pisinnaatitaanerat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malillugu</w:t>
      </w:r>
      <w:proofErr w:type="spellEnd"/>
      <w:r>
        <w:rPr>
          <w:rFonts w:ascii="Times New Roman" w:hAnsi="Times New Roman" w:cs="Times New Roman"/>
        </w:rPr>
        <w:t>.</w:t>
      </w:r>
    </w:p>
    <w:p w14:paraId="67BDA4BE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4.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nunnut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inatsisitigut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pisinnaatitaasunut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pisussaatitaasunullu</w:t>
      </w:r>
      <w:proofErr w:type="spellEnd"/>
      <w:r>
        <w:rPr>
          <w:rFonts w:ascii="Times New Roman" w:hAnsi="Times New Roman" w:cs="Times New Roman"/>
        </w:rPr>
        <w:t xml:space="preserve"> CVR-nummer </w:t>
      </w:r>
      <w:proofErr w:type="spellStart"/>
      <w:r>
        <w:rPr>
          <w:rFonts w:ascii="Times New Roman" w:hAnsi="Times New Roman" w:cs="Times New Roman"/>
        </w:rPr>
        <w:t>ilanngunneqassaaq</w:t>
      </w:r>
      <w:proofErr w:type="spellEnd"/>
      <w:r>
        <w:rPr>
          <w:rFonts w:ascii="Times New Roman" w:hAnsi="Times New Roman" w:cs="Times New Roman"/>
        </w:rPr>
        <w:t xml:space="preserve">. Inuit </w:t>
      </w:r>
      <w:proofErr w:type="spellStart"/>
      <w:r>
        <w:rPr>
          <w:rFonts w:ascii="Times New Roman" w:hAnsi="Times New Roman" w:cs="Times New Roman"/>
        </w:rPr>
        <w:t>inatsisitigut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pisinnaatitaasut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pisussaatitaasullu</w:t>
      </w:r>
      <w:proofErr w:type="spellEnd"/>
      <w:r>
        <w:rPr>
          <w:rFonts w:ascii="Times New Roman" w:hAnsi="Times New Roman" w:cs="Times New Roman"/>
        </w:rPr>
        <w:t xml:space="preserve"> § 2,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3-mi </w:t>
      </w:r>
      <w:proofErr w:type="spellStart"/>
      <w:r>
        <w:rPr>
          <w:rFonts w:ascii="Times New Roman" w:hAnsi="Times New Roman" w:cs="Times New Roman"/>
        </w:rPr>
        <w:t>ilaatinneqartut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nunami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angerlarsimaffimminni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nalunaarsugaasimanermut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normortik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ilanngutissava</w:t>
      </w:r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Aammattaaq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ilanngutissavaat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suliffeqarfiunerlutik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taaneqartumi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3-mi </w:t>
      </w:r>
      <w:proofErr w:type="spellStart"/>
      <w:r>
        <w:rPr>
          <w:rFonts w:ascii="Times New Roman" w:hAnsi="Times New Roman" w:cs="Times New Roman"/>
        </w:rPr>
        <w:t>malittarisassat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akuerisaasut</w:t>
      </w:r>
      <w:proofErr w:type="spellEnd"/>
      <w:r>
        <w:rPr>
          <w:rFonts w:ascii="Times New Roman" w:hAnsi="Times New Roman" w:cs="Times New Roman"/>
        </w:rPr>
        <w:t xml:space="preserve">. Inuit </w:t>
      </w:r>
      <w:proofErr w:type="spellStart"/>
      <w:r>
        <w:rPr>
          <w:rFonts w:ascii="Times New Roman" w:hAnsi="Times New Roman" w:cs="Times New Roman"/>
        </w:rPr>
        <w:t>inatsisitigut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pisinnaatitaasut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pisussaatitaasullu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nutarterneqartartussamik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ilaasortaaneq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nalunaarsorsimaffimmik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pigisaqassapput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tassani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tamarmik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kiisalu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taasisinnaassutsit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amerlassusaat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ilanngunneqassallutik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Nalunaarsorsimaffik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qaqugukkulluunniit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Erhvervsstyrelsenimit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aaneqarsinnaassaaq</w:t>
      </w:r>
      <w:proofErr w:type="spellEnd"/>
      <w:r>
        <w:rPr>
          <w:rFonts w:ascii="Times New Roman" w:hAnsi="Times New Roman" w:cs="Times New Roman"/>
        </w:rPr>
        <w:t>.</w:t>
      </w:r>
    </w:p>
    <w:p w14:paraId="71660355" w14:textId="77777777" w:rsidR="00FF3799" w:rsidRDefault="00BC4B3C">
      <w:pPr>
        <w:pStyle w:val="paragraf"/>
      </w:pPr>
      <w:r>
        <w:rPr>
          <w:rStyle w:val="paragrafnr4"/>
          <w:rFonts w:ascii="Times New Roman" w:hAnsi="Times New Roman" w:cs="Times New Roman"/>
        </w:rPr>
        <w:t>§ 4.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>asisinnaatitaaneq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taamaallaat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piginnittumit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atorneqarsinnaassaaq</w:t>
      </w:r>
      <w:proofErr w:type="spellEnd"/>
      <w:r>
        <w:rPr>
          <w:rFonts w:ascii="Times New Roman" w:hAnsi="Times New Roman" w:cs="Times New Roman"/>
        </w:rPr>
        <w:t>.</w:t>
      </w:r>
    </w:p>
    <w:p w14:paraId="719ACCCF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Piginnittoq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1 </w:t>
      </w:r>
      <w:proofErr w:type="spellStart"/>
      <w:r>
        <w:rPr>
          <w:rFonts w:ascii="Times New Roman" w:hAnsi="Times New Roman" w:cs="Times New Roman"/>
        </w:rPr>
        <w:t>apeqqutaatinnagu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ataatsimeersuarnerani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fuldmægtigimik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sinniisoqarsinnaavoq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Kukkunersiuisumut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fuldmægtigi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nammineerluni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kukkunersiuisuussaaq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akuerisaq</w:t>
      </w:r>
      <w:proofErr w:type="spellEnd"/>
      <w:r>
        <w:rPr>
          <w:rFonts w:ascii="Times New Roman" w:hAnsi="Times New Roman" w:cs="Times New Roman"/>
        </w:rPr>
        <w:t>.</w:t>
      </w:r>
    </w:p>
    <w:p w14:paraId="5AB027FE" w14:textId="77777777" w:rsidR="00FF3799" w:rsidRDefault="00BC4B3C">
      <w:pPr>
        <w:pStyle w:val="paragrafgruppeoverskrift"/>
      </w:pPr>
      <w:proofErr w:type="spellStart"/>
      <w:r>
        <w:rPr>
          <w:rFonts w:ascii="Times New Roman" w:hAnsi="Times New Roman" w:cs="Times New Roman"/>
        </w:rPr>
        <w:t>Taasisinnaatitaanernik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tunniussineq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2FB32C9" w14:textId="77777777" w:rsidR="00FF3799" w:rsidRDefault="00BC4B3C">
      <w:pPr>
        <w:pStyle w:val="paragraf"/>
      </w:pPr>
      <w:r>
        <w:rPr>
          <w:rStyle w:val="paragrafnr5"/>
          <w:rFonts w:ascii="Times New Roman" w:hAnsi="Times New Roman" w:cs="Times New Roman"/>
        </w:rPr>
        <w:t>§ 5.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tunniussineq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taamaallaat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pisinnaavoq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aqutsisut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akuersereersimanerisigut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taamaattoq</w:t>
      </w:r>
      <w:proofErr w:type="spellEnd"/>
      <w:r>
        <w:rPr>
          <w:rFonts w:ascii="Times New Roman" w:hAnsi="Times New Roman" w:cs="Times New Roman"/>
        </w:rPr>
        <w:t xml:space="preserve"> tak. § 8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§§ 10-11.</w:t>
      </w:r>
    </w:p>
    <w:p w14:paraId="69D817FE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malittarisassani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isumaqatigiissutini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assingusuni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pissutsinut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attuumassuteqartuni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akuersissuteqartarneq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malittarisassanik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erseqqi</w:t>
      </w:r>
      <w:r>
        <w:rPr>
          <w:rFonts w:ascii="Times New Roman" w:hAnsi="Times New Roman" w:cs="Times New Roman"/>
        </w:rPr>
        <w:t>nnerusunik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aalajangersaassaaq</w:t>
      </w:r>
      <w:proofErr w:type="spellEnd"/>
      <w:r>
        <w:rPr>
          <w:rFonts w:ascii="Times New Roman" w:hAnsi="Times New Roman" w:cs="Times New Roman"/>
        </w:rPr>
        <w:t>.</w:t>
      </w:r>
    </w:p>
    <w:p w14:paraId="221D5659" w14:textId="77777777" w:rsidR="00FF3799" w:rsidRDefault="00BC4B3C">
      <w:pPr>
        <w:pStyle w:val="kapitel"/>
      </w:pPr>
      <w:proofErr w:type="spellStart"/>
      <w:r>
        <w:rPr>
          <w:rFonts w:ascii="Times New Roman" w:hAnsi="Times New Roman" w:cs="Times New Roman"/>
        </w:rPr>
        <w:t>Kapitali</w:t>
      </w:r>
      <w:proofErr w:type="spellEnd"/>
      <w:r>
        <w:rPr>
          <w:rFonts w:ascii="Times New Roman" w:hAnsi="Times New Roman" w:cs="Times New Roman"/>
        </w:rPr>
        <w:t xml:space="preserve"> 4 </w:t>
      </w:r>
    </w:p>
    <w:p w14:paraId="5A865D76" w14:textId="77777777" w:rsidR="00FF3799" w:rsidRDefault="00BC4B3C">
      <w:pPr>
        <w:pStyle w:val="kapiteloverskrift2"/>
      </w:pPr>
      <w:proofErr w:type="spellStart"/>
      <w:r>
        <w:rPr>
          <w:rFonts w:ascii="Times New Roman" w:hAnsi="Times New Roman" w:cs="Times New Roman"/>
        </w:rPr>
        <w:t>Atuukkunnaarneq</w:t>
      </w:r>
      <w:proofErr w:type="spellEnd"/>
    </w:p>
    <w:p w14:paraId="6FBC5C7E" w14:textId="77777777" w:rsidR="00FF3799" w:rsidRDefault="00BC4B3C">
      <w:pPr>
        <w:pStyle w:val="paragraf"/>
      </w:pPr>
      <w:r>
        <w:rPr>
          <w:rStyle w:val="paragrafnr6"/>
          <w:rFonts w:ascii="Times New Roman" w:hAnsi="Times New Roman" w:cs="Times New Roman"/>
        </w:rPr>
        <w:t>§ 6.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pissutsit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kunngip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atuutilersinneqarsimasumi</w:t>
      </w:r>
      <w:proofErr w:type="spellEnd"/>
      <w:r>
        <w:rPr>
          <w:rFonts w:ascii="Times New Roman" w:hAnsi="Times New Roman" w:cs="Times New Roman"/>
        </w:rPr>
        <w:t xml:space="preserve"> § 13-imik </w:t>
      </w:r>
      <w:proofErr w:type="spellStart"/>
      <w:r>
        <w:rPr>
          <w:rFonts w:ascii="Times New Roman" w:hAnsi="Times New Roman" w:cs="Times New Roman"/>
        </w:rPr>
        <w:t>unioqqutitsilerneranniit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kingusinnerpaamik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qaammat</w:t>
      </w:r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3-t </w:t>
      </w:r>
      <w:proofErr w:type="spellStart"/>
      <w:r>
        <w:rPr>
          <w:rFonts w:ascii="Times New Roman" w:hAnsi="Times New Roman" w:cs="Times New Roman"/>
        </w:rPr>
        <w:t>qaangiutsinnagit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piumasaqaatinik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naammassinnittoqassaaq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aalajangiisoqassaaq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suliffeqarfimmut</w:t>
      </w:r>
      <w:proofErr w:type="spellEnd"/>
      <w:r>
        <w:rPr>
          <w:rFonts w:ascii="Times New Roman" w:hAnsi="Times New Roman" w:cs="Times New Roman"/>
        </w:rPr>
        <w:t xml:space="preserve"> allamut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suliaqanermiik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allaanerusumik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nuunneqarnissaanik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</w:t>
      </w:r>
      <w:r>
        <w:rPr>
          <w:rFonts w:ascii="Times New Roman" w:hAnsi="Times New Roman" w:cs="Times New Roman"/>
        </w:rPr>
        <w:t>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piffissarititaasup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iluani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pisariaqartumik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aalajagiinngippat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suliffeqarfimmut</w:t>
      </w:r>
      <w:proofErr w:type="spellEnd"/>
      <w:r>
        <w:rPr>
          <w:rFonts w:ascii="Times New Roman" w:hAnsi="Times New Roman" w:cs="Times New Roman"/>
        </w:rPr>
        <w:t xml:space="preserve"> allamut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suliaqanermiik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allaanerusumik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nuutsinissamik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aalajangiippat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imal</w:t>
      </w:r>
      <w:r>
        <w:rPr>
          <w:rFonts w:ascii="Times New Roman" w:hAnsi="Times New Roman" w:cs="Times New Roman"/>
        </w:rPr>
        <w:t>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taanna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sinnerlugu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iliuuseqartoq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piaarnerpaamik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tamanna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nalunaarsorsimaffiannut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nalunaarsussavaa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Erhvervsstyrelsenimut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nalunaaruteqarluni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tassanngaanniillu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kingorna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</w:t>
      </w:r>
      <w:r>
        <w:rPr>
          <w:rFonts w:ascii="Times New Roman" w:hAnsi="Times New Roman" w:cs="Times New Roman"/>
        </w:rPr>
        <w:t>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nalunaarsuiffimminngaanniit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peerneqassalluni</w:t>
      </w:r>
      <w:proofErr w:type="spellEnd"/>
      <w:r>
        <w:rPr>
          <w:rFonts w:ascii="Times New Roman" w:hAnsi="Times New Roman" w:cs="Times New Roman"/>
        </w:rPr>
        <w:t>.</w:t>
      </w:r>
    </w:p>
    <w:p w14:paraId="28354BCE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5-imi </w:t>
      </w:r>
      <w:proofErr w:type="spellStart"/>
      <w:r>
        <w:rPr>
          <w:rFonts w:ascii="Times New Roman" w:hAnsi="Times New Roman" w:cs="Times New Roman"/>
        </w:rPr>
        <w:t>aalajangersagaq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aqutsisoqatigiinni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amerlanerussuteqarnissamik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piumasaqaat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naammassinngikkuni</w:t>
      </w:r>
      <w:r>
        <w:rPr>
          <w:rFonts w:ascii="Times New Roman" w:hAnsi="Times New Roman" w:cs="Times New Roman"/>
        </w:rPr>
        <w:t>uk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pissutsit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sapaatit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akunneri</w:t>
      </w:r>
      <w:proofErr w:type="spellEnd"/>
      <w:r>
        <w:rPr>
          <w:rFonts w:ascii="Times New Roman" w:hAnsi="Times New Roman" w:cs="Times New Roman"/>
        </w:rPr>
        <w:t xml:space="preserve"> 7-t </w:t>
      </w:r>
      <w:proofErr w:type="spellStart"/>
      <w:r>
        <w:rPr>
          <w:rFonts w:ascii="Times New Roman" w:hAnsi="Times New Roman" w:cs="Times New Roman"/>
        </w:rPr>
        <w:t>qaangiutinnginneranni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aaqqissavai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Piffissarititaasup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qaangiutinnginnerani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pissutsit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aaqqinneqarsimanngippata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taanna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nerlugu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iliuuseqartoq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nalunaarsorsimaffianni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peerneqarnera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piaarnerpaamik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nalunaarsussavaa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Erhvervsstyrelsenimut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nalunaaruteqarluni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tamatuma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kingornalu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tassanngaanniit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nalunaarsorsimaffimmiit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peerneqassalluni</w:t>
      </w:r>
      <w:proofErr w:type="spellEnd"/>
      <w:r>
        <w:rPr>
          <w:rFonts w:ascii="Times New Roman" w:hAnsi="Times New Roman" w:cs="Times New Roman"/>
        </w:rPr>
        <w:t>.</w:t>
      </w:r>
    </w:p>
    <w:p w14:paraId="1FA9E565" w14:textId="77777777" w:rsidR="00FF3799" w:rsidRDefault="00BC4B3C">
      <w:pPr>
        <w:pStyle w:val="paragrafgruppeoverskrift"/>
      </w:pPr>
      <w:proofErr w:type="spellStart"/>
      <w:r>
        <w:rPr>
          <w:rFonts w:ascii="Times New Roman" w:hAnsi="Times New Roman" w:cs="Times New Roman"/>
        </w:rPr>
        <w:lastRenderedPageBreak/>
        <w:t>Tooqqorsineq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3D21913" w14:textId="77777777" w:rsidR="00FF3799" w:rsidRDefault="00BC4B3C">
      <w:pPr>
        <w:pStyle w:val="paragraf"/>
      </w:pPr>
      <w:r>
        <w:rPr>
          <w:rStyle w:val="paragrafnr7"/>
          <w:rFonts w:ascii="Times New Roman" w:hAnsi="Times New Roman" w:cs="Times New Roman"/>
        </w:rPr>
        <w:t>§ 7.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kunngip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atuutilersinneqarsimasumi</w:t>
      </w:r>
      <w:proofErr w:type="spellEnd"/>
      <w:r>
        <w:rPr>
          <w:rFonts w:ascii="Times New Roman" w:hAnsi="Times New Roman" w:cs="Times New Roman"/>
        </w:rPr>
        <w:t xml:space="preserve"> § 6 </w:t>
      </w:r>
      <w:proofErr w:type="spellStart"/>
      <w:r>
        <w:rPr>
          <w:rFonts w:ascii="Times New Roman" w:hAnsi="Times New Roman" w:cs="Times New Roman"/>
        </w:rPr>
        <w:t>malillugu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kukkunersiuisup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akuersissutiminik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inissiisup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taasisinnaatitaanerit</w:t>
      </w:r>
      <w:proofErr w:type="spellEnd"/>
      <w:r>
        <w:rPr>
          <w:rFonts w:ascii="Times New Roman" w:hAnsi="Times New Roman" w:cs="Times New Roman"/>
        </w:rPr>
        <w:t xml:space="preserve"> 10 pct.-ii </w:t>
      </w:r>
      <w:proofErr w:type="spellStart"/>
      <w:r>
        <w:rPr>
          <w:rFonts w:ascii="Times New Roman" w:hAnsi="Times New Roman" w:cs="Times New Roman"/>
        </w:rPr>
        <w:t>angullugit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taamaallaat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pigisinnaavai</w:t>
      </w:r>
      <w:proofErr w:type="spellEnd"/>
      <w:r>
        <w:rPr>
          <w:rFonts w:ascii="Times New Roman" w:hAnsi="Times New Roman" w:cs="Times New Roman"/>
        </w:rPr>
        <w:t xml:space="preserve">, tak.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2, 2.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>.</w:t>
      </w:r>
    </w:p>
    <w:p w14:paraId="3E18CF62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Taamaattoq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1-imi </w:t>
      </w:r>
      <w:proofErr w:type="spellStart"/>
      <w:r>
        <w:rPr>
          <w:rFonts w:ascii="Times New Roman" w:hAnsi="Times New Roman" w:cs="Times New Roman"/>
        </w:rPr>
        <w:t>killiliineq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atuutinngilaq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kukkunersiuisoq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akuersissutiminik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inissiisoq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</w:t>
      </w:r>
      <w:r>
        <w:rPr>
          <w:rFonts w:ascii="Times New Roman" w:hAnsi="Times New Roman" w:cs="Times New Roman"/>
        </w:rPr>
        <w:t>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atorfeqarpat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sulisut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aaqqissuussinermut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atatillugu</w:t>
      </w:r>
      <w:proofErr w:type="spellEnd"/>
      <w:r>
        <w:rPr>
          <w:rFonts w:ascii="Times New Roman" w:hAnsi="Times New Roman" w:cs="Times New Roman"/>
        </w:rPr>
        <w:t xml:space="preserve">, tak.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>. 2, nr. 3.</w:t>
      </w:r>
    </w:p>
    <w:p w14:paraId="58D8C881" w14:textId="77777777" w:rsidR="00FF3799" w:rsidRDefault="00BC4B3C">
      <w:pPr>
        <w:pStyle w:val="paragrafgruppeoverskrift"/>
      </w:pPr>
      <w:proofErr w:type="spellStart"/>
      <w:r>
        <w:rPr>
          <w:rFonts w:ascii="Times New Roman" w:hAnsi="Times New Roman" w:cs="Times New Roman"/>
        </w:rPr>
        <w:t>Akiliisinnaajunnaarneq</w:t>
      </w:r>
      <w:proofErr w:type="spellEnd"/>
    </w:p>
    <w:p w14:paraId="0F90D7E8" w14:textId="77777777" w:rsidR="00FF3799" w:rsidRDefault="00BC4B3C">
      <w:pPr>
        <w:pStyle w:val="paragraf"/>
      </w:pPr>
      <w:r>
        <w:rPr>
          <w:rStyle w:val="paragrafnr8"/>
          <w:rFonts w:ascii="Times New Roman" w:hAnsi="Times New Roman" w:cs="Times New Roman"/>
        </w:rPr>
        <w:t>§ 8.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kunngip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atuutilersinneqarsimasumi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2-mi </w:t>
      </w:r>
      <w:proofErr w:type="spellStart"/>
      <w:r>
        <w:rPr>
          <w:rFonts w:ascii="Times New Roman" w:hAnsi="Times New Roman" w:cs="Times New Roman"/>
        </w:rPr>
        <w:t>piumasaqaatit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</w:t>
      </w:r>
      <w:r>
        <w:rPr>
          <w:rFonts w:ascii="Times New Roman" w:hAnsi="Times New Roman" w:cs="Times New Roman"/>
        </w:rPr>
        <w:t>siunnaarpagit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akiliisinnaajunnaarnermi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pigisaninngaanniit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iliuuseqarfigineqarsinnaapput</w:t>
      </w:r>
      <w:proofErr w:type="spellEnd"/>
      <w:r>
        <w:rPr>
          <w:rFonts w:ascii="Times New Roman" w:hAnsi="Times New Roman" w:cs="Times New Roman"/>
        </w:rPr>
        <w:t>.</w:t>
      </w:r>
    </w:p>
    <w:p w14:paraId="42B786FE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nakkutiginnittoq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akiliisinnaajunnaartarneq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malittarisassat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immikkut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ilisi</w:t>
      </w:r>
      <w:r>
        <w:rPr>
          <w:rFonts w:ascii="Times New Roman" w:hAnsi="Times New Roman" w:cs="Times New Roman"/>
        </w:rPr>
        <w:t>masalittut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ikiuissaaq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akiliisinnaajunaartup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taasisinnaassutaasa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aqunneqarnissaanik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pisariaqartitsineq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naapertorlugu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malittarisassat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malillugit</w:t>
      </w:r>
      <w:proofErr w:type="spellEnd"/>
      <w:r>
        <w:rPr>
          <w:rFonts w:ascii="Times New Roman" w:hAnsi="Times New Roman" w:cs="Times New Roman"/>
        </w:rPr>
        <w:t>.</w:t>
      </w:r>
    </w:p>
    <w:p w14:paraId="15C2A275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3.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1 </w:t>
      </w:r>
      <w:proofErr w:type="spellStart"/>
      <w:r>
        <w:rPr>
          <w:rFonts w:ascii="Times New Roman" w:hAnsi="Times New Roman" w:cs="Times New Roman"/>
        </w:rPr>
        <w:t>malillugu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atuineq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ingerlaannarsinnaav</w:t>
      </w:r>
      <w:r>
        <w:rPr>
          <w:rFonts w:ascii="Times New Roman" w:hAnsi="Times New Roman" w:cs="Times New Roman"/>
        </w:rPr>
        <w:t>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akiilisinnaajunnaarnerup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suliarinissaata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tungaanut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taamaattoq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akiliisinnaajunnaarnerup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nalunaarutigineraniit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sivisunerpaamik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ukioq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tikillugu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2-mi </w:t>
      </w:r>
      <w:proofErr w:type="spellStart"/>
      <w:r>
        <w:rPr>
          <w:rFonts w:ascii="Times New Roman" w:hAnsi="Times New Roman" w:cs="Times New Roman"/>
        </w:rPr>
        <w:t>piumasaqaatit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naammassineqarnissaat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siunertaralugu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piaarnerpaamik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pineqaatissiissutissanik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aalajangiissaaq</w:t>
      </w:r>
      <w:proofErr w:type="spellEnd"/>
      <w:r>
        <w:rPr>
          <w:rFonts w:ascii="Times New Roman" w:hAnsi="Times New Roman" w:cs="Times New Roman"/>
        </w:rPr>
        <w:t>.</w:t>
      </w:r>
    </w:p>
    <w:p w14:paraId="66DF105C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4.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2-mi </w:t>
      </w:r>
      <w:proofErr w:type="spellStart"/>
      <w:r>
        <w:rPr>
          <w:rFonts w:ascii="Times New Roman" w:hAnsi="Times New Roman" w:cs="Times New Roman"/>
        </w:rPr>
        <w:t>piumasaqaatit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naammassinngippagit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akiliisinnajunnarnerup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suliarereerneraniit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ukiumik</w:t>
      </w:r>
      <w:proofErr w:type="spellEnd"/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-mik </w:t>
      </w:r>
      <w:proofErr w:type="spellStart"/>
      <w:r>
        <w:rPr>
          <w:rFonts w:ascii="Times New Roman" w:hAnsi="Times New Roman" w:cs="Times New Roman"/>
        </w:rPr>
        <w:t>piffissarititap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qaangiunneraniit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taanna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sinnerlugu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iliuuseqartoq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nalunaarsorsimaffianni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piiaaneq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</w:t>
      </w:r>
      <w:r>
        <w:rPr>
          <w:rFonts w:ascii="Times New Roman" w:hAnsi="Times New Roman" w:cs="Times New Roman"/>
        </w:rPr>
        <w:t>unaarsussavaa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Erhvervsstyrelsenimut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nalunaaruteqarluni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taassumalu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nalunaarsuiffimmiit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piissavaa</w:t>
      </w:r>
      <w:proofErr w:type="spellEnd"/>
      <w:r>
        <w:rPr>
          <w:rFonts w:ascii="Times New Roman" w:hAnsi="Times New Roman" w:cs="Times New Roman"/>
        </w:rPr>
        <w:t>.</w:t>
      </w:r>
    </w:p>
    <w:p w14:paraId="1683798F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5.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malittarisassamini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isumaqatigiissut</w:t>
      </w:r>
      <w:r>
        <w:rPr>
          <w:rFonts w:ascii="Times New Roman" w:hAnsi="Times New Roman" w:cs="Times New Roman"/>
        </w:rPr>
        <w:t>igisamini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assingusuni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pissutsinut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tunngatillugu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aaqqiissuisuusuni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aalajangersinnaavaa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akiliisinnaajunnaartup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akiliisinnaajunnaartutut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atorsinnaanngikkai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Tamatuma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kingunerivaa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</w:t>
      </w:r>
      <w:r>
        <w:rPr>
          <w:rFonts w:ascii="Times New Roman" w:hAnsi="Times New Roman" w:cs="Times New Roman"/>
        </w:rPr>
        <w:t>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pineqaatissiissutigissagaa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nalunaarsorsimaffianni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piiaaneq</w:t>
      </w:r>
      <w:proofErr w:type="spellEnd"/>
      <w:r>
        <w:rPr>
          <w:rFonts w:ascii="Times New Roman" w:hAnsi="Times New Roman" w:cs="Times New Roman"/>
        </w:rPr>
        <w:t>.</w:t>
      </w:r>
    </w:p>
    <w:p w14:paraId="4CDB1826" w14:textId="77777777" w:rsidR="00FF3799" w:rsidRDefault="00BC4B3C">
      <w:pPr>
        <w:pStyle w:val="paragraf"/>
      </w:pPr>
      <w:r>
        <w:rPr>
          <w:rStyle w:val="paragrafnr9"/>
          <w:rFonts w:ascii="Times New Roman" w:hAnsi="Times New Roman" w:cs="Times New Roman"/>
        </w:rPr>
        <w:t>§ 9.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kunng</w:t>
      </w:r>
      <w:r>
        <w:rPr>
          <w:rFonts w:ascii="Times New Roman" w:hAnsi="Times New Roman" w:cs="Times New Roman"/>
        </w:rPr>
        <w:t>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atuutilersinneqarsimasumi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5-mi </w:t>
      </w:r>
      <w:proofErr w:type="spellStart"/>
      <w:r>
        <w:rPr>
          <w:rFonts w:ascii="Times New Roman" w:hAnsi="Times New Roman" w:cs="Times New Roman"/>
        </w:rPr>
        <w:t>piumasaqaatinik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naammassinnikkunnaarpat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akiliisinnaajunnaartup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nakkutiginnittup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aqutsinikkut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piginnaatitaaffiit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gerlassinnaavai</w:t>
      </w:r>
      <w:proofErr w:type="spellEnd"/>
      <w:r>
        <w:rPr>
          <w:rFonts w:ascii="Times New Roman" w:hAnsi="Times New Roman" w:cs="Times New Roman"/>
        </w:rPr>
        <w:t>.</w:t>
      </w:r>
    </w:p>
    <w:p w14:paraId="0C3A424C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nakkutiginnittup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akiliisinnaajunnaartarneq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malittarisassat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immikkut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ilisimasalimmik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ikiorteqarsinnaavoq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kukkuneriuisut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naapertorlugu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aqutsinikkut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</w:t>
      </w:r>
      <w:r>
        <w:rPr>
          <w:rFonts w:ascii="Times New Roman" w:hAnsi="Times New Roman" w:cs="Times New Roman"/>
        </w:rPr>
        <w:t>nnaatitsinerit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ingerlanneqarnerannut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pisariaqartitsineq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naapertorlugu</w:t>
      </w:r>
      <w:proofErr w:type="spellEnd"/>
      <w:r>
        <w:rPr>
          <w:rFonts w:ascii="Times New Roman" w:hAnsi="Times New Roman" w:cs="Times New Roman"/>
        </w:rPr>
        <w:t>.</w:t>
      </w:r>
    </w:p>
    <w:p w14:paraId="320E24F1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3.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malillugu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aqutsinikkut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piginnaatitsinernik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ingerlatsineq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ingerlaannarsinnaavoq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akiliisinnaajunnaarnerup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naammassineqarnissaata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tungaanut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taamaattoq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akiliisinnaajunnaarne</w:t>
      </w:r>
      <w:r>
        <w:rPr>
          <w:rFonts w:ascii="Times New Roman" w:hAnsi="Times New Roman" w:cs="Times New Roman"/>
        </w:rPr>
        <w:t>rup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nalunaarutigineraniit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sivisunerpaamik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ukioq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tikillugu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lastRenderedPageBreak/>
        <w:t>Inatsimmi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5-mi </w:t>
      </w:r>
      <w:proofErr w:type="spellStart"/>
      <w:r>
        <w:rPr>
          <w:rFonts w:ascii="Times New Roman" w:hAnsi="Times New Roman" w:cs="Times New Roman"/>
        </w:rPr>
        <w:t>piumasaqaatit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naammassineqarnissaat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siunertaralugu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piaarnerpaamik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pineqaatissiissutissanik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aalajangiissaaq</w:t>
      </w:r>
      <w:proofErr w:type="spellEnd"/>
      <w:r>
        <w:rPr>
          <w:rFonts w:ascii="Times New Roman" w:hAnsi="Times New Roman" w:cs="Times New Roman"/>
        </w:rPr>
        <w:t>.</w:t>
      </w:r>
    </w:p>
    <w:p w14:paraId="63AC0864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4.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</w:t>
      </w:r>
      <w:r>
        <w:rPr>
          <w:rFonts w:ascii="Times New Roman" w:hAnsi="Times New Roman" w:cs="Times New Roman"/>
        </w:rPr>
        <w:t>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5-mi </w:t>
      </w:r>
      <w:proofErr w:type="spellStart"/>
      <w:r>
        <w:rPr>
          <w:rFonts w:ascii="Times New Roman" w:hAnsi="Times New Roman" w:cs="Times New Roman"/>
        </w:rPr>
        <w:t>piumasaqaatit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naammassinngippagit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akiliisinnaajunnaarnerup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naammassineqarnerani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ukiumik</w:t>
      </w:r>
      <w:proofErr w:type="spellEnd"/>
      <w:r>
        <w:rPr>
          <w:rFonts w:ascii="Times New Roman" w:hAnsi="Times New Roman" w:cs="Times New Roman"/>
        </w:rPr>
        <w:t xml:space="preserve"> 1-mik </w:t>
      </w:r>
      <w:proofErr w:type="spellStart"/>
      <w:r>
        <w:rPr>
          <w:rFonts w:ascii="Times New Roman" w:hAnsi="Times New Roman" w:cs="Times New Roman"/>
        </w:rPr>
        <w:t>piffissarititap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qaangiunnerani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taanna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sinnerlugu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iliuuseqartoq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piaartumik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Erhvervsstyrelsenimut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nalunaaruteqassaaq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tassanngaanniillu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kingorna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nalunaarsuiffimminngaanniit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peerneqassalluni</w:t>
      </w:r>
      <w:proofErr w:type="spellEnd"/>
      <w:r>
        <w:rPr>
          <w:rFonts w:ascii="Times New Roman" w:hAnsi="Times New Roman" w:cs="Times New Roman"/>
        </w:rPr>
        <w:t>.</w:t>
      </w:r>
    </w:p>
    <w:p w14:paraId="59CAD22C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5.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</w:t>
      </w:r>
      <w:r>
        <w:rPr>
          <w:rFonts w:ascii="Times New Roman" w:hAnsi="Times New Roman" w:cs="Times New Roman"/>
        </w:rPr>
        <w:t>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malittarisassamini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imaluunniit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isumaqatigiissutigisamini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assingusuni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pissutsinut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tunngatillugu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aaqqiissuisuusuni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aalajangersinnaavaa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akiliisinnaajunnaartup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nakkutiginnittup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aqutsinikkut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piginnaatit</w:t>
      </w:r>
      <w:r>
        <w:rPr>
          <w:rFonts w:ascii="Times New Roman" w:hAnsi="Times New Roman" w:cs="Times New Roman"/>
        </w:rPr>
        <w:t>aanerit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ingerlassinnaassanngikkai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Tamatuma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kingunerivaa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suliffeqarfinnik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akuerisanik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nalunaarsuiffimmi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piiaaneq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pineqaatissiissutigissagaa</w:t>
      </w:r>
      <w:proofErr w:type="spellEnd"/>
      <w:r>
        <w:rPr>
          <w:rFonts w:ascii="Times New Roman" w:hAnsi="Times New Roman" w:cs="Times New Roman"/>
        </w:rPr>
        <w:t>.</w:t>
      </w:r>
    </w:p>
    <w:p w14:paraId="54EDC6C3" w14:textId="77777777" w:rsidR="00FF3799" w:rsidRDefault="00BC4B3C">
      <w:pPr>
        <w:pStyle w:val="paragrafgruppeoverskrift"/>
      </w:pPr>
      <w:proofErr w:type="spellStart"/>
      <w:r>
        <w:rPr>
          <w:rFonts w:ascii="Times New Roman" w:hAnsi="Times New Roman" w:cs="Times New Roman"/>
        </w:rPr>
        <w:t>Siunnersortissaliineq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0EF0C71" w14:textId="77777777" w:rsidR="00FF3799" w:rsidRDefault="00BC4B3C">
      <w:pPr>
        <w:pStyle w:val="paragraf"/>
      </w:pPr>
      <w:r>
        <w:rPr>
          <w:rStyle w:val="paragrafnr10"/>
          <w:rFonts w:ascii="Times New Roman" w:hAnsi="Times New Roman" w:cs="Times New Roman"/>
        </w:rPr>
        <w:t>§ 10.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</w:t>
      </w:r>
      <w:r>
        <w:rPr>
          <w:rFonts w:ascii="Times New Roman" w:hAnsi="Times New Roman" w:cs="Times New Roman"/>
        </w:rPr>
        <w:t>innaatitaanernik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oqartussat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kunngip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malillugu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siunnersortissalerneqaruni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aammalu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kunng</w:t>
      </w:r>
      <w:r>
        <w:rPr>
          <w:rFonts w:ascii="Times New Roman" w:hAnsi="Times New Roman" w:cs="Times New Roman"/>
        </w:rPr>
        <w:t>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atuutilersinneqarsimasumi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2-mi </w:t>
      </w:r>
      <w:proofErr w:type="spellStart"/>
      <w:r>
        <w:rPr>
          <w:rFonts w:ascii="Times New Roman" w:hAnsi="Times New Roman" w:cs="Times New Roman"/>
        </w:rPr>
        <w:t>piumasaqaatit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naammassisinnaajunnaarunigit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siunnersortissatut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toqqarneqartup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atorsinnaavai</w:t>
      </w:r>
      <w:proofErr w:type="spellEnd"/>
      <w:r>
        <w:rPr>
          <w:rFonts w:ascii="Times New Roman" w:hAnsi="Times New Roman" w:cs="Times New Roman"/>
        </w:rPr>
        <w:t>.</w:t>
      </w:r>
    </w:p>
    <w:p w14:paraId="2DBD3094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§ 8</w:t>
      </w:r>
      <w:r>
        <w:rPr>
          <w:rFonts w:ascii="Times New Roman" w:hAnsi="Times New Roman" w:cs="Times New Roman"/>
        </w:rPr>
        <w:t xml:space="preserve">-mi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2-5 </w:t>
      </w:r>
      <w:proofErr w:type="spellStart"/>
      <w:r>
        <w:rPr>
          <w:rFonts w:ascii="Times New Roman" w:hAnsi="Times New Roman" w:cs="Times New Roman"/>
        </w:rPr>
        <w:t>naleqqussaanernut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pisariaqartunut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assinganik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atuutissapput</w:t>
      </w:r>
      <w:proofErr w:type="spellEnd"/>
      <w:r>
        <w:rPr>
          <w:rFonts w:ascii="Times New Roman" w:hAnsi="Times New Roman" w:cs="Times New Roman"/>
        </w:rPr>
        <w:t>.</w:t>
      </w:r>
    </w:p>
    <w:p w14:paraId="4DFD7C53" w14:textId="77777777" w:rsidR="00FF3799" w:rsidRDefault="00BC4B3C">
      <w:pPr>
        <w:pStyle w:val="paragrafgruppeoverskrift"/>
      </w:pPr>
      <w:proofErr w:type="spellStart"/>
      <w:r>
        <w:rPr>
          <w:rFonts w:ascii="Times New Roman" w:hAnsi="Times New Roman" w:cs="Times New Roman"/>
        </w:rPr>
        <w:t>Toqusoqarnerani</w:t>
      </w:r>
      <w:proofErr w:type="spellEnd"/>
    </w:p>
    <w:p w14:paraId="10975ED6" w14:textId="77777777" w:rsidR="00FF3799" w:rsidRDefault="00BC4B3C">
      <w:pPr>
        <w:pStyle w:val="paragraf"/>
      </w:pPr>
      <w:r>
        <w:rPr>
          <w:rStyle w:val="paragrafnr11"/>
          <w:rFonts w:ascii="Times New Roman" w:hAnsi="Times New Roman" w:cs="Times New Roman"/>
        </w:rPr>
        <w:t>§ 11.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pigisaqartoq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toquppat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suliffeqarfiup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suliaqartup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kunngip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peqqussutaatigut</w:t>
      </w:r>
      <w:proofErr w:type="spellEnd"/>
      <w:r>
        <w:rPr>
          <w:rFonts w:ascii="Times New Roman" w:hAnsi="Times New Roman" w:cs="Times New Roman"/>
        </w:rPr>
        <w:t xml:space="preserve"> Kal</w:t>
      </w:r>
      <w:r>
        <w:rPr>
          <w:rFonts w:ascii="Times New Roman" w:hAnsi="Times New Roman" w:cs="Times New Roman"/>
        </w:rPr>
        <w:t xml:space="preserve">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atuutilersinneqarsimasumi</w:t>
      </w:r>
      <w:proofErr w:type="spellEnd"/>
      <w:r>
        <w:rPr>
          <w:rFonts w:ascii="Times New Roman" w:hAnsi="Times New Roman" w:cs="Times New Roman"/>
        </w:rPr>
        <w:t xml:space="preserve"> § 13,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2-mi </w:t>
      </w:r>
      <w:proofErr w:type="spellStart"/>
      <w:r>
        <w:rPr>
          <w:rFonts w:ascii="Times New Roman" w:hAnsi="Times New Roman" w:cs="Times New Roman"/>
        </w:rPr>
        <w:t>piumasaqaatit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naammassisinnaajunnaarpagit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akiliisinnaajunnaarnermi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toqusup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pigisaanik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isumaginnittup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taasisinnaatitaanerit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atorsinnaavai</w:t>
      </w:r>
      <w:proofErr w:type="spellEnd"/>
      <w:r>
        <w:rPr>
          <w:rFonts w:ascii="Times New Roman" w:hAnsi="Times New Roman" w:cs="Times New Roman"/>
        </w:rPr>
        <w:t>.</w:t>
      </w:r>
    </w:p>
    <w:p w14:paraId="1A1DF3B0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§ 8-mi </w:t>
      </w:r>
      <w:proofErr w:type="spellStart"/>
      <w:r>
        <w:rPr>
          <w:rFonts w:ascii="Times New Roman" w:hAnsi="Times New Roman" w:cs="Times New Roman"/>
        </w:rPr>
        <w:t>imm</w:t>
      </w:r>
      <w:proofErr w:type="spellEnd"/>
      <w:r>
        <w:rPr>
          <w:rFonts w:ascii="Times New Roman" w:hAnsi="Times New Roman" w:cs="Times New Roman"/>
        </w:rPr>
        <w:t xml:space="preserve">. 2-5 </w:t>
      </w:r>
      <w:proofErr w:type="spellStart"/>
      <w:r>
        <w:rPr>
          <w:rFonts w:ascii="Times New Roman" w:hAnsi="Times New Roman" w:cs="Times New Roman"/>
        </w:rPr>
        <w:t>naleqqussaanernut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pisariaqartunut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assinganik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atuutissapput</w:t>
      </w:r>
      <w:proofErr w:type="spellEnd"/>
      <w:r>
        <w:rPr>
          <w:rFonts w:ascii="Times New Roman" w:hAnsi="Times New Roman" w:cs="Times New Roman"/>
        </w:rPr>
        <w:t>.</w:t>
      </w:r>
    </w:p>
    <w:p w14:paraId="0A1A6668" w14:textId="77777777" w:rsidR="00FF3799" w:rsidRDefault="00BC4B3C">
      <w:pPr>
        <w:pStyle w:val="kapitel"/>
      </w:pPr>
      <w:proofErr w:type="spellStart"/>
      <w:r>
        <w:rPr>
          <w:rFonts w:ascii="Times New Roman" w:hAnsi="Times New Roman" w:cs="Times New Roman"/>
        </w:rPr>
        <w:t>Kapitali</w:t>
      </w:r>
      <w:proofErr w:type="spellEnd"/>
      <w:r>
        <w:rPr>
          <w:rFonts w:ascii="Times New Roman" w:hAnsi="Times New Roman" w:cs="Times New Roman"/>
        </w:rPr>
        <w:t xml:space="preserve"> 5 </w:t>
      </w:r>
    </w:p>
    <w:p w14:paraId="31D7517D" w14:textId="77777777" w:rsidR="00FF3799" w:rsidRDefault="00BC4B3C">
      <w:pPr>
        <w:pStyle w:val="kapiteloverskrift2"/>
      </w:pPr>
      <w:proofErr w:type="spellStart"/>
      <w:r>
        <w:rPr>
          <w:rFonts w:ascii="Times New Roman" w:hAnsi="Times New Roman" w:cs="Times New Roman"/>
        </w:rPr>
        <w:t>Pineqaatissiinerit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atuutilersitsineq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aalajangersakkat</w:t>
      </w:r>
      <w:proofErr w:type="spellEnd"/>
    </w:p>
    <w:p w14:paraId="2C5DFA9C" w14:textId="77777777" w:rsidR="00FF3799" w:rsidRDefault="00BC4B3C">
      <w:pPr>
        <w:pStyle w:val="paragraf"/>
      </w:pPr>
      <w:r>
        <w:rPr>
          <w:rStyle w:val="paragrafnr12"/>
          <w:rFonts w:ascii="Times New Roman" w:hAnsi="Times New Roman" w:cs="Times New Roman"/>
        </w:rPr>
        <w:t>§ 12.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uani</w:t>
      </w:r>
      <w:proofErr w:type="spellEnd"/>
      <w:r>
        <w:rPr>
          <w:rFonts w:ascii="Times New Roman" w:hAnsi="Times New Roman" w:cs="Times New Roman"/>
        </w:rPr>
        <w:t xml:space="preserve"> §§ 2-11-nik </w:t>
      </w:r>
      <w:proofErr w:type="spellStart"/>
      <w:r>
        <w:rPr>
          <w:rFonts w:ascii="Times New Roman" w:hAnsi="Times New Roman" w:cs="Times New Roman"/>
        </w:rPr>
        <w:t>unioqqutitsinerit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akiliisitaanermik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pineqaatissinneqassapput</w:t>
      </w:r>
      <w:proofErr w:type="spellEnd"/>
      <w:r>
        <w:rPr>
          <w:rFonts w:ascii="Times New Roman" w:hAnsi="Times New Roman" w:cs="Times New Roman"/>
        </w:rPr>
        <w:t>.</w:t>
      </w:r>
    </w:p>
    <w:p w14:paraId="2C63F01D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Ingerlatseqatigiiffiit</w:t>
      </w:r>
      <w:proofErr w:type="spellEnd"/>
      <w:r>
        <w:rPr>
          <w:rFonts w:ascii="Times New Roman" w:hAnsi="Times New Roman" w:cs="Times New Roman"/>
        </w:rPr>
        <w:t xml:space="preserve"> il. il. (inuit </w:t>
      </w:r>
      <w:proofErr w:type="spellStart"/>
      <w:r>
        <w:rPr>
          <w:rFonts w:ascii="Times New Roman" w:hAnsi="Times New Roman" w:cs="Times New Roman"/>
        </w:rPr>
        <w:t>pisin</w:t>
      </w:r>
      <w:r>
        <w:rPr>
          <w:rFonts w:ascii="Times New Roman" w:hAnsi="Times New Roman" w:cs="Times New Roman"/>
        </w:rPr>
        <w:t>naatitaasut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pisussaatitaasullu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pillagaasutut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akisussaaffilerneqarsinnaapput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pinerluttulerinermik</w:t>
      </w:r>
      <w:proofErr w:type="spellEnd"/>
      <w:r>
        <w:rPr>
          <w:rFonts w:ascii="Times New Roman" w:hAnsi="Times New Roman" w:cs="Times New Roman"/>
        </w:rPr>
        <w:t xml:space="preserve"> Kalaallit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inatsimmi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kapitali</w:t>
      </w:r>
      <w:proofErr w:type="spellEnd"/>
      <w:r>
        <w:rPr>
          <w:rFonts w:ascii="Times New Roman" w:hAnsi="Times New Roman" w:cs="Times New Roman"/>
        </w:rPr>
        <w:t xml:space="preserve"> 5-mi </w:t>
      </w:r>
      <w:proofErr w:type="spellStart"/>
      <w:r>
        <w:rPr>
          <w:rFonts w:ascii="Times New Roman" w:hAnsi="Times New Roman" w:cs="Times New Roman"/>
        </w:rPr>
        <w:t>malittarisassat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malillugit</w:t>
      </w:r>
      <w:proofErr w:type="spellEnd"/>
      <w:r>
        <w:rPr>
          <w:rFonts w:ascii="Times New Roman" w:hAnsi="Times New Roman" w:cs="Times New Roman"/>
        </w:rPr>
        <w:t>.</w:t>
      </w:r>
    </w:p>
    <w:p w14:paraId="10FF6048" w14:textId="77777777" w:rsidR="00FF3799" w:rsidRDefault="00BC4B3C">
      <w:pPr>
        <w:pStyle w:val="paragraf"/>
      </w:pPr>
      <w:r>
        <w:rPr>
          <w:rStyle w:val="paragrafnr13"/>
          <w:rFonts w:ascii="Times New Roman" w:hAnsi="Times New Roman" w:cs="Times New Roman"/>
        </w:rPr>
        <w:t>§ 13.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atuutilissaaq</w:t>
      </w:r>
      <w:proofErr w:type="spellEnd"/>
      <w:r>
        <w:rPr>
          <w:rFonts w:ascii="Times New Roman" w:hAnsi="Times New Roman" w:cs="Times New Roman"/>
        </w:rPr>
        <w:t xml:space="preserve"> 1. januar 2023.</w:t>
      </w:r>
    </w:p>
    <w:p w14:paraId="301D522B" w14:textId="77777777" w:rsidR="00FF3799" w:rsidRDefault="00BC4B3C">
      <w:pPr>
        <w:pStyle w:val="stk2"/>
      </w:pPr>
      <w:proofErr w:type="spellStart"/>
      <w:r>
        <w:rPr>
          <w:rStyle w:val="stknr1"/>
          <w:rFonts w:ascii="Times New Roman" w:hAnsi="Times New Roman" w:cs="Times New Roman"/>
        </w:rPr>
        <w:t>Imm</w:t>
      </w:r>
      <w:proofErr w:type="spellEnd"/>
      <w:r>
        <w:rPr>
          <w:rStyle w:val="stknr1"/>
          <w:rFonts w:ascii="Times New Roman" w:hAnsi="Times New Roman" w:cs="Times New Roman"/>
        </w:rPr>
        <w:t>. 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Kukkunersiuisarneq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pillugu</w:t>
      </w:r>
      <w:proofErr w:type="spellEnd"/>
      <w:r>
        <w:rPr>
          <w:rFonts w:ascii="Times New Roman" w:hAnsi="Times New Roman" w:cs="Times New Roman"/>
        </w:rPr>
        <w:t xml:space="preserve"> Kala</w:t>
      </w:r>
      <w:r>
        <w:rPr>
          <w:rFonts w:ascii="Times New Roman" w:hAnsi="Times New Roman" w:cs="Times New Roman"/>
        </w:rPr>
        <w:t xml:space="preserve">allit </w:t>
      </w:r>
      <w:proofErr w:type="spellStart"/>
      <w:r>
        <w:rPr>
          <w:rFonts w:ascii="Times New Roman" w:hAnsi="Times New Roman" w:cs="Times New Roman"/>
        </w:rPr>
        <w:t>Nunaannut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nalunaarut</w:t>
      </w:r>
      <w:proofErr w:type="spellEnd"/>
      <w:r>
        <w:rPr>
          <w:rFonts w:ascii="Times New Roman" w:hAnsi="Times New Roman" w:cs="Times New Roman"/>
        </w:rPr>
        <w:t xml:space="preserve"> nr. 803, 28/7 2008-meersoq </w:t>
      </w:r>
      <w:proofErr w:type="spellStart"/>
      <w:r>
        <w:rPr>
          <w:rFonts w:ascii="Times New Roman" w:hAnsi="Times New Roman" w:cs="Times New Roman"/>
        </w:rPr>
        <w:t>atorunnaassaaq</w:t>
      </w:r>
      <w:proofErr w:type="spellEnd"/>
      <w:r>
        <w:rPr>
          <w:rFonts w:ascii="Times New Roman" w:hAnsi="Times New Roman" w:cs="Times New Roman"/>
        </w:rPr>
        <w:t>.</w:t>
      </w:r>
    </w:p>
    <w:p w14:paraId="6FE6154F" w14:textId="77777777" w:rsidR="00FF3799" w:rsidRDefault="00FF3799">
      <w:pPr>
        <w:pStyle w:val="stk2"/>
        <w:rPr>
          <w:rFonts w:ascii="Times New Roman" w:hAnsi="Times New Roman" w:cs="Times New Roman"/>
        </w:rPr>
      </w:pPr>
    </w:p>
    <w:p w14:paraId="68CC61CC" w14:textId="77777777" w:rsidR="00FF3799" w:rsidRDefault="00BC4B3C">
      <w:pPr>
        <w:pStyle w:val="givet1"/>
      </w:pPr>
      <w:proofErr w:type="spellStart"/>
      <w:r>
        <w:rPr>
          <w:rFonts w:ascii="Times New Roman" w:hAnsi="Times New Roman" w:cs="Times New Roman"/>
        </w:rPr>
        <w:t>Erhvervsstyrelseni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ulloq</w:t>
      </w:r>
      <w:proofErr w:type="spellEnd"/>
      <w:r>
        <w:rPr>
          <w:rFonts w:ascii="Times New Roman" w:hAnsi="Times New Roman" w:cs="Times New Roman"/>
        </w:rPr>
        <w:t xml:space="preserve"> xx. xx 20xx</w:t>
      </w:r>
    </w:p>
    <w:p w14:paraId="03D0B0BF" w14:textId="77777777" w:rsidR="00FF3799" w:rsidRDefault="00BC4B3C">
      <w:pPr>
        <w:pStyle w:val="sign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</w:t>
      </w:r>
    </w:p>
    <w:p w14:paraId="7819367F" w14:textId="77777777" w:rsidR="00FF3799" w:rsidRDefault="00BC4B3C">
      <w:pPr>
        <w:pStyle w:val="sign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xx</w:t>
      </w:r>
    </w:p>
    <w:p w14:paraId="7A4C9F4B" w14:textId="77777777" w:rsidR="00FF3799" w:rsidRDefault="00FF3799"/>
    <w:sectPr w:rsidR="00FF3799">
      <w:pgSz w:w="11906" w:h="16838"/>
      <w:pgMar w:top="1134" w:right="1361" w:bottom="1134" w:left="1361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99"/>
    <w:rsid w:val="00242DB0"/>
    <w:rsid w:val="00BC4B3C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6068"/>
  <w15:docId w15:val="{37809A97-68A0-46CF-B413-6635D533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color w:val="00000A"/>
      <w:sz w:val="24"/>
    </w:rPr>
  </w:style>
  <w:style w:type="paragraph" w:styleId="Overskrift1">
    <w:name w:val="heading 1"/>
    <w:basedOn w:val="Overskrift"/>
    <w:pPr>
      <w:outlineLvl w:val="0"/>
    </w:pPr>
  </w:style>
  <w:style w:type="paragraph" w:styleId="Overskrift2">
    <w:name w:val="heading 2"/>
    <w:basedOn w:val="Overskrift"/>
    <w:pPr>
      <w:outlineLvl w:val="1"/>
    </w:pPr>
  </w:style>
  <w:style w:type="paragraph" w:styleId="Overskrift3">
    <w:name w:val="heading 3"/>
    <w:basedOn w:val="Overskrift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Personligmeddelelsesform">
    <w:name w:val="Personlig meddelelsesform"/>
    <w:basedOn w:val="Standardskrifttypeiafsnit"/>
    <w:qFormat/>
    <w:rPr>
      <w:rFonts w:ascii="Arial" w:hAnsi="Arial" w:cs="Arial"/>
      <w:color w:val="00000A"/>
      <w:sz w:val="20"/>
    </w:rPr>
  </w:style>
  <w:style w:type="character" w:customStyle="1" w:styleId="Personligsvarlayout">
    <w:name w:val="Personlig svarlayout"/>
    <w:basedOn w:val="Standardskrifttypeiafsnit"/>
    <w:qFormat/>
    <w:rPr>
      <w:rFonts w:ascii="Arial" w:hAnsi="Arial" w:cs="Arial"/>
      <w:color w:val="00000A"/>
      <w:sz w:val="20"/>
    </w:rPr>
  </w:style>
  <w:style w:type="character" w:customStyle="1" w:styleId="paragrafnr1">
    <w:name w:val="paragrafnr1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2">
    <w:name w:val="paragrafnr2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stknr1">
    <w:name w:val="stknr1"/>
    <w:basedOn w:val="Standardskrifttypeiafsnit"/>
    <w:qFormat/>
    <w:rsid w:val="00EE73D8"/>
    <w:rPr>
      <w:rFonts w:ascii="Tahoma" w:hAnsi="Tahoma" w:cs="Tahoma"/>
      <w:i/>
      <w:iCs/>
      <w:color w:val="000000"/>
      <w:sz w:val="24"/>
      <w:szCs w:val="24"/>
      <w:shd w:val="clear" w:color="auto" w:fill="FFFFFF"/>
    </w:rPr>
  </w:style>
  <w:style w:type="character" w:customStyle="1" w:styleId="paragrafnr3">
    <w:name w:val="paragrafnr3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4">
    <w:name w:val="paragrafnr4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5">
    <w:name w:val="paragrafnr5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6">
    <w:name w:val="paragrafnr6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7">
    <w:name w:val="paragrafnr7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8">
    <w:name w:val="paragrafnr8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9">
    <w:name w:val="paragrafnr9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10">
    <w:name w:val="paragrafnr10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11">
    <w:name w:val="paragrafnr11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12">
    <w:name w:val="paragrafnr12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customStyle="1" w:styleId="paragrafnr13">
    <w:name w:val="paragrafnr13"/>
    <w:basedOn w:val="Standardskrifttypeiafsnit"/>
    <w:qFormat/>
    <w:rsid w:val="00EE73D8"/>
    <w:rPr>
      <w:rFonts w:ascii="Tahoma" w:hAnsi="Tahoma" w:cs="Tahoma"/>
      <w:color w:val="000000"/>
      <w:sz w:val="24"/>
      <w:szCs w:val="24"/>
      <w:shd w:val="clear" w:color="auto" w:fill="FFFFFF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E73D8"/>
    <w:rPr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EE73D8"/>
    <w:rPr>
      <w:rFonts w:ascii="Arial" w:hAnsi="Arial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E73D8"/>
    <w:rPr>
      <w:rFonts w:ascii="Arial" w:hAnsi="Arial"/>
      <w:b/>
      <w:bCs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EE73D8"/>
    <w:rPr>
      <w:rFonts w:ascii="Segoe UI" w:hAnsi="Segoe UI" w:cs="Segoe UI"/>
      <w:sz w:val="18"/>
      <w:szCs w:val="18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SimSun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indledning2">
    <w:name w:val="indledning2"/>
    <w:basedOn w:val="Normal"/>
    <w:qFormat/>
    <w:rsid w:val="00EE73D8"/>
    <w:pPr>
      <w:ind w:firstLine="240"/>
    </w:pPr>
    <w:rPr>
      <w:rFonts w:ascii="Tahoma" w:hAnsi="Tahoma" w:cs="Tahoma"/>
      <w:color w:val="000000"/>
      <w:szCs w:val="24"/>
    </w:rPr>
  </w:style>
  <w:style w:type="paragraph" w:customStyle="1" w:styleId="kapitel">
    <w:name w:val="kapitel"/>
    <w:basedOn w:val="Normal"/>
    <w:qFormat/>
    <w:rsid w:val="00EE73D8"/>
    <w:pPr>
      <w:spacing w:before="400" w:after="100"/>
      <w:jc w:val="center"/>
    </w:pPr>
    <w:rPr>
      <w:rFonts w:ascii="Tahoma" w:hAnsi="Tahoma" w:cs="Tahoma"/>
      <w:color w:val="000000"/>
      <w:szCs w:val="24"/>
    </w:rPr>
  </w:style>
  <w:style w:type="paragraph" w:customStyle="1" w:styleId="kapiteloverskrift2">
    <w:name w:val="kapiteloverskrift2"/>
    <w:basedOn w:val="Normal"/>
    <w:qFormat/>
    <w:rsid w:val="00EE73D8"/>
    <w:pPr>
      <w:spacing w:after="100"/>
      <w:jc w:val="center"/>
    </w:pPr>
    <w:rPr>
      <w:rFonts w:ascii="Tahoma" w:hAnsi="Tahoma" w:cs="Tahoma"/>
      <w:i/>
      <w:iCs/>
      <w:color w:val="000000"/>
      <w:szCs w:val="24"/>
    </w:rPr>
  </w:style>
  <w:style w:type="paragraph" w:customStyle="1" w:styleId="paragrafgruppeoverskrift">
    <w:name w:val="paragrafgruppeoverskrift"/>
    <w:basedOn w:val="Normal"/>
    <w:qFormat/>
    <w:rsid w:val="00EE73D8"/>
    <w:pPr>
      <w:spacing w:before="300" w:after="100"/>
      <w:jc w:val="center"/>
    </w:pPr>
    <w:rPr>
      <w:rFonts w:ascii="Tahoma" w:hAnsi="Tahoma" w:cs="Tahoma"/>
      <w:i/>
      <w:iCs/>
      <w:color w:val="000000"/>
      <w:szCs w:val="24"/>
    </w:rPr>
  </w:style>
  <w:style w:type="paragraph" w:customStyle="1" w:styleId="paragraf">
    <w:name w:val="paragraf"/>
    <w:basedOn w:val="Normal"/>
    <w:qFormat/>
    <w:rsid w:val="00EE73D8"/>
    <w:pPr>
      <w:spacing w:before="200"/>
      <w:ind w:firstLine="240"/>
    </w:pPr>
    <w:rPr>
      <w:rFonts w:ascii="Tahoma" w:hAnsi="Tahoma" w:cs="Tahoma"/>
      <w:color w:val="000000"/>
      <w:szCs w:val="24"/>
    </w:rPr>
  </w:style>
  <w:style w:type="paragraph" w:customStyle="1" w:styleId="stk2">
    <w:name w:val="stk2"/>
    <w:basedOn w:val="Normal"/>
    <w:qFormat/>
    <w:rsid w:val="00EE73D8"/>
    <w:pPr>
      <w:ind w:firstLine="240"/>
    </w:pPr>
    <w:rPr>
      <w:rFonts w:ascii="Tahoma" w:hAnsi="Tahoma" w:cs="Tahoma"/>
      <w:color w:val="000000"/>
      <w:szCs w:val="24"/>
    </w:rPr>
  </w:style>
  <w:style w:type="paragraph" w:customStyle="1" w:styleId="titel2">
    <w:name w:val="titel2"/>
    <w:basedOn w:val="Normal"/>
    <w:qFormat/>
    <w:rsid w:val="00EE73D8"/>
    <w:pPr>
      <w:spacing w:before="200" w:after="200"/>
      <w:jc w:val="center"/>
    </w:pPr>
    <w:rPr>
      <w:rFonts w:ascii="Tahoma" w:hAnsi="Tahoma" w:cs="Tahoma"/>
      <w:color w:val="000000"/>
      <w:sz w:val="40"/>
      <w:szCs w:val="40"/>
    </w:rPr>
  </w:style>
  <w:style w:type="paragraph" w:customStyle="1" w:styleId="givet1">
    <w:name w:val="givet1"/>
    <w:basedOn w:val="Normal"/>
    <w:qFormat/>
    <w:rsid w:val="00EE73D8"/>
    <w:pPr>
      <w:keepNext/>
      <w:spacing w:before="120"/>
      <w:jc w:val="center"/>
    </w:pPr>
    <w:rPr>
      <w:rFonts w:ascii="Tahoma" w:hAnsi="Tahoma" w:cs="Tahoma"/>
      <w:i/>
      <w:iCs/>
      <w:color w:val="000000"/>
      <w:szCs w:val="24"/>
    </w:rPr>
  </w:style>
  <w:style w:type="paragraph" w:customStyle="1" w:styleId="sign11">
    <w:name w:val="sign11"/>
    <w:basedOn w:val="Normal"/>
    <w:qFormat/>
    <w:rsid w:val="00EE73D8"/>
    <w:pPr>
      <w:keepNext/>
      <w:spacing w:before="120"/>
      <w:jc w:val="center"/>
    </w:pPr>
    <w:rPr>
      <w:rFonts w:ascii="Tahoma" w:hAnsi="Tahoma" w:cs="Tahoma"/>
      <w:color w:val="000000"/>
      <w:szCs w:val="24"/>
    </w:rPr>
  </w:style>
  <w:style w:type="paragraph" w:customStyle="1" w:styleId="sign21">
    <w:name w:val="sign21"/>
    <w:basedOn w:val="Normal"/>
    <w:qFormat/>
    <w:rsid w:val="00EE73D8"/>
    <w:pPr>
      <w:spacing w:beforeAutospacing="1"/>
    </w:pPr>
    <w:rPr>
      <w:rFonts w:ascii="Tahoma" w:hAnsi="Tahoma" w:cs="Tahoma"/>
      <w:color w:val="000000"/>
      <w:szCs w:val="24"/>
    </w:rPr>
  </w:style>
  <w:style w:type="paragraph" w:styleId="Kommentartekst">
    <w:name w:val="annotation text"/>
    <w:basedOn w:val="Normal"/>
    <w:link w:val="KommentartekstTegn"/>
    <w:uiPriority w:val="99"/>
    <w:unhideWhenUsed/>
    <w:qFormat/>
    <w:rsid w:val="00EE73D8"/>
    <w:rPr>
      <w:sz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E73D8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EE73D8"/>
    <w:rPr>
      <w:rFonts w:ascii="Segoe UI" w:hAnsi="Segoe UI" w:cs="Segoe UI"/>
      <w:sz w:val="18"/>
      <w:szCs w:val="18"/>
    </w:rPr>
  </w:style>
  <w:style w:type="paragraph" w:styleId="Korrektur">
    <w:name w:val="Revision"/>
    <w:uiPriority w:val="99"/>
    <w:semiHidden/>
    <w:qFormat/>
    <w:rsid w:val="00C04022"/>
    <w:pPr>
      <w:suppressAutoHyphens/>
    </w:pPr>
    <w:rPr>
      <w:rFonts w:ascii="Arial" w:hAnsi="Arial"/>
      <w:color w:val="00000A"/>
      <w:sz w:val="24"/>
    </w:rPr>
  </w:style>
  <w:style w:type="paragraph" w:customStyle="1" w:styleId="Citater">
    <w:name w:val="Citater"/>
    <w:basedOn w:val="Normal"/>
    <w:qFormat/>
  </w:style>
  <w:style w:type="paragraph" w:styleId="Titel">
    <w:name w:val="Title"/>
    <w:basedOn w:val="Overskrift"/>
  </w:style>
  <w:style w:type="paragraph" w:styleId="Undertitel">
    <w:name w:val="Subtitle"/>
    <w:basedOn w:val="Overskrif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Benét Hermind</cp:lastModifiedBy>
  <cp:revision>2</cp:revision>
  <dcterms:created xsi:type="dcterms:W3CDTF">2022-10-18T08:08:00Z</dcterms:created>
  <dcterms:modified xsi:type="dcterms:W3CDTF">2022-10-18T08:08:00Z</dcterms:modified>
</cp:coreProperties>
</file>