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8993" w14:textId="77777777" w:rsidR="002766E7" w:rsidRDefault="00315A6F" w:rsidP="002766E7">
      <w:pPr>
        <w:tabs>
          <w:tab w:val="left" w:pos="-142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>Forslag til:</w:t>
      </w:r>
    </w:p>
    <w:p w14:paraId="41F8BD8B" w14:textId="77777777" w:rsidR="002766E7" w:rsidRDefault="002766E7" w:rsidP="006463FF">
      <w:pPr>
        <w:tabs>
          <w:tab w:val="left" w:pos="-142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8C61F9" w14:textId="63F7A227" w:rsidR="002C3F34" w:rsidRPr="006E267E" w:rsidRDefault="002C3F34" w:rsidP="006463FF">
      <w:pPr>
        <w:tabs>
          <w:tab w:val="left" w:pos="-142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>Selvstyrets beke</w:t>
      </w:r>
      <w:r w:rsidR="00856B70" w:rsidRPr="006E267E">
        <w:rPr>
          <w:rFonts w:ascii="Times New Roman" w:hAnsi="Times New Roman"/>
          <w:b/>
          <w:sz w:val="24"/>
          <w:szCs w:val="24"/>
        </w:rPr>
        <w:t xml:space="preserve">ndtgørelse </w:t>
      </w:r>
      <w:r w:rsidR="00AB0F99">
        <w:rPr>
          <w:rFonts w:ascii="Times New Roman" w:hAnsi="Times New Roman"/>
          <w:b/>
          <w:sz w:val="24"/>
          <w:szCs w:val="24"/>
        </w:rPr>
        <w:t xml:space="preserve">nr. xx af </w:t>
      </w:r>
      <w:proofErr w:type="spellStart"/>
      <w:proofErr w:type="gramStart"/>
      <w:r w:rsidR="00AB0F99">
        <w:rPr>
          <w:rFonts w:ascii="Times New Roman" w:hAnsi="Times New Roman"/>
          <w:b/>
          <w:sz w:val="24"/>
          <w:szCs w:val="24"/>
        </w:rPr>
        <w:t>xx.xxxx</w:t>
      </w:r>
      <w:proofErr w:type="spellEnd"/>
      <w:proofErr w:type="gramEnd"/>
      <w:r w:rsidR="00AB0F99">
        <w:rPr>
          <w:rFonts w:ascii="Times New Roman" w:hAnsi="Times New Roman"/>
          <w:b/>
          <w:sz w:val="24"/>
          <w:szCs w:val="24"/>
        </w:rPr>
        <w:t xml:space="preserve"> 2022 </w:t>
      </w:r>
      <w:r w:rsidRPr="006E267E">
        <w:rPr>
          <w:rFonts w:ascii="Times New Roman" w:hAnsi="Times New Roman"/>
          <w:b/>
          <w:sz w:val="24"/>
          <w:szCs w:val="24"/>
        </w:rPr>
        <w:t xml:space="preserve">om </w:t>
      </w:r>
      <w:r w:rsidR="00A77A87">
        <w:rPr>
          <w:rFonts w:ascii="Times New Roman" w:hAnsi="Times New Roman"/>
          <w:b/>
          <w:sz w:val="24"/>
          <w:szCs w:val="24"/>
        </w:rPr>
        <w:t xml:space="preserve">fangst og </w:t>
      </w:r>
      <w:r w:rsidRPr="006E267E">
        <w:rPr>
          <w:rFonts w:ascii="Times New Roman" w:hAnsi="Times New Roman"/>
          <w:b/>
          <w:sz w:val="24"/>
          <w:szCs w:val="24"/>
        </w:rPr>
        <w:t>beskyttelse</w:t>
      </w:r>
      <w:r w:rsidR="00A40B55">
        <w:rPr>
          <w:rFonts w:ascii="Times New Roman" w:hAnsi="Times New Roman"/>
          <w:b/>
          <w:sz w:val="24"/>
          <w:szCs w:val="24"/>
        </w:rPr>
        <w:t xml:space="preserve"> </w:t>
      </w:r>
      <w:r w:rsidRPr="006E267E">
        <w:rPr>
          <w:rFonts w:ascii="Times New Roman" w:hAnsi="Times New Roman"/>
          <w:b/>
          <w:sz w:val="24"/>
          <w:szCs w:val="24"/>
        </w:rPr>
        <w:t>af</w:t>
      </w:r>
      <w:r w:rsidR="003564C5">
        <w:rPr>
          <w:rFonts w:ascii="Times New Roman" w:hAnsi="Times New Roman"/>
          <w:b/>
          <w:sz w:val="24"/>
          <w:szCs w:val="24"/>
        </w:rPr>
        <w:t xml:space="preserve"> </w:t>
      </w:r>
      <w:r w:rsidR="00C453B1">
        <w:rPr>
          <w:rFonts w:ascii="Times New Roman" w:hAnsi="Times New Roman"/>
          <w:b/>
          <w:sz w:val="24"/>
          <w:szCs w:val="24"/>
        </w:rPr>
        <w:t>småhvaler</w:t>
      </w:r>
      <w:r w:rsidR="00B85E25">
        <w:rPr>
          <w:rFonts w:ascii="Times New Roman" w:hAnsi="Times New Roman"/>
          <w:b/>
          <w:sz w:val="24"/>
          <w:szCs w:val="24"/>
        </w:rPr>
        <w:t xml:space="preserve"> </w:t>
      </w:r>
    </w:p>
    <w:p w14:paraId="6A977D8C" w14:textId="77777777" w:rsidR="002C3F34" w:rsidRPr="006E267E" w:rsidRDefault="002C3F34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50B859DF" w14:textId="24CCF9E5" w:rsidR="002C3F34" w:rsidRPr="006E267E" w:rsidRDefault="002C3F34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I medfør af § 2, stk. 4, § 8, </w:t>
      </w:r>
      <w:r w:rsidR="00BE1043" w:rsidRPr="005740E2">
        <w:rPr>
          <w:rFonts w:ascii="Times New Roman" w:hAnsi="Times New Roman"/>
          <w:sz w:val="24"/>
          <w:szCs w:val="24"/>
        </w:rPr>
        <w:t>§</w:t>
      </w:r>
      <w:r w:rsidRPr="005740E2">
        <w:rPr>
          <w:rFonts w:ascii="Times New Roman" w:hAnsi="Times New Roman"/>
          <w:sz w:val="24"/>
          <w:szCs w:val="24"/>
        </w:rPr>
        <w:t xml:space="preserve">§ </w:t>
      </w:r>
      <w:r w:rsidR="008C7FAB" w:rsidRPr="005740E2">
        <w:rPr>
          <w:rFonts w:ascii="Times New Roman" w:hAnsi="Times New Roman"/>
          <w:sz w:val="24"/>
          <w:szCs w:val="24"/>
        </w:rPr>
        <w:t>11-</w:t>
      </w:r>
      <w:r w:rsidRPr="006E267E">
        <w:rPr>
          <w:rFonts w:ascii="Times New Roman" w:hAnsi="Times New Roman"/>
          <w:sz w:val="24"/>
          <w:szCs w:val="24"/>
        </w:rPr>
        <w:t>13, § 15, stk. 4,</w:t>
      </w:r>
      <w:r w:rsidR="00A77714">
        <w:rPr>
          <w:rFonts w:ascii="Times New Roman" w:hAnsi="Times New Roman"/>
          <w:sz w:val="24"/>
          <w:szCs w:val="24"/>
        </w:rPr>
        <w:t xml:space="preserve"> og</w:t>
      </w:r>
      <w:r w:rsidRPr="006E267E">
        <w:rPr>
          <w:rFonts w:ascii="Times New Roman" w:hAnsi="Times New Roman"/>
          <w:sz w:val="24"/>
          <w:szCs w:val="24"/>
        </w:rPr>
        <w:t xml:space="preserve"> </w:t>
      </w:r>
      <w:r w:rsidR="00A77714">
        <w:rPr>
          <w:rFonts w:ascii="Times New Roman" w:hAnsi="Times New Roman"/>
          <w:sz w:val="24"/>
          <w:szCs w:val="24"/>
        </w:rPr>
        <w:t>§</w:t>
      </w:r>
      <w:r w:rsidRPr="006E267E">
        <w:rPr>
          <w:rFonts w:ascii="Times New Roman" w:hAnsi="Times New Roman"/>
          <w:sz w:val="24"/>
          <w:szCs w:val="24"/>
        </w:rPr>
        <w:t>§ 17</w:t>
      </w:r>
      <w:r w:rsidR="008C7FAB" w:rsidRPr="006E267E">
        <w:rPr>
          <w:rFonts w:ascii="Times New Roman" w:hAnsi="Times New Roman"/>
          <w:sz w:val="24"/>
          <w:szCs w:val="24"/>
        </w:rPr>
        <w:t>-</w:t>
      </w:r>
      <w:r w:rsidR="0027300E">
        <w:rPr>
          <w:rFonts w:ascii="Times New Roman" w:hAnsi="Times New Roman"/>
          <w:sz w:val="24"/>
          <w:szCs w:val="24"/>
        </w:rPr>
        <w:t>2</w:t>
      </w:r>
      <w:r w:rsidR="0002181D">
        <w:rPr>
          <w:rFonts w:ascii="Times New Roman" w:hAnsi="Times New Roman"/>
          <w:sz w:val="24"/>
          <w:szCs w:val="24"/>
        </w:rPr>
        <w:t>1</w:t>
      </w:r>
      <w:r w:rsidR="0027300E" w:rsidRPr="006E267E">
        <w:rPr>
          <w:rFonts w:ascii="Times New Roman" w:hAnsi="Times New Roman"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 xml:space="preserve">i Landstingslov nr. 12 af 29. oktober 1999 om fangst og jagt som senest ændret ved Landstingslov nr. 1 af 16. maj 2008 </w:t>
      </w:r>
      <w:r w:rsidR="008C7FAB" w:rsidRPr="006E267E">
        <w:rPr>
          <w:rFonts w:ascii="Times New Roman" w:hAnsi="Times New Roman"/>
          <w:sz w:val="24"/>
          <w:szCs w:val="24"/>
        </w:rPr>
        <w:t>samt §</w:t>
      </w:r>
      <w:r w:rsidR="00A77714">
        <w:rPr>
          <w:rFonts w:ascii="Times New Roman" w:hAnsi="Times New Roman"/>
          <w:sz w:val="24"/>
          <w:szCs w:val="24"/>
        </w:rPr>
        <w:t>§</w:t>
      </w:r>
      <w:r w:rsidR="008C7FAB" w:rsidRPr="006E267E">
        <w:rPr>
          <w:rFonts w:ascii="Times New Roman" w:hAnsi="Times New Roman"/>
          <w:sz w:val="24"/>
          <w:szCs w:val="24"/>
        </w:rPr>
        <w:t xml:space="preserve"> 5</w:t>
      </w:r>
      <w:r w:rsidR="00A77714">
        <w:rPr>
          <w:rFonts w:ascii="Times New Roman" w:hAnsi="Times New Roman"/>
          <w:sz w:val="24"/>
          <w:szCs w:val="24"/>
        </w:rPr>
        <w:t>-</w:t>
      </w:r>
      <w:r w:rsidR="008C7FAB" w:rsidRPr="006E267E">
        <w:rPr>
          <w:rFonts w:ascii="Times New Roman" w:hAnsi="Times New Roman"/>
          <w:sz w:val="24"/>
          <w:szCs w:val="24"/>
        </w:rPr>
        <w:t>6</w:t>
      </w:r>
      <w:r w:rsidR="003C35F9">
        <w:rPr>
          <w:rFonts w:ascii="Times New Roman" w:hAnsi="Times New Roman"/>
          <w:sz w:val="24"/>
          <w:szCs w:val="24"/>
        </w:rPr>
        <w:t>,</w:t>
      </w:r>
      <w:r w:rsidR="008C7FAB" w:rsidRPr="006E267E">
        <w:rPr>
          <w:rFonts w:ascii="Times New Roman" w:hAnsi="Times New Roman"/>
          <w:sz w:val="24"/>
          <w:szCs w:val="24"/>
        </w:rPr>
        <w:t xml:space="preserve"> § 35</w:t>
      </w:r>
      <w:r w:rsidR="00A77714">
        <w:rPr>
          <w:rFonts w:ascii="Times New Roman" w:hAnsi="Times New Roman"/>
          <w:sz w:val="24"/>
          <w:szCs w:val="24"/>
        </w:rPr>
        <w:t xml:space="preserve"> og</w:t>
      </w:r>
      <w:r w:rsidR="008C7FAB" w:rsidRPr="006E267E">
        <w:rPr>
          <w:rFonts w:ascii="Times New Roman" w:hAnsi="Times New Roman"/>
          <w:sz w:val="24"/>
          <w:szCs w:val="24"/>
        </w:rPr>
        <w:t xml:space="preserve"> §§ 60-61 i </w:t>
      </w:r>
      <w:r w:rsidR="00A77714">
        <w:rPr>
          <w:rFonts w:ascii="Times New Roman" w:hAnsi="Times New Roman"/>
          <w:sz w:val="24"/>
          <w:szCs w:val="24"/>
        </w:rPr>
        <w:t>L</w:t>
      </w:r>
      <w:r w:rsidR="008C7FAB" w:rsidRPr="006E267E">
        <w:rPr>
          <w:rFonts w:ascii="Times New Roman" w:hAnsi="Times New Roman"/>
          <w:sz w:val="24"/>
          <w:szCs w:val="24"/>
        </w:rPr>
        <w:t xml:space="preserve">andstingslov nr. 29 af 18. december 2003 om naturbeskyttelse </w:t>
      </w:r>
      <w:r w:rsidRPr="006E267E">
        <w:rPr>
          <w:rFonts w:ascii="Times New Roman" w:hAnsi="Times New Roman"/>
          <w:sz w:val="24"/>
          <w:szCs w:val="24"/>
        </w:rPr>
        <w:t xml:space="preserve">fastsættes: </w:t>
      </w:r>
    </w:p>
    <w:p w14:paraId="4B5C9D13" w14:textId="77777777" w:rsidR="002C3F34" w:rsidRPr="006E267E" w:rsidRDefault="002C3F34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3B02AC4F" w14:textId="77777777" w:rsidR="002C3F34" w:rsidRPr="006E267E" w:rsidRDefault="002C3F34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szCs w:val="24"/>
        </w:rPr>
      </w:pPr>
      <w:r w:rsidRPr="006E267E">
        <w:rPr>
          <w:rFonts w:ascii="Times New Roman" w:hAnsi="Times New Roman"/>
          <w:szCs w:val="24"/>
        </w:rPr>
        <w:t>Anvendelsesområde</w:t>
      </w:r>
    </w:p>
    <w:p w14:paraId="70991455" w14:textId="77777777" w:rsidR="00315A6F" w:rsidRPr="006E267E" w:rsidRDefault="00315A6F" w:rsidP="006463FF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69A55045" w14:textId="5A399DBD" w:rsidR="00713F75" w:rsidRDefault="00D42E7E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</w:t>
      </w:r>
      <w:r w:rsidR="00226F30" w:rsidRPr="006E267E">
        <w:rPr>
          <w:rFonts w:ascii="Times New Roman" w:hAnsi="Times New Roman"/>
          <w:b/>
          <w:sz w:val="24"/>
          <w:szCs w:val="24"/>
        </w:rPr>
        <w:t xml:space="preserve"> </w:t>
      </w:r>
      <w:r w:rsidR="002C3F34" w:rsidRPr="006E267E">
        <w:rPr>
          <w:rFonts w:ascii="Times New Roman" w:hAnsi="Times New Roman"/>
          <w:b/>
          <w:sz w:val="24"/>
          <w:szCs w:val="24"/>
        </w:rPr>
        <w:t xml:space="preserve">§ 1.  </w:t>
      </w:r>
      <w:r w:rsidR="002C3F34" w:rsidRPr="006E267E">
        <w:rPr>
          <w:rFonts w:ascii="Times New Roman" w:hAnsi="Times New Roman"/>
          <w:sz w:val="24"/>
          <w:szCs w:val="24"/>
        </w:rPr>
        <w:t xml:space="preserve">Bekendtgørelsen </w:t>
      </w:r>
      <w:r w:rsidR="0079718F">
        <w:rPr>
          <w:rFonts w:ascii="Times New Roman" w:hAnsi="Times New Roman"/>
          <w:sz w:val="24"/>
          <w:szCs w:val="24"/>
        </w:rPr>
        <w:t xml:space="preserve">gælder for </w:t>
      </w:r>
      <w:r w:rsidR="006E267E" w:rsidRPr="006E267E">
        <w:rPr>
          <w:rFonts w:ascii="Times New Roman" w:hAnsi="Times New Roman"/>
          <w:sz w:val="24"/>
          <w:szCs w:val="24"/>
        </w:rPr>
        <w:t xml:space="preserve">fangst og </w:t>
      </w:r>
      <w:r w:rsidR="002C3F34" w:rsidRPr="006E267E">
        <w:rPr>
          <w:rFonts w:ascii="Times New Roman" w:hAnsi="Times New Roman"/>
          <w:sz w:val="24"/>
          <w:szCs w:val="24"/>
        </w:rPr>
        <w:t xml:space="preserve">beskyttelse af </w:t>
      </w:r>
      <w:r w:rsidR="002E1328" w:rsidRPr="006E267E">
        <w:rPr>
          <w:rFonts w:ascii="Times New Roman" w:hAnsi="Times New Roman"/>
          <w:sz w:val="24"/>
          <w:szCs w:val="24"/>
        </w:rPr>
        <w:t>småhvaler</w:t>
      </w:r>
      <w:r w:rsidR="00AD7369">
        <w:rPr>
          <w:rFonts w:ascii="Times New Roman" w:hAnsi="Times New Roman"/>
          <w:sz w:val="24"/>
          <w:szCs w:val="24"/>
        </w:rPr>
        <w:t xml:space="preserve"> i </w:t>
      </w:r>
      <w:r w:rsidR="005F4BD0">
        <w:rPr>
          <w:rFonts w:ascii="Times New Roman" w:hAnsi="Times New Roman"/>
          <w:sz w:val="24"/>
          <w:szCs w:val="24"/>
        </w:rPr>
        <w:t xml:space="preserve">Grønlands </w:t>
      </w:r>
      <w:r w:rsidR="00AD7369">
        <w:rPr>
          <w:rFonts w:ascii="Times New Roman" w:hAnsi="Times New Roman"/>
          <w:sz w:val="24"/>
          <w:szCs w:val="24"/>
        </w:rPr>
        <w:t>fiskeriterritorium</w:t>
      </w:r>
      <w:r w:rsidR="00AB556F">
        <w:rPr>
          <w:rFonts w:ascii="Times New Roman" w:hAnsi="Times New Roman"/>
          <w:sz w:val="24"/>
          <w:szCs w:val="24"/>
        </w:rPr>
        <w:t xml:space="preserve">, jf. </w:t>
      </w:r>
      <w:r w:rsidR="00590627">
        <w:rPr>
          <w:rFonts w:ascii="Times New Roman" w:hAnsi="Times New Roman"/>
          <w:sz w:val="24"/>
          <w:szCs w:val="24"/>
        </w:rPr>
        <w:t xml:space="preserve">de i </w:t>
      </w:r>
      <w:r w:rsidR="00AB556F">
        <w:rPr>
          <w:rFonts w:ascii="Times New Roman" w:hAnsi="Times New Roman"/>
          <w:sz w:val="24"/>
          <w:szCs w:val="24"/>
        </w:rPr>
        <w:t>§ 2</w:t>
      </w:r>
      <w:r w:rsidR="00A77714">
        <w:rPr>
          <w:rFonts w:ascii="Times New Roman" w:hAnsi="Times New Roman"/>
          <w:sz w:val="24"/>
          <w:szCs w:val="24"/>
        </w:rPr>
        <w:t>,</w:t>
      </w:r>
      <w:r w:rsidR="005B6C33">
        <w:rPr>
          <w:rFonts w:ascii="Times New Roman" w:hAnsi="Times New Roman"/>
          <w:sz w:val="24"/>
          <w:szCs w:val="24"/>
        </w:rPr>
        <w:t xml:space="preserve"> nr. 1,</w:t>
      </w:r>
      <w:r w:rsidR="00AB556F">
        <w:rPr>
          <w:rFonts w:ascii="Times New Roman" w:hAnsi="Times New Roman"/>
          <w:sz w:val="24"/>
          <w:szCs w:val="24"/>
        </w:rPr>
        <w:t xml:space="preserve"> nævnte arter</w:t>
      </w:r>
      <w:r w:rsidR="002E1328" w:rsidRPr="006E267E">
        <w:rPr>
          <w:rFonts w:ascii="Times New Roman" w:hAnsi="Times New Roman"/>
          <w:sz w:val="24"/>
          <w:szCs w:val="24"/>
        </w:rPr>
        <w:t>.</w:t>
      </w:r>
    </w:p>
    <w:p w14:paraId="1E18CC9E" w14:textId="77777777" w:rsidR="00FD264E" w:rsidRDefault="00FD264E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386E98AC" w14:textId="77777777" w:rsidR="00FD264E" w:rsidRPr="006E267E" w:rsidRDefault="00FD264E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Definitioner</w:t>
      </w:r>
    </w:p>
    <w:p w14:paraId="05E3DF12" w14:textId="77777777" w:rsidR="00FD264E" w:rsidRPr="006E267E" w:rsidRDefault="00FD264E" w:rsidP="006463FF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11F16E30" w14:textId="77777777" w:rsidR="00FD264E" w:rsidRDefault="00FD264E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</w:t>
      </w:r>
      <w:r w:rsidR="005B78F1">
        <w:rPr>
          <w:rFonts w:ascii="Times New Roman" w:hAnsi="Times New Roman"/>
          <w:b/>
          <w:sz w:val="24"/>
          <w:szCs w:val="24"/>
        </w:rPr>
        <w:t>§ 2</w:t>
      </w:r>
      <w:r w:rsidRPr="006E267E">
        <w:rPr>
          <w:rFonts w:ascii="Times New Roman" w:hAnsi="Times New Roman"/>
          <w:b/>
          <w:sz w:val="24"/>
          <w:szCs w:val="24"/>
        </w:rPr>
        <w:t xml:space="preserve">.  </w:t>
      </w:r>
      <w:r w:rsidR="005B78F1">
        <w:rPr>
          <w:rFonts w:ascii="Times New Roman" w:hAnsi="Times New Roman"/>
          <w:sz w:val="24"/>
          <w:szCs w:val="24"/>
        </w:rPr>
        <w:t>I denne bekendtgørelse forstås ved:</w:t>
      </w:r>
    </w:p>
    <w:p w14:paraId="761CE733" w14:textId="23B46272" w:rsidR="005B78F1" w:rsidRDefault="005B78F1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Småhvaler</w:t>
      </w:r>
      <w:r w:rsidR="003E1BA3">
        <w:rPr>
          <w:rFonts w:ascii="Times New Roman" w:hAnsi="Times New Roman"/>
          <w:sz w:val="24"/>
          <w:szCs w:val="24"/>
        </w:rPr>
        <w:t xml:space="preserve">: </w:t>
      </w:r>
      <w:r w:rsidRPr="006E267E">
        <w:rPr>
          <w:rFonts w:ascii="Times New Roman" w:hAnsi="Times New Roman"/>
          <w:sz w:val="24"/>
          <w:szCs w:val="24"/>
        </w:rPr>
        <w:t>marsvin (</w:t>
      </w:r>
      <w:proofErr w:type="spellStart"/>
      <w:r w:rsidRPr="006E267E">
        <w:rPr>
          <w:rFonts w:ascii="Times New Roman" w:hAnsi="Times New Roman"/>
          <w:i/>
          <w:sz w:val="24"/>
          <w:szCs w:val="24"/>
        </w:rPr>
        <w:t>Phocoena</w:t>
      </w:r>
      <w:proofErr w:type="spellEnd"/>
      <w:r w:rsidRPr="006E26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267E">
        <w:rPr>
          <w:rFonts w:ascii="Times New Roman" w:hAnsi="Times New Roman"/>
          <w:i/>
          <w:sz w:val="24"/>
          <w:szCs w:val="24"/>
        </w:rPr>
        <w:t>phocoena</w:t>
      </w:r>
      <w:proofErr w:type="spellEnd"/>
      <w:r w:rsidRPr="006E267E">
        <w:rPr>
          <w:rFonts w:ascii="Times New Roman" w:hAnsi="Times New Roman"/>
          <w:sz w:val="24"/>
          <w:szCs w:val="24"/>
        </w:rPr>
        <w:t>), hvidnæse (</w:t>
      </w:r>
      <w:proofErr w:type="spellStart"/>
      <w:r w:rsidRPr="006E267E">
        <w:rPr>
          <w:rFonts w:ascii="Times New Roman" w:hAnsi="Times New Roman"/>
          <w:i/>
          <w:iCs/>
          <w:sz w:val="24"/>
          <w:szCs w:val="24"/>
        </w:rPr>
        <w:t>Lagenorhynchus</w:t>
      </w:r>
      <w:proofErr w:type="spellEnd"/>
      <w:r w:rsidRPr="006E267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E267E">
        <w:rPr>
          <w:rFonts w:ascii="Times New Roman" w:hAnsi="Times New Roman"/>
          <w:i/>
          <w:iCs/>
          <w:sz w:val="24"/>
          <w:szCs w:val="24"/>
        </w:rPr>
        <w:t>albirostris</w:t>
      </w:r>
      <w:proofErr w:type="spellEnd"/>
      <w:r w:rsidRPr="006E267E">
        <w:rPr>
          <w:rFonts w:ascii="Times New Roman" w:hAnsi="Times New Roman"/>
          <w:i/>
          <w:iCs/>
          <w:sz w:val="24"/>
          <w:szCs w:val="24"/>
        </w:rPr>
        <w:t>)</w:t>
      </w:r>
      <w:r w:rsidRPr="006E26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67E">
        <w:rPr>
          <w:rFonts w:ascii="Times New Roman" w:hAnsi="Times New Roman"/>
          <w:sz w:val="24"/>
          <w:szCs w:val="24"/>
        </w:rPr>
        <w:t>hvidskæving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267E">
        <w:rPr>
          <w:rFonts w:ascii="Times New Roman" w:hAnsi="Times New Roman"/>
          <w:i/>
          <w:iCs/>
          <w:sz w:val="24"/>
          <w:szCs w:val="24"/>
        </w:rPr>
        <w:t>Lagenorhynchus</w:t>
      </w:r>
      <w:proofErr w:type="spellEnd"/>
      <w:r w:rsidRPr="006E267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E267E">
        <w:rPr>
          <w:rFonts w:ascii="Times New Roman" w:hAnsi="Times New Roman"/>
          <w:i/>
          <w:iCs/>
          <w:sz w:val="24"/>
          <w:szCs w:val="24"/>
        </w:rPr>
        <w:t>acutus</w:t>
      </w:r>
      <w:proofErr w:type="spellEnd"/>
      <w:r w:rsidRPr="006E267E">
        <w:rPr>
          <w:rFonts w:ascii="Times New Roman" w:hAnsi="Times New Roman"/>
          <w:sz w:val="24"/>
          <w:szCs w:val="24"/>
        </w:rPr>
        <w:t>), grindehval (</w:t>
      </w:r>
      <w:proofErr w:type="spellStart"/>
      <w:r w:rsidRPr="006E267E">
        <w:rPr>
          <w:rFonts w:ascii="Times New Roman" w:hAnsi="Times New Roman"/>
          <w:i/>
          <w:iCs/>
          <w:sz w:val="24"/>
          <w:szCs w:val="24"/>
        </w:rPr>
        <w:t>Globicephala</w:t>
      </w:r>
      <w:proofErr w:type="spellEnd"/>
      <w:r w:rsidRPr="006E267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E267E">
        <w:rPr>
          <w:rFonts w:ascii="Times New Roman" w:hAnsi="Times New Roman"/>
          <w:i/>
          <w:iCs/>
          <w:sz w:val="24"/>
          <w:szCs w:val="24"/>
        </w:rPr>
        <w:t>melas</w:t>
      </w:r>
      <w:proofErr w:type="spellEnd"/>
      <w:r w:rsidRPr="006E267E">
        <w:rPr>
          <w:rFonts w:ascii="Times New Roman" w:hAnsi="Times New Roman"/>
          <w:sz w:val="24"/>
          <w:szCs w:val="24"/>
        </w:rPr>
        <w:t>), døgling (</w:t>
      </w:r>
      <w:proofErr w:type="spellStart"/>
      <w:r w:rsidRPr="006E267E">
        <w:rPr>
          <w:rFonts w:ascii="Times New Roman" w:hAnsi="Times New Roman"/>
          <w:i/>
          <w:iCs/>
          <w:sz w:val="24"/>
          <w:szCs w:val="24"/>
        </w:rPr>
        <w:t>Hyperoodon</w:t>
      </w:r>
      <w:proofErr w:type="spellEnd"/>
      <w:r w:rsidRPr="006E267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E267E">
        <w:rPr>
          <w:rFonts w:ascii="Times New Roman" w:hAnsi="Times New Roman"/>
          <w:i/>
          <w:iCs/>
          <w:sz w:val="24"/>
          <w:szCs w:val="24"/>
        </w:rPr>
        <w:t>ampullatus</w:t>
      </w:r>
      <w:proofErr w:type="spellEnd"/>
      <w:r w:rsidRPr="006E267E">
        <w:rPr>
          <w:rFonts w:ascii="Times New Roman" w:hAnsi="Times New Roman"/>
          <w:sz w:val="24"/>
          <w:szCs w:val="24"/>
        </w:rPr>
        <w:t>) og spækhugger (</w:t>
      </w:r>
      <w:proofErr w:type="spellStart"/>
      <w:r w:rsidRPr="006E267E">
        <w:rPr>
          <w:rFonts w:ascii="Times New Roman" w:hAnsi="Times New Roman"/>
          <w:i/>
          <w:sz w:val="24"/>
          <w:szCs w:val="24"/>
        </w:rPr>
        <w:t>Orcinus</w:t>
      </w:r>
      <w:proofErr w:type="spellEnd"/>
      <w:r w:rsidRPr="006E26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267E">
        <w:rPr>
          <w:rFonts w:ascii="Times New Roman" w:hAnsi="Times New Roman"/>
          <w:i/>
          <w:sz w:val="24"/>
          <w:szCs w:val="24"/>
        </w:rPr>
        <w:t>orca</w:t>
      </w:r>
      <w:proofErr w:type="spellEnd"/>
      <w:r w:rsidRPr="006E267E">
        <w:rPr>
          <w:rFonts w:ascii="Times New Roman" w:hAnsi="Times New Roman"/>
          <w:sz w:val="24"/>
          <w:szCs w:val="24"/>
        </w:rPr>
        <w:t>)</w:t>
      </w:r>
      <w:r w:rsidR="00FA0392">
        <w:rPr>
          <w:rFonts w:ascii="Times New Roman" w:hAnsi="Times New Roman"/>
          <w:sz w:val="24"/>
          <w:szCs w:val="24"/>
        </w:rPr>
        <w:t>.</w:t>
      </w:r>
    </w:p>
    <w:p w14:paraId="4DDE7F78" w14:textId="1CB17946" w:rsidR="00FA0392" w:rsidRDefault="00FA0392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Et </w:t>
      </w:r>
      <w:proofErr w:type="spellStart"/>
      <w:r>
        <w:rPr>
          <w:rFonts w:ascii="Times New Roman" w:hAnsi="Times New Roman"/>
          <w:sz w:val="24"/>
          <w:szCs w:val="24"/>
        </w:rPr>
        <w:t>kvoteår</w:t>
      </w:r>
      <w:proofErr w:type="spellEnd"/>
      <w:r w:rsidR="003E1BA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perioden fra og med 1. januar til og med 31. december.</w:t>
      </w:r>
    </w:p>
    <w:p w14:paraId="6BCD06D1" w14:textId="44A924D0" w:rsidR="00CC44BA" w:rsidRDefault="00CC44B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</w:t>
      </w:r>
      <w:proofErr w:type="spellStart"/>
      <w:r>
        <w:rPr>
          <w:rFonts w:ascii="Times New Roman" w:hAnsi="Times New Roman"/>
          <w:sz w:val="24"/>
          <w:szCs w:val="24"/>
        </w:rPr>
        <w:t>Sassat</w:t>
      </w:r>
      <w:proofErr w:type="spellEnd"/>
      <w:r w:rsidR="003E1BA3">
        <w:rPr>
          <w:rFonts w:ascii="Times New Roman" w:hAnsi="Times New Roman"/>
          <w:sz w:val="24"/>
          <w:szCs w:val="24"/>
        </w:rPr>
        <w:t xml:space="preserve">: </w:t>
      </w:r>
      <w:r w:rsidR="00B063B7">
        <w:rPr>
          <w:rFonts w:ascii="Times New Roman" w:hAnsi="Times New Roman"/>
          <w:sz w:val="24"/>
          <w:szCs w:val="24"/>
        </w:rPr>
        <w:t xml:space="preserve">kvoterede </w:t>
      </w:r>
      <w:r>
        <w:rPr>
          <w:rFonts w:ascii="Times New Roman" w:hAnsi="Times New Roman"/>
          <w:sz w:val="24"/>
          <w:szCs w:val="24"/>
        </w:rPr>
        <w:t>småhvaler som er fastlåst i en våge i isen, hvor de ikke kan undslippe i live af sig selv.</w:t>
      </w:r>
    </w:p>
    <w:p w14:paraId="338B732B" w14:textId="1665E088" w:rsidR="003B4D28" w:rsidRDefault="003B4D28" w:rsidP="002766E7">
      <w:pPr>
        <w:spacing w:line="288" w:lineRule="auto"/>
        <w:rPr>
          <w:rFonts w:ascii="Times New Roman" w:hAnsi="Times New Roman"/>
          <w:sz w:val="24"/>
          <w:szCs w:val="24"/>
        </w:rPr>
      </w:pPr>
      <w:bookmarkStart w:id="0" w:name="_Hlk82007524"/>
      <w:r>
        <w:rPr>
          <w:rFonts w:ascii="Times New Roman" w:hAnsi="Times New Roman"/>
          <w:sz w:val="24"/>
          <w:szCs w:val="24"/>
        </w:rPr>
        <w:t>4)  Fællesfangst</w:t>
      </w:r>
      <w:r w:rsidR="003E1BA3">
        <w:rPr>
          <w:rFonts w:ascii="Times New Roman" w:hAnsi="Times New Roman"/>
          <w:sz w:val="24"/>
          <w:szCs w:val="24"/>
        </w:rPr>
        <w:t xml:space="preserve">: </w:t>
      </w:r>
      <w:r w:rsidRPr="006E267E">
        <w:rPr>
          <w:rFonts w:ascii="Times New Roman" w:hAnsi="Times New Roman"/>
          <w:sz w:val="24"/>
          <w:szCs w:val="24"/>
        </w:rPr>
        <w:t xml:space="preserve">fangst der gennemføres af </w:t>
      </w:r>
      <w:r w:rsidR="000F3762">
        <w:rPr>
          <w:rFonts w:ascii="Times New Roman" w:hAnsi="Times New Roman"/>
          <w:sz w:val="24"/>
          <w:szCs w:val="24"/>
        </w:rPr>
        <w:t>to eller flere fangere.</w:t>
      </w:r>
    </w:p>
    <w:p w14:paraId="07CDFA30" w14:textId="1BCFC2DE" w:rsidR="000D5909" w:rsidRDefault="000D5909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Moderskibe</w:t>
      </w:r>
      <w:r w:rsidR="003E1BA3">
        <w:rPr>
          <w:rFonts w:ascii="Times New Roman" w:hAnsi="Times New Roman"/>
          <w:sz w:val="24"/>
          <w:szCs w:val="24"/>
        </w:rPr>
        <w:t xml:space="preserve">: </w:t>
      </w:r>
      <w:r w:rsidRPr="006E267E">
        <w:rPr>
          <w:rFonts w:ascii="Times New Roman" w:hAnsi="Times New Roman"/>
          <w:sz w:val="24"/>
          <w:szCs w:val="24"/>
        </w:rPr>
        <w:t xml:space="preserve">fartøjer uanset længde, der anvendes som slæbebåde eller transportskibe for fangst af </w:t>
      </w:r>
      <w:r>
        <w:rPr>
          <w:rFonts w:ascii="Times New Roman" w:hAnsi="Times New Roman"/>
          <w:sz w:val="24"/>
          <w:szCs w:val="24"/>
        </w:rPr>
        <w:t>småhvaler</w:t>
      </w:r>
      <w:r w:rsidRPr="006E267E">
        <w:rPr>
          <w:rFonts w:ascii="Times New Roman" w:hAnsi="Times New Roman"/>
          <w:sz w:val="24"/>
          <w:szCs w:val="24"/>
        </w:rPr>
        <w:t xml:space="preserve"> fra fartøjer </w:t>
      </w:r>
      <w:r w:rsidR="003D72FE">
        <w:rPr>
          <w:rFonts w:ascii="Times New Roman" w:hAnsi="Times New Roman"/>
          <w:sz w:val="24"/>
          <w:szCs w:val="24"/>
        </w:rPr>
        <w:t>under 6 m</w:t>
      </w:r>
      <w:r w:rsidR="007F58C2">
        <w:rPr>
          <w:rFonts w:ascii="Times New Roman" w:hAnsi="Times New Roman"/>
          <w:sz w:val="24"/>
          <w:szCs w:val="24"/>
        </w:rPr>
        <w:t>eter</w:t>
      </w:r>
      <w:r w:rsidR="003D72FE">
        <w:rPr>
          <w:rFonts w:ascii="Times New Roman" w:hAnsi="Times New Roman"/>
          <w:sz w:val="24"/>
          <w:szCs w:val="24"/>
        </w:rPr>
        <w:t xml:space="preserve"> længde over alt (</w:t>
      </w:r>
      <w:proofErr w:type="spellStart"/>
      <w:r w:rsidR="003D72FE">
        <w:rPr>
          <w:rFonts w:ascii="Times New Roman" w:hAnsi="Times New Roman"/>
          <w:sz w:val="24"/>
          <w:szCs w:val="24"/>
        </w:rPr>
        <w:t>l.o.a</w:t>
      </w:r>
      <w:proofErr w:type="spellEnd"/>
      <w:r w:rsidR="003D72FE">
        <w:rPr>
          <w:rFonts w:ascii="Times New Roman" w:hAnsi="Times New Roman"/>
          <w:sz w:val="24"/>
          <w:szCs w:val="24"/>
        </w:rPr>
        <w:t>), jf.</w:t>
      </w:r>
      <w:r w:rsidR="00494538">
        <w:rPr>
          <w:rFonts w:ascii="Times New Roman" w:hAnsi="Times New Roman"/>
          <w:sz w:val="24"/>
          <w:szCs w:val="24"/>
        </w:rPr>
        <w:t xml:space="preserve"> </w:t>
      </w:r>
      <w:r w:rsidRPr="00590627">
        <w:rPr>
          <w:rFonts w:ascii="Times New Roman" w:hAnsi="Times New Roman"/>
          <w:sz w:val="24"/>
          <w:szCs w:val="24"/>
        </w:rPr>
        <w:t>§ 1</w:t>
      </w:r>
      <w:r w:rsidR="004E6E32">
        <w:rPr>
          <w:rFonts w:ascii="Times New Roman" w:hAnsi="Times New Roman"/>
          <w:sz w:val="24"/>
          <w:szCs w:val="24"/>
        </w:rPr>
        <w:t>4</w:t>
      </w:r>
      <w:r w:rsidRPr="00590627">
        <w:rPr>
          <w:rFonts w:ascii="Times New Roman" w:hAnsi="Times New Roman"/>
          <w:sz w:val="24"/>
          <w:szCs w:val="24"/>
        </w:rPr>
        <w:t xml:space="preserve">, stk. </w:t>
      </w:r>
      <w:r w:rsidR="00E359D4">
        <w:rPr>
          <w:rFonts w:ascii="Times New Roman" w:hAnsi="Times New Roman"/>
          <w:sz w:val="24"/>
          <w:szCs w:val="24"/>
        </w:rPr>
        <w:t>2</w:t>
      </w:r>
      <w:r w:rsidRPr="00590627">
        <w:rPr>
          <w:rFonts w:ascii="Times New Roman" w:hAnsi="Times New Roman"/>
          <w:sz w:val="24"/>
          <w:szCs w:val="24"/>
        </w:rPr>
        <w:t>.</w:t>
      </w:r>
    </w:p>
    <w:p w14:paraId="0403B472" w14:textId="025248C6" w:rsidR="00F35F40" w:rsidRDefault="002E4AAC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Forsigtighedsprincippet</w:t>
      </w:r>
      <w:r w:rsidR="003E1BA3">
        <w:rPr>
          <w:rFonts w:ascii="Times New Roman" w:hAnsi="Times New Roman"/>
          <w:sz w:val="24"/>
          <w:szCs w:val="24"/>
        </w:rPr>
        <w:t xml:space="preserve">: </w:t>
      </w:r>
      <w:r w:rsidR="00C453B1">
        <w:rPr>
          <w:rFonts w:ascii="Times New Roman" w:hAnsi="Times New Roman"/>
          <w:sz w:val="24"/>
          <w:szCs w:val="24"/>
        </w:rPr>
        <w:t>er</w:t>
      </w:r>
      <w:r w:rsidR="00BD59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AC">
        <w:rPr>
          <w:rFonts w:ascii="Times New Roman" w:hAnsi="Times New Roman"/>
          <w:sz w:val="24"/>
          <w:szCs w:val="24"/>
        </w:rPr>
        <w:t xml:space="preserve">hvis der opstår fare for </w:t>
      </w:r>
      <w:r w:rsidR="003011DB">
        <w:rPr>
          <w:rFonts w:ascii="Times New Roman" w:hAnsi="Times New Roman"/>
          <w:sz w:val="24"/>
          <w:szCs w:val="24"/>
        </w:rPr>
        <w:t xml:space="preserve">bæredygtigheden i relation til fangst af </w:t>
      </w:r>
      <w:r w:rsidR="002A220B">
        <w:rPr>
          <w:rFonts w:ascii="Times New Roman" w:hAnsi="Times New Roman"/>
          <w:sz w:val="24"/>
          <w:szCs w:val="24"/>
        </w:rPr>
        <w:t>småhvaler</w:t>
      </w:r>
      <w:r w:rsidRPr="002E4AAC">
        <w:rPr>
          <w:rFonts w:ascii="Times New Roman" w:hAnsi="Times New Roman"/>
          <w:sz w:val="24"/>
          <w:szCs w:val="24"/>
        </w:rPr>
        <w:t xml:space="preserve"> og i tilfælde, hvor de tilgængelige videnskabelige data ikk</w:t>
      </w:r>
      <w:r w:rsidR="002A220B">
        <w:rPr>
          <w:rFonts w:ascii="Times New Roman" w:hAnsi="Times New Roman"/>
          <w:sz w:val="24"/>
          <w:szCs w:val="24"/>
        </w:rPr>
        <w:t xml:space="preserve">e muliggør en fuldstændig </w:t>
      </w:r>
      <w:r w:rsidR="000B6B58">
        <w:rPr>
          <w:rFonts w:ascii="Times New Roman" w:hAnsi="Times New Roman"/>
          <w:sz w:val="24"/>
          <w:szCs w:val="24"/>
        </w:rPr>
        <w:t>kvotefastsættelse.</w:t>
      </w:r>
    </w:p>
    <w:p w14:paraId="1D2E24F3" w14:textId="634CF7D2" w:rsidR="006B1723" w:rsidRDefault="00F35F40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 H</w:t>
      </w:r>
      <w:r w:rsidR="00263446">
        <w:rPr>
          <w:rFonts w:ascii="Times New Roman" w:hAnsi="Times New Roman"/>
          <w:sz w:val="24"/>
          <w:szCs w:val="24"/>
        </w:rPr>
        <w:t>årdt sårede</w:t>
      </w:r>
      <w:r w:rsidR="003E1BA3">
        <w:rPr>
          <w:rFonts w:ascii="Times New Roman" w:hAnsi="Times New Roman"/>
          <w:sz w:val="24"/>
          <w:szCs w:val="24"/>
        </w:rPr>
        <w:t xml:space="preserve">: </w:t>
      </w:r>
      <w:r w:rsidR="00556E6D">
        <w:rPr>
          <w:rFonts w:ascii="Times New Roman" w:hAnsi="Times New Roman"/>
          <w:sz w:val="24"/>
          <w:szCs w:val="24"/>
        </w:rPr>
        <w:t xml:space="preserve">er </w:t>
      </w:r>
      <w:r w:rsidR="006B1723">
        <w:rPr>
          <w:rFonts w:ascii="Times New Roman" w:hAnsi="Times New Roman"/>
          <w:sz w:val="24"/>
          <w:szCs w:val="24"/>
        </w:rPr>
        <w:t>småhvaler som er sårede af rovdyr eller</w:t>
      </w:r>
      <w:r w:rsidR="00556E6D">
        <w:rPr>
          <w:rFonts w:ascii="Times New Roman" w:hAnsi="Times New Roman"/>
          <w:sz w:val="24"/>
          <w:szCs w:val="24"/>
        </w:rPr>
        <w:t xml:space="preserve"> </w:t>
      </w:r>
      <w:r w:rsidR="00BE6CF4">
        <w:rPr>
          <w:rFonts w:ascii="Times New Roman" w:hAnsi="Times New Roman"/>
          <w:sz w:val="24"/>
          <w:szCs w:val="24"/>
        </w:rPr>
        <w:t xml:space="preserve">såret efter at være </w:t>
      </w:r>
      <w:r w:rsidR="00556E6D">
        <w:rPr>
          <w:rFonts w:ascii="Times New Roman" w:hAnsi="Times New Roman"/>
          <w:sz w:val="24"/>
          <w:szCs w:val="24"/>
        </w:rPr>
        <w:t xml:space="preserve">viklet </w:t>
      </w:r>
      <w:r w:rsidR="00BE6CF4">
        <w:rPr>
          <w:rFonts w:ascii="Times New Roman" w:hAnsi="Times New Roman"/>
          <w:sz w:val="24"/>
          <w:szCs w:val="24"/>
        </w:rPr>
        <w:t xml:space="preserve">ind </w:t>
      </w:r>
      <w:r w:rsidR="00556E6D">
        <w:rPr>
          <w:rFonts w:ascii="Times New Roman" w:hAnsi="Times New Roman"/>
          <w:sz w:val="24"/>
          <w:szCs w:val="24"/>
        </w:rPr>
        <w:t>i</w:t>
      </w:r>
      <w:r w:rsidR="006B1723">
        <w:rPr>
          <w:rFonts w:ascii="Times New Roman" w:hAnsi="Times New Roman"/>
          <w:sz w:val="24"/>
          <w:szCs w:val="24"/>
        </w:rPr>
        <w:t xml:space="preserve"> fiskeri- og fangstudstyr.</w:t>
      </w:r>
      <w:bookmarkEnd w:id="0"/>
      <w:r w:rsidR="00556E6D">
        <w:rPr>
          <w:rFonts w:ascii="Times New Roman" w:hAnsi="Times New Roman"/>
          <w:sz w:val="24"/>
          <w:szCs w:val="24"/>
        </w:rPr>
        <w:t xml:space="preserve"> Modsat småhvaler som </w:t>
      </w:r>
      <w:r w:rsidR="00475997">
        <w:rPr>
          <w:rFonts w:ascii="Times New Roman" w:hAnsi="Times New Roman"/>
          <w:sz w:val="24"/>
          <w:szCs w:val="24"/>
        </w:rPr>
        <w:t xml:space="preserve">direkte </w:t>
      </w:r>
      <w:r w:rsidR="00556E6D">
        <w:rPr>
          <w:rFonts w:ascii="Times New Roman" w:hAnsi="Times New Roman"/>
          <w:sz w:val="24"/>
          <w:szCs w:val="24"/>
        </w:rPr>
        <w:t>er såret af personer.</w:t>
      </w:r>
    </w:p>
    <w:p w14:paraId="0E4C4636" w14:textId="77777777" w:rsidR="00E26EBE" w:rsidRPr="006E267E" w:rsidRDefault="00E26EBE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1F2E477B" w14:textId="77777777" w:rsidR="00D42E7E" w:rsidRPr="006E267E" w:rsidRDefault="00D42E7E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szCs w:val="24"/>
        </w:rPr>
      </w:pPr>
      <w:r w:rsidRPr="006E267E">
        <w:rPr>
          <w:rFonts w:ascii="Times New Roman" w:hAnsi="Times New Roman"/>
          <w:szCs w:val="24"/>
        </w:rPr>
        <w:t>Fredning</w:t>
      </w:r>
      <w:r w:rsidR="008C5B5F">
        <w:rPr>
          <w:rFonts w:ascii="Times New Roman" w:hAnsi="Times New Roman"/>
          <w:szCs w:val="24"/>
        </w:rPr>
        <w:t xml:space="preserve"> og fangstforbud</w:t>
      </w:r>
    </w:p>
    <w:p w14:paraId="4D79068F" w14:textId="77777777" w:rsidR="00D42E7E" w:rsidRPr="006E267E" w:rsidRDefault="00D42E7E" w:rsidP="002766E7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14:paraId="36B34000" w14:textId="2C99AEC7" w:rsidR="001E5854" w:rsidRPr="006E267E" w:rsidRDefault="00D42E7E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Cs/>
          <w:sz w:val="24"/>
          <w:szCs w:val="24"/>
        </w:rPr>
        <w:t xml:space="preserve"> </w:t>
      </w:r>
      <w:r w:rsidR="00226F30" w:rsidRPr="006E267E">
        <w:rPr>
          <w:rFonts w:ascii="Times New Roman" w:hAnsi="Times New Roman"/>
          <w:bCs/>
          <w:sz w:val="24"/>
          <w:szCs w:val="24"/>
        </w:rPr>
        <w:t xml:space="preserve"> </w:t>
      </w:r>
      <w:r w:rsidRPr="006E267E">
        <w:rPr>
          <w:rFonts w:ascii="Times New Roman" w:hAnsi="Times New Roman"/>
          <w:b/>
          <w:sz w:val="24"/>
          <w:szCs w:val="24"/>
        </w:rPr>
        <w:t xml:space="preserve">§ </w:t>
      </w:r>
      <w:r w:rsidR="00CA00E0">
        <w:rPr>
          <w:rFonts w:ascii="Times New Roman" w:hAnsi="Times New Roman"/>
          <w:b/>
          <w:sz w:val="24"/>
          <w:szCs w:val="24"/>
        </w:rPr>
        <w:t>3</w:t>
      </w:r>
      <w:r w:rsidRPr="006E267E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 w:rsidR="001E5854">
        <w:rPr>
          <w:rFonts w:ascii="Times New Roman" w:hAnsi="Times New Roman"/>
          <w:sz w:val="24"/>
          <w:szCs w:val="24"/>
        </w:rPr>
        <w:t>Naalakkersuisut</w:t>
      </w:r>
      <w:proofErr w:type="spellEnd"/>
      <w:r w:rsidR="001E5854">
        <w:rPr>
          <w:rFonts w:ascii="Times New Roman" w:hAnsi="Times New Roman"/>
          <w:sz w:val="24"/>
          <w:szCs w:val="24"/>
        </w:rPr>
        <w:t xml:space="preserve"> kan af sundhedsmæssige årsager meddele forbud mod fangst af </w:t>
      </w:r>
      <w:r w:rsidR="00850458">
        <w:rPr>
          <w:rFonts w:ascii="Times New Roman" w:hAnsi="Times New Roman"/>
          <w:sz w:val="24"/>
          <w:szCs w:val="24"/>
        </w:rPr>
        <w:t xml:space="preserve">de i § 2, </w:t>
      </w:r>
      <w:r w:rsidR="00CE627B">
        <w:rPr>
          <w:rFonts w:ascii="Times New Roman" w:hAnsi="Times New Roman"/>
          <w:sz w:val="24"/>
          <w:szCs w:val="24"/>
        </w:rPr>
        <w:t>nr. 1,</w:t>
      </w:r>
      <w:r w:rsidR="00850458">
        <w:rPr>
          <w:rFonts w:ascii="Times New Roman" w:hAnsi="Times New Roman"/>
          <w:sz w:val="24"/>
          <w:szCs w:val="24"/>
        </w:rPr>
        <w:t xml:space="preserve"> nævnte arter, såfremt der er videnskabelig dokumentation for</w:t>
      </w:r>
      <w:r w:rsidR="00EC650F">
        <w:rPr>
          <w:rFonts w:ascii="Times New Roman" w:hAnsi="Times New Roman"/>
          <w:sz w:val="24"/>
          <w:szCs w:val="24"/>
        </w:rPr>
        <w:t xml:space="preserve"> et for højt</w:t>
      </w:r>
      <w:r w:rsidR="00850458">
        <w:rPr>
          <w:rFonts w:ascii="Times New Roman" w:hAnsi="Times New Roman"/>
          <w:sz w:val="24"/>
          <w:szCs w:val="24"/>
        </w:rPr>
        <w:t xml:space="preserve"> indhold af</w:t>
      </w:r>
      <w:r w:rsidR="00EC650F">
        <w:rPr>
          <w:rFonts w:ascii="Times New Roman" w:hAnsi="Times New Roman"/>
          <w:sz w:val="24"/>
          <w:szCs w:val="24"/>
        </w:rPr>
        <w:t xml:space="preserve"> </w:t>
      </w:r>
      <w:r w:rsidR="00850458">
        <w:rPr>
          <w:rFonts w:ascii="Times New Roman" w:hAnsi="Times New Roman"/>
          <w:sz w:val="24"/>
          <w:szCs w:val="24"/>
        </w:rPr>
        <w:t>for</w:t>
      </w:r>
      <w:r w:rsidR="00C150A7">
        <w:rPr>
          <w:rFonts w:ascii="Times New Roman" w:hAnsi="Times New Roman"/>
          <w:sz w:val="24"/>
          <w:szCs w:val="24"/>
        </w:rPr>
        <w:t>ur</w:t>
      </w:r>
      <w:r w:rsidR="00850458">
        <w:rPr>
          <w:rFonts w:ascii="Times New Roman" w:hAnsi="Times New Roman"/>
          <w:sz w:val="24"/>
          <w:szCs w:val="24"/>
        </w:rPr>
        <w:t>eningsstoffer</w:t>
      </w:r>
      <w:r w:rsidR="003471CD">
        <w:rPr>
          <w:rFonts w:ascii="Times New Roman" w:hAnsi="Times New Roman"/>
          <w:sz w:val="24"/>
          <w:szCs w:val="24"/>
        </w:rPr>
        <w:t xml:space="preserve">, der kan </w:t>
      </w:r>
      <w:r w:rsidR="003A1403">
        <w:rPr>
          <w:rFonts w:ascii="Times New Roman" w:hAnsi="Times New Roman"/>
          <w:sz w:val="24"/>
          <w:szCs w:val="24"/>
        </w:rPr>
        <w:t xml:space="preserve">være </w:t>
      </w:r>
      <w:r w:rsidR="003471CD">
        <w:rPr>
          <w:rFonts w:ascii="Times New Roman" w:hAnsi="Times New Roman"/>
          <w:sz w:val="24"/>
          <w:szCs w:val="24"/>
        </w:rPr>
        <w:t>skade</w:t>
      </w:r>
      <w:r w:rsidR="003A1403">
        <w:rPr>
          <w:rFonts w:ascii="Times New Roman" w:hAnsi="Times New Roman"/>
          <w:sz w:val="24"/>
          <w:szCs w:val="24"/>
        </w:rPr>
        <w:t>lig</w:t>
      </w:r>
      <w:r w:rsidR="00590627">
        <w:rPr>
          <w:rFonts w:ascii="Times New Roman" w:hAnsi="Times New Roman"/>
          <w:sz w:val="24"/>
          <w:szCs w:val="24"/>
        </w:rPr>
        <w:t>e</w:t>
      </w:r>
      <w:r w:rsidR="003A1403">
        <w:rPr>
          <w:rFonts w:ascii="Times New Roman" w:hAnsi="Times New Roman"/>
          <w:sz w:val="24"/>
          <w:szCs w:val="24"/>
        </w:rPr>
        <w:t xml:space="preserve"> for</w:t>
      </w:r>
      <w:r w:rsidR="003471CD">
        <w:rPr>
          <w:rFonts w:ascii="Times New Roman" w:hAnsi="Times New Roman"/>
          <w:sz w:val="24"/>
          <w:szCs w:val="24"/>
        </w:rPr>
        <w:t xml:space="preserve"> mennesker</w:t>
      </w:r>
      <w:r w:rsidR="00590627">
        <w:rPr>
          <w:rFonts w:ascii="Times New Roman" w:hAnsi="Times New Roman"/>
          <w:sz w:val="24"/>
          <w:szCs w:val="24"/>
        </w:rPr>
        <w:t>,</w:t>
      </w:r>
      <w:r w:rsidR="003471CD">
        <w:rPr>
          <w:rFonts w:ascii="Times New Roman" w:hAnsi="Times New Roman"/>
          <w:sz w:val="24"/>
          <w:szCs w:val="24"/>
        </w:rPr>
        <w:t xml:space="preserve"> </w:t>
      </w:r>
      <w:r w:rsidR="00590627">
        <w:rPr>
          <w:rFonts w:ascii="Times New Roman" w:hAnsi="Times New Roman"/>
          <w:sz w:val="24"/>
          <w:szCs w:val="24"/>
        </w:rPr>
        <w:t>samt</w:t>
      </w:r>
      <w:r w:rsidR="003471CD">
        <w:rPr>
          <w:rFonts w:ascii="Times New Roman" w:hAnsi="Times New Roman"/>
          <w:sz w:val="24"/>
          <w:szCs w:val="24"/>
        </w:rPr>
        <w:t xml:space="preserve"> dyr</w:t>
      </w:r>
      <w:r w:rsidR="003A1403">
        <w:rPr>
          <w:rFonts w:ascii="Times New Roman" w:hAnsi="Times New Roman"/>
          <w:sz w:val="24"/>
          <w:szCs w:val="24"/>
        </w:rPr>
        <w:t>, der holdes i husstanden</w:t>
      </w:r>
      <w:r w:rsidR="003471CD">
        <w:rPr>
          <w:rFonts w:ascii="Times New Roman" w:hAnsi="Times New Roman"/>
          <w:sz w:val="24"/>
          <w:szCs w:val="24"/>
        </w:rPr>
        <w:t>.</w:t>
      </w:r>
    </w:p>
    <w:p w14:paraId="15AB1A24" w14:textId="77777777" w:rsidR="004A2D3F" w:rsidRPr="006E267E" w:rsidRDefault="004A2D3F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60169E42" w14:textId="77777777" w:rsidR="00D42E7E" w:rsidRPr="006E267E" w:rsidRDefault="00D42E7E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szCs w:val="24"/>
        </w:rPr>
      </w:pPr>
      <w:r w:rsidRPr="006E267E">
        <w:rPr>
          <w:rFonts w:ascii="Times New Roman" w:hAnsi="Times New Roman"/>
          <w:szCs w:val="24"/>
        </w:rPr>
        <w:t>Fastsættelse af kvoter for fangst</w:t>
      </w:r>
    </w:p>
    <w:p w14:paraId="5EC2393E" w14:textId="77777777" w:rsidR="00315A6F" w:rsidRPr="006E267E" w:rsidRDefault="00315A6F" w:rsidP="006463FF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5C1AF59C" w14:textId="7A63316B" w:rsidR="003C4D07" w:rsidRDefault="001F50BF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65FFB" w:rsidRPr="006E267E">
        <w:rPr>
          <w:rFonts w:ascii="Times New Roman" w:hAnsi="Times New Roman"/>
          <w:b/>
          <w:sz w:val="24"/>
          <w:szCs w:val="24"/>
        </w:rPr>
        <w:t xml:space="preserve"> </w:t>
      </w:r>
      <w:r w:rsidR="00D42E7E" w:rsidRPr="006E267E">
        <w:rPr>
          <w:rFonts w:ascii="Times New Roman" w:hAnsi="Times New Roman"/>
          <w:b/>
          <w:sz w:val="24"/>
          <w:szCs w:val="24"/>
        </w:rPr>
        <w:t xml:space="preserve">§ </w:t>
      </w:r>
      <w:r w:rsidR="00CA00E0">
        <w:rPr>
          <w:rFonts w:ascii="Times New Roman" w:hAnsi="Times New Roman"/>
          <w:b/>
          <w:sz w:val="24"/>
          <w:szCs w:val="24"/>
        </w:rPr>
        <w:t>4</w:t>
      </w:r>
      <w:r w:rsidR="00D42E7E" w:rsidRPr="006E267E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 w:rsidR="00D42E7E" w:rsidRPr="006E267E">
        <w:rPr>
          <w:rFonts w:ascii="Times New Roman" w:hAnsi="Times New Roman"/>
          <w:sz w:val="24"/>
          <w:szCs w:val="24"/>
        </w:rPr>
        <w:t>Naalakkersuisut</w:t>
      </w:r>
      <w:proofErr w:type="spellEnd"/>
      <w:r w:rsidR="00D42E7E" w:rsidRPr="006E267E">
        <w:rPr>
          <w:rFonts w:ascii="Times New Roman" w:hAnsi="Times New Roman"/>
          <w:sz w:val="24"/>
          <w:szCs w:val="24"/>
        </w:rPr>
        <w:t xml:space="preserve"> kan fastsætte</w:t>
      </w:r>
      <w:r w:rsidR="003D72FE">
        <w:rPr>
          <w:rFonts w:ascii="Times New Roman" w:hAnsi="Times New Roman"/>
          <w:sz w:val="24"/>
          <w:szCs w:val="24"/>
        </w:rPr>
        <w:t xml:space="preserve"> </w:t>
      </w:r>
      <w:r w:rsidR="00D42E7E" w:rsidRPr="006E267E">
        <w:rPr>
          <w:rFonts w:ascii="Times New Roman" w:hAnsi="Times New Roman"/>
          <w:sz w:val="24"/>
          <w:szCs w:val="24"/>
        </w:rPr>
        <w:t>et</w:t>
      </w:r>
      <w:r w:rsidR="006463FF">
        <w:rPr>
          <w:rFonts w:ascii="Times New Roman" w:hAnsi="Times New Roman"/>
          <w:sz w:val="24"/>
          <w:szCs w:val="24"/>
        </w:rPr>
        <w:t>-</w:t>
      </w:r>
      <w:r w:rsidR="00D42E7E" w:rsidRPr="006E267E">
        <w:rPr>
          <w:rFonts w:ascii="Times New Roman" w:hAnsi="Times New Roman"/>
          <w:sz w:val="24"/>
          <w:szCs w:val="24"/>
        </w:rPr>
        <w:t xml:space="preserve"> eller flerårige kvoter for fangst af </w:t>
      </w:r>
      <w:r w:rsidR="00CB78FC" w:rsidRPr="006E267E">
        <w:rPr>
          <w:rFonts w:ascii="Times New Roman" w:hAnsi="Times New Roman"/>
          <w:sz w:val="24"/>
          <w:szCs w:val="24"/>
        </w:rPr>
        <w:t>småhvaler</w:t>
      </w:r>
      <w:r w:rsidR="006E7327">
        <w:rPr>
          <w:rFonts w:ascii="Times New Roman" w:hAnsi="Times New Roman"/>
          <w:sz w:val="24"/>
          <w:szCs w:val="24"/>
        </w:rPr>
        <w:t xml:space="preserve"> særskilt for hver bestand</w:t>
      </w:r>
      <w:r w:rsidR="006E267E" w:rsidRPr="006E267E">
        <w:rPr>
          <w:rFonts w:ascii="Times New Roman" w:hAnsi="Times New Roman"/>
          <w:sz w:val="24"/>
          <w:szCs w:val="24"/>
        </w:rPr>
        <w:t>.</w:t>
      </w:r>
      <w:r w:rsidR="00D42E7E" w:rsidRPr="006E267E">
        <w:rPr>
          <w:rFonts w:ascii="Times New Roman" w:hAnsi="Times New Roman"/>
          <w:sz w:val="24"/>
          <w:szCs w:val="24"/>
        </w:rPr>
        <w:t xml:space="preserve"> Fastsættelsen af kvoter</w:t>
      </w:r>
      <w:r w:rsidR="00D8513B">
        <w:rPr>
          <w:rFonts w:ascii="Times New Roman" w:hAnsi="Times New Roman"/>
          <w:sz w:val="24"/>
          <w:szCs w:val="24"/>
        </w:rPr>
        <w:t xml:space="preserve"> for fangst af småhvaler</w:t>
      </w:r>
      <w:r w:rsidR="00D42E7E" w:rsidRPr="006E267E">
        <w:rPr>
          <w:rFonts w:ascii="Times New Roman" w:hAnsi="Times New Roman"/>
          <w:sz w:val="24"/>
          <w:szCs w:val="24"/>
        </w:rPr>
        <w:t xml:space="preserve"> sker under hensyntagen til</w:t>
      </w:r>
      <w:r w:rsidR="003C4D07">
        <w:rPr>
          <w:rFonts w:ascii="Times New Roman" w:hAnsi="Times New Roman"/>
          <w:sz w:val="24"/>
          <w:szCs w:val="24"/>
        </w:rPr>
        <w:t>:</w:t>
      </w:r>
    </w:p>
    <w:p w14:paraId="114D45B4" w14:textId="77777777" w:rsidR="003C4D07" w:rsidRDefault="003C4D07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="00D42E7E" w:rsidRPr="006E267E">
        <w:rPr>
          <w:rFonts w:ascii="Times New Roman" w:hAnsi="Times New Roman"/>
          <w:sz w:val="24"/>
          <w:szCs w:val="24"/>
        </w:rPr>
        <w:t xml:space="preserve"> internationale aftaler</w:t>
      </w:r>
      <w:r w:rsidR="0068185F" w:rsidRPr="006E267E">
        <w:rPr>
          <w:rFonts w:ascii="Times New Roman" w:hAnsi="Times New Roman"/>
          <w:sz w:val="24"/>
          <w:szCs w:val="24"/>
        </w:rPr>
        <w:t>, der er indgået med henblik på ressourcernes bevarelse og reproduktion</w:t>
      </w:r>
      <w:r w:rsidR="00D42E7E" w:rsidRPr="006E267E">
        <w:rPr>
          <w:rFonts w:ascii="Times New Roman" w:hAnsi="Times New Roman"/>
          <w:sz w:val="24"/>
          <w:szCs w:val="24"/>
        </w:rPr>
        <w:t xml:space="preserve">, </w:t>
      </w:r>
    </w:p>
    <w:p w14:paraId="5C77D0AC" w14:textId="77777777" w:rsidR="003C4D07" w:rsidRDefault="003C4D07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750626">
        <w:rPr>
          <w:rFonts w:ascii="Times New Roman" w:hAnsi="Times New Roman"/>
          <w:sz w:val="24"/>
          <w:szCs w:val="24"/>
        </w:rPr>
        <w:t>videnskabelig</w:t>
      </w:r>
      <w:r w:rsidR="00D42E7E" w:rsidRPr="006E267E">
        <w:rPr>
          <w:rFonts w:ascii="Times New Roman" w:hAnsi="Times New Roman"/>
          <w:sz w:val="24"/>
          <w:szCs w:val="24"/>
        </w:rPr>
        <w:t xml:space="preserve"> rådgivning,</w:t>
      </w:r>
    </w:p>
    <w:p w14:paraId="7B8D3EDB" w14:textId="77777777" w:rsidR="003C4D07" w:rsidRDefault="003C4D07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</w:t>
      </w:r>
      <w:r w:rsidR="003A1403">
        <w:rPr>
          <w:rFonts w:ascii="Times New Roman" w:hAnsi="Times New Roman"/>
          <w:sz w:val="24"/>
          <w:szCs w:val="24"/>
        </w:rPr>
        <w:t xml:space="preserve">fanger- og </w:t>
      </w:r>
      <w:r w:rsidR="00D42E7E" w:rsidRPr="006E267E">
        <w:rPr>
          <w:rFonts w:ascii="Times New Roman" w:hAnsi="Times New Roman"/>
          <w:sz w:val="24"/>
          <w:szCs w:val="24"/>
        </w:rPr>
        <w:t xml:space="preserve">brugerviden </w:t>
      </w:r>
      <w:r>
        <w:rPr>
          <w:rFonts w:ascii="Times New Roman" w:hAnsi="Times New Roman"/>
          <w:sz w:val="24"/>
          <w:szCs w:val="24"/>
        </w:rPr>
        <w:t>og</w:t>
      </w:r>
      <w:r w:rsidR="00D42E7E" w:rsidRPr="006E267E">
        <w:rPr>
          <w:rFonts w:ascii="Times New Roman" w:hAnsi="Times New Roman"/>
          <w:sz w:val="24"/>
          <w:szCs w:val="24"/>
        </w:rPr>
        <w:t xml:space="preserve"> </w:t>
      </w:r>
    </w:p>
    <w:p w14:paraId="74B158BB" w14:textId="77777777" w:rsidR="002D4E54" w:rsidRDefault="003C4D07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</w:t>
      </w:r>
      <w:r w:rsidR="00D42E7E" w:rsidRPr="006E267E">
        <w:rPr>
          <w:rFonts w:ascii="Times New Roman" w:hAnsi="Times New Roman"/>
          <w:sz w:val="24"/>
          <w:szCs w:val="24"/>
        </w:rPr>
        <w:t>høring af Fangstrådet</w:t>
      </w:r>
      <w:r>
        <w:rPr>
          <w:rFonts w:ascii="Times New Roman" w:hAnsi="Times New Roman"/>
          <w:sz w:val="24"/>
          <w:szCs w:val="24"/>
        </w:rPr>
        <w:t>s medlemmer</w:t>
      </w:r>
      <w:r w:rsidR="006E267E" w:rsidRPr="006E26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</w:t>
      </w:r>
      <w:r w:rsidR="006E267E" w:rsidRPr="006E267E">
        <w:rPr>
          <w:rFonts w:ascii="Times New Roman" w:hAnsi="Times New Roman"/>
          <w:sz w:val="24"/>
          <w:szCs w:val="24"/>
        </w:rPr>
        <w:t xml:space="preserve"> </w:t>
      </w:r>
      <w:r w:rsidR="006E267E">
        <w:rPr>
          <w:rFonts w:ascii="Times New Roman" w:hAnsi="Times New Roman"/>
          <w:sz w:val="24"/>
          <w:szCs w:val="24"/>
        </w:rPr>
        <w:t>kommuner</w:t>
      </w:r>
      <w:r w:rsidR="00D42E7E" w:rsidRPr="006E267E">
        <w:rPr>
          <w:rFonts w:ascii="Times New Roman" w:hAnsi="Times New Roman"/>
          <w:sz w:val="24"/>
          <w:szCs w:val="24"/>
        </w:rPr>
        <w:t>.</w:t>
      </w:r>
      <w:r w:rsidR="00734E56" w:rsidRPr="006E267E">
        <w:rPr>
          <w:rFonts w:ascii="Times New Roman" w:hAnsi="Times New Roman"/>
          <w:sz w:val="24"/>
          <w:szCs w:val="24"/>
        </w:rPr>
        <w:t xml:space="preserve"> </w:t>
      </w:r>
    </w:p>
    <w:p w14:paraId="52A603D4" w14:textId="2D3D9005" w:rsidR="008C7FAB" w:rsidRPr="006E267E" w:rsidRDefault="002D4E54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Stk. 2.  </w:t>
      </w:r>
      <w:bookmarkStart w:id="1" w:name="_Hlk82007497"/>
      <w:r w:rsidR="00734E56" w:rsidRPr="006E267E">
        <w:rPr>
          <w:rFonts w:ascii="Times New Roman" w:hAnsi="Times New Roman"/>
          <w:sz w:val="24"/>
          <w:szCs w:val="24"/>
        </w:rPr>
        <w:t>Kvote for bestande uden</w:t>
      </w:r>
      <w:r w:rsidR="008C454B">
        <w:rPr>
          <w:rFonts w:ascii="Times New Roman" w:hAnsi="Times New Roman"/>
          <w:sz w:val="24"/>
          <w:szCs w:val="24"/>
        </w:rPr>
        <w:t xml:space="preserve"> en tilgængelig</w:t>
      </w:r>
      <w:r w:rsidR="00734E56" w:rsidRPr="006E267E">
        <w:rPr>
          <w:rFonts w:ascii="Times New Roman" w:hAnsi="Times New Roman"/>
          <w:sz w:val="24"/>
          <w:szCs w:val="24"/>
        </w:rPr>
        <w:t xml:space="preserve"> </w:t>
      </w:r>
      <w:r w:rsidR="00750626">
        <w:rPr>
          <w:rFonts w:ascii="Times New Roman" w:hAnsi="Times New Roman"/>
          <w:sz w:val="24"/>
          <w:szCs w:val="24"/>
        </w:rPr>
        <w:t>videnskabelig</w:t>
      </w:r>
      <w:r w:rsidR="00734E56" w:rsidRPr="006E267E">
        <w:rPr>
          <w:rFonts w:ascii="Times New Roman" w:hAnsi="Times New Roman"/>
          <w:sz w:val="24"/>
          <w:szCs w:val="24"/>
        </w:rPr>
        <w:t xml:space="preserve"> rådgivning</w:t>
      </w:r>
      <w:r w:rsidR="00527C12">
        <w:rPr>
          <w:rFonts w:ascii="Times New Roman" w:hAnsi="Times New Roman"/>
          <w:sz w:val="24"/>
          <w:szCs w:val="24"/>
        </w:rPr>
        <w:t>,</w:t>
      </w:r>
      <w:r w:rsidR="00734E56" w:rsidRPr="006E267E">
        <w:rPr>
          <w:rFonts w:ascii="Times New Roman" w:hAnsi="Times New Roman"/>
          <w:sz w:val="24"/>
          <w:szCs w:val="24"/>
        </w:rPr>
        <w:t xml:space="preserve"> fastsættes ud fra forsigtighedsprincippet. </w:t>
      </w:r>
      <w:bookmarkEnd w:id="1"/>
    </w:p>
    <w:p w14:paraId="4ED03CEA" w14:textId="02E5D67A" w:rsidR="00D4621F" w:rsidRPr="006E267E" w:rsidRDefault="00D4621F" w:rsidP="002766E7">
      <w:pPr>
        <w:spacing w:line="288" w:lineRule="auto"/>
        <w:rPr>
          <w:rFonts w:ascii="Times New Roman" w:hAnsi="Times New Roman"/>
          <w:sz w:val="24"/>
          <w:szCs w:val="24"/>
        </w:rPr>
      </w:pPr>
      <w:bookmarkStart w:id="2" w:name="_Hlk82007564"/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AB0F99">
        <w:rPr>
          <w:rFonts w:ascii="Times New Roman" w:hAnsi="Times New Roman"/>
          <w:i/>
          <w:sz w:val="24"/>
          <w:szCs w:val="24"/>
        </w:rPr>
        <w:t>3</w:t>
      </w:r>
      <w:r w:rsidRPr="006E267E">
        <w:rPr>
          <w:rFonts w:ascii="Times New Roman" w:hAnsi="Times New Roman"/>
          <w:i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</w:t>
      </w:r>
      <w:r w:rsidR="006E267E">
        <w:rPr>
          <w:rFonts w:ascii="Times New Roman" w:hAnsi="Times New Roman"/>
          <w:sz w:val="24"/>
          <w:szCs w:val="24"/>
        </w:rPr>
        <w:t xml:space="preserve">En </w:t>
      </w:r>
      <w:r w:rsidR="00EF1B74">
        <w:rPr>
          <w:rFonts w:ascii="Times New Roman" w:hAnsi="Times New Roman"/>
          <w:sz w:val="24"/>
          <w:szCs w:val="24"/>
        </w:rPr>
        <w:t xml:space="preserve">licens til </w:t>
      </w:r>
      <w:r w:rsidR="00EF1B74">
        <w:rPr>
          <w:rFonts w:ascii="Times New Roman" w:hAnsi="Times New Roman"/>
          <w:sz w:val="24"/>
          <w:szCs w:val="24"/>
        </w:rPr>
        <w:t xml:space="preserve">fangst af småhvaler </w:t>
      </w:r>
      <w:r w:rsidR="006E267E">
        <w:rPr>
          <w:rFonts w:ascii="Times New Roman" w:hAnsi="Times New Roman"/>
          <w:sz w:val="24"/>
          <w:szCs w:val="24"/>
        </w:rPr>
        <w:t xml:space="preserve">kan begrænses til jagtperioder, </w:t>
      </w:r>
      <w:r w:rsidR="00796A4C">
        <w:rPr>
          <w:rFonts w:ascii="Times New Roman" w:hAnsi="Times New Roman"/>
          <w:sz w:val="24"/>
          <w:szCs w:val="24"/>
        </w:rPr>
        <w:t>forvaltningsområder, bestandsafgrænsninger</w:t>
      </w:r>
      <w:r w:rsidR="006E267E">
        <w:rPr>
          <w:rFonts w:ascii="Times New Roman" w:hAnsi="Times New Roman"/>
          <w:sz w:val="24"/>
          <w:szCs w:val="24"/>
        </w:rPr>
        <w:t>, fangstmetoder og småhvaler af bestemte køns- og aldersgrupper.</w:t>
      </w:r>
    </w:p>
    <w:p w14:paraId="25BDC396" w14:textId="4EEDE3AA" w:rsidR="00165FFB" w:rsidRDefault="00D4621F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AB0F99">
        <w:rPr>
          <w:rFonts w:ascii="Times New Roman" w:hAnsi="Times New Roman"/>
          <w:i/>
          <w:sz w:val="24"/>
          <w:szCs w:val="24"/>
        </w:rPr>
        <w:t>4</w:t>
      </w:r>
      <w:r w:rsidRPr="006E267E">
        <w:rPr>
          <w:rFonts w:ascii="Times New Roman" w:hAnsi="Times New Roman"/>
          <w:i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</w:t>
      </w:r>
      <w:r w:rsidR="006E267E" w:rsidRPr="006E267E">
        <w:rPr>
          <w:rFonts w:ascii="Times New Roman" w:hAnsi="Times New Roman"/>
          <w:sz w:val="24"/>
          <w:szCs w:val="24"/>
        </w:rPr>
        <w:t xml:space="preserve">Departementet for </w:t>
      </w:r>
      <w:r w:rsidR="00B95939">
        <w:rPr>
          <w:rFonts w:ascii="Times New Roman" w:hAnsi="Times New Roman"/>
          <w:sz w:val="24"/>
          <w:szCs w:val="24"/>
        </w:rPr>
        <w:t>Fiskeri og Fangst</w:t>
      </w:r>
      <w:r w:rsidR="006E267E" w:rsidRPr="006E267E">
        <w:rPr>
          <w:rFonts w:ascii="Times New Roman" w:hAnsi="Times New Roman"/>
          <w:sz w:val="24"/>
          <w:szCs w:val="24"/>
        </w:rPr>
        <w:t xml:space="preserve"> kan overføre </w:t>
      </w:r>
      <w:r w:rsidR="000A35DD">
        <w:rPr>
          <w:rFonts w:ascii="Times New Roman" w:hAnsi="Times New Roman"/>
          <w:sz w:val="24"/>
          <w:szCs w:val="24"/>
        </w:rPr>
        <w:t xml:space="preserve">en ubrugt </w:t>
      </w:r>
      <w:r w:rsidR="005F5810">
        <w:rPr>
          <w:rFonts w:ascii="Times New Roman" w:hAnsi="Times New Roman"/>
          <w:sz w:val="24"/>
          <w:szCs w:val="24"/>
        </w:rPr>
        <w:t>kvote</w:t>
      </w:r>
      <w:r w:rsidR="000A35DD">
        <w:rPr>
          <w:rFonts w:ascii="Times New Roman" w:hAnsi="Times New Roman"/>
          <w:sz w:val="24"/>
          <w:szCs w:val="24"/>
        </w:rPr>
        <w:t xml:space="preserve">mængde </w:t>
      </w:r>
      <w:r w:rsidR="005F5810">
        <w:rPr>
          <w:rFonts w:ascii="Times New Roman" w:hAnsi="Times New Roman"/>
          <w:sz w:val="24"/>
          <w:szCs w:val="24"/>
        </w:rPr>
        <w:t xml:space="preserve">for fangst af </w:t>
      </w:r>
      <w:r w:rsidR="006E267E">
        <w:rPr>
          <w:rFonts w:ascii="Times New Roman" w:hAnsi="Times New Roman"/>
          <w:sz w:val="24"/>
          <w:szCs w:val="24"/>
        </w:rPr>
        <w:t>småhval</w:t>
      </w:r>
      <w:r w:rsidR="008C454B">
        <w:rPr>
          <w:rFonts w:ascii="Times New Roman" w:hAnsi="Times New Roman"/>
          <w:sz w:val="24"/>
          <w:szCs w:val="24"/>
        </w:rPr>
        <w:t>er</w:t>
      </w:r>
      <w:r w:rsidR="000A35DD">
        <w:rPr>
          <w:rFonts w:ascii="Times New Roman" w:hAnsi="Times New Roman"/>
          <w:sz w:val="24"/>
          <w:szCs w:val="24"/>
        </w:rPr>
        <w:t xml:space="preserve"> </w:t>
      </w:r>
      <w:r w:rsidR="00DB0F96">
        <w:rPr>
          <w:rFonts w:ascii="Times New Roman" w:hAnsi="Times New Roman"/>
          <w:sz w:val="24"/>
          <w:szCs w:val="24"/>
        </w:rPr>
        <w:t xml:space="preserve">fra indeværende </w:t>
      </w:r>
      <w:proofErr w:type="spellStart"/>
      <w:r w:rsidR="00DB0F96">
        <w:rPr>
          <w:rFonts w:ascii="Times New Roman" w:hAnsi="Times New Roman"/>
          <w:sz w:val="24"/>
          <w:szCs w:val="24"/>
        </w:rPr>
        <w:t>kvoteår</w:t>
      </w:r>
      <w:proofErr w:type="spellEnd"/>
      <w:r w:rsidR="00AC0CBE">
        <w:rPr>
          <w:rFonts w:ascii="Times New Roman" w:hAnsi="Times New Roman"/>
          <w:sz w:val="24"/>
          <w:szCs w:val="24"/>
        </w:rPr>
        <w:t xml:space="preserve">, </w:t>
      </w:r>
      <w:r w:rsidR="00AC0CBE" w:rsidRPr="00AC0CBE">
        <w:rPr>
          <w:rFonts w:ascii="Times New Roman" w:hAnsi="Times New Roman"/>
          <w:sz w:val="24"/>
          <w:szCs w:val="24"/>
        </w:rPr>
        <w:t>der ikke er opbrugt inden for en geografisk afgrænset bestand, til den samlede kvote for den samme be</w:t>
      </w:r>
      <w:r w:rsidR="00AC0CBE">
        <w:rPr>
          <w:rFonts w:ascii="Times New Roman" w:hAnsi="Times New Roman"/>
          <w:sz w:val="24"/>
          <w:szCs w:val="24"/>
        </w:rPr>
        <w:t xml:space="preserve">stand i det efterfølgende </w:t>
      </w:r>
      <w:proofErr w:type="spellStart"/>
      <w:r w:rsidR="00AC0CBE">
        <w:rPr>
          <w:rFonts w:ascii="Times New Roman" w:hAnsi="Times New Roman"/>
          <w:sz w:val="24"/>
          <w:szCs w:val="24"/>
        </w:rPr>
        <w:t>kvote</w:t>
      </w:r>
      <w:r w:rsidR="00AC0CBE" w:rsidRPr="00AC0CBE">
        <w:rPr>
          <w:rFonts w:ascii="Times New Roman" w:hAnsi="Times New Roman"/>
          <w:sz w:val="24"/>
          <w:szCs w:val="24"/>
        </w:rPr>
        <w:t>år</w:t>
      </w:r>
      <w:proofErr w:type="spellEnd"/>
      <w:r w:rsidR="00AC0CBE" w:rsidRPr="00AC0CBE">
        <w:rPr>
          <w:rFonts w:ascii="Times New Roman" w:hAnsi="Times New Roman"/>
          <w:sz w:val="24"/>
          <w:szCs w:val="24"/>
        </w:rPr>
        <w:t>. Metode</w:t>
      </w:r>
      <w:r w:rsidR="00AC0CBE">
        <w:rPr>
          <w:rFonts w:ascii="Times New Roman" w:hAnsi="Times New Roman"/>
          <w:sz w:val="24"/>
          <w:szCs w:val="24"/>
        </w:rPr>
        <w:t>n</w:t>
      </w:r>
      <w:r w:rsidR="00AC0CBE" w:rsidRPr="00AC0CBE">
        <w:rPr>
          <w:rFonts w:ascii="Times New Roman" w:hAnsi="Times New Roman"/>
          <w:sz w:val="24"/>
          <w:szCs w:val="24"/>
        </w:rPr>
        <w:t xml:space="preserve"> for overførsel af ubrugte kvoter, er ikke-akkumulerende.</w:t>
      </w:r>
    </w:p>
    <w:bookmarkEnd w:id="2"/>
    <w:p w14:paraId="7C051E84" w14:textId="77777777" w:rsidR="006E267E" w:rsidRPr="006E267E" w:rsidRDefault="006E267E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6B70A3AA" w14:textId="77777777" w:rsidR="00165FFB" w:rsidRPr="006E267E" w:rsidRDefault="00165FFB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szCs w:val="24"/>
        </w:rPr>
      </w:pPr>
      <w:r w:rsidRPr="006E267E">
        <w:rPr>
          <w:rFonts w:ascii="Times New Roman" w:hAnsi="Times New Roman"/>
          <w:szCs w:val="24"/>
        </w:rPr>
        <w:t>Høring og fordeling af kvoter for fangst</w:t>
      </w:r>
    </w:p>
    <w:p w14:paraId="5B439862" w14:textId="77777777" w:rsidR="00165FFB" w:rsidRPr="006E267E" w:rsidRDefault="00165FFB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B39C988" w14:textId="66EF4846" w:rsidR="00165FFB" w:rsidRPr="006E267E" w:rsidRDefault="00165FFB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</w:t>
      </w:r>
      <w:r w:rsidR="00CA00E0">
        <w:rPr>
          <w:rFonts w:ascii="Times New Roman" w:hAnsi="Times New Roman"/>
          <w:b/>
          <w:sz w:val="24"/>
          <w:szCs w:val="24"/>
        </w:rPr>
        <w:t>5</w:t>
      </w:r>
      <w:r w:rsidRPr="006E267E">
        <w:rPr>
          <w:rFonts w:ascii="Times New Roman" w:hAnsi="Times New Roman"/>
          <w:sz w:val="24"/>
          <w:szCs w:val="24"/>
        </w:rPr>
        <w:t>.</w:t>
      </w:r>
      <w:r w:rsidRPr="006E267E">
        <w:rPr>
          <w:rFonts w:ascii="Times New Roman" w:hAnsi="Times New Roman"/>
          <w:b/>
          <w:sz w:val="24"/>
          <w:szCs w:val="24"/>
        </w:rPr>
        <w:t xml:space="preserve">  </w:t>
      </w:r>
      <w:r w:rsidRPr="006E267E">
        <w:rPr>
          <w:rFonts w:ascii="Times New Roman" w:hAnsi="Times New Roman"/>
          <w:sz w:val="24"/>
          <w:szCs w:val="24"/>
        </w:rPr>
        <w:t xml:space="preserve">Fordeling af </w:t>
      </w:r>
      <w:r w:rsidR="00CE15A2">
        <w:rPr>
          <w:rFonts w:ascii="Times New Roman" w:hAnsi="Times New Roman"/>
          <w:sz w:val="24"/>
          <w:szCs w:val="24"/>
        </w:rPr>
        <w:t>de i</w:t>
      </w:r>
      <w:r w:rsidR="006E267E">
        <w:rPr>
          <w:rFonts w:ascii="Times New Roman" w:hAnsi="Times New Roman"/>
          <w:sz w:val="24"/>
          <w:szCs w:val="24"/>
        </w:rPr>
        <w:t xml:space="preserve"> § </w:t>
      </w:r>
      <w:r w:rsidR="00CA00E0">
        <w:rPr>
          <w:rFonts w:ascii="Times New Roman" w:hAnsi="Times New Roman"/>
          <w:sz w:val="24"/>
          <w:szCs w:val="24"/>
        </w:rPr>
        <w:t>4</w:t>
      </w:r>
      <w:r w:rsidR="006E267E">
        <w:rPr>
          <w:rFonts w:ascii="Times New Roman" w:hAnsi="Times New Roman"/>
          <w:sz w:val="24"/>
          <w:szCs w:val="24"/>
        </w:rPr>
        <w:t>, stk. 1</w:t>
      </w:r>
      <w:r w:rsidR="00CE15A2">
        <w:rPr>
          <w:rFonts w:ascii="Times New Roman" w:hAnsi="Times New Roman"/>
          <w:sz w:val="24"/>
          <w:szCs w:val="24"/>
        </w:rPr>
        <w:t xml:space="preserve"> fastsatte kvoter</w:t>
      </w:r>
      <w:r w:rsidR="00344915">
        <w:rPr>
          <w:rFonts w:ascii="Times New Roman" w:hAnsi="Times New Roman"/>
          <w:sz w:val="24"/>
          <w:szCs w:val="24"/>
        </w:rPr>
        <w:t xml:space="preserve"> til kommunerne</w:t>
      </w:r>
      <w:r w:rsidR="006E267E">
        <w:rPr>
          <w:rFonts w:ascii="Times New Roman" w:hAnsi="Times New Roman"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 xml:space="preserve">foretages af </w:t>
      </w:r>
      <w:proofErr w:type="spellStart"/>
      <w:r w:rsidRPr="006E267E">
        <w:rPr>
          <w:rFonts w:ascii="Times New Roman" w:hAnsi="Times New Roman"/>
          <w:sz w:val="24"/>
          <w:szCs w:val="24"/>
        </w:rPr>
        <w:t>Naalakkersuis</w:t>
      </w:r>
      <w:r w:rsidR="00375843">
        <w:rPr>
          <w:rFonts w:ascii="Times New Roman" w:hAnsi="Times New Roman"/>
          <w:sz w:val="24"/>
          <w:szCs w:val="24"/>
        </w:rPr>
        <w:t>oq</w:t>
      </w:r>
      <w:proofErr w:type="spellEnd"/>
      <w:r w:rsidR="006E267E">
        <w:rPr>
          <w:rFonts w:ascii="Times New Roman" w:hAnsi="Times New Roman"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 xml:space="preserve">efter </w:t>
      </w:r>
      <w:r w:rsidR="00103339">
        <w:rPr>
          <w:rFonts w:ascii="Times New Roman" w:hAnsi="Times New Roman"/>
          <w:sz w:val="24"/>
          <w:szCs w:val="24"/>
        </w:rPr>
        <w:t>offentlig høring</w:t>
      </w:r>
      <w:r w:rsidR="00873CD6">
        <w:rPr>
          <w:rFonts w:ascii="Times New Roman" w:hAnsi="Times New Roman"/>
          <w:sz w:val="24"/>
          <w:szCs w:val="24"/>
        </w:rPr>
        <w:t>.</w:t>
      </w:r>
    </w:p>
    <w:p w14:paraId="02F54FC2" w14:textId="4CB636FE" w:rsidR="0047655B" w:rsidRPr="0047655B" w:rsidRDefault="0047655B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47655B">
        <w:rPr>
          <w:rFonts w:ascii="Times New Roman" w:hAnsi="Times New Roman"/>
          <w:sz w:val="24"/>
          <w:szCs w:val="24"/>
        </w:rPr>
        <w:t xml:space="preserve">  </w:t>
      </w:r>
      <w:r w:rsidRPr="0047655B">
        <w:rPr>
          <w:rFonts w:ascii="Times New Roman" w:hAnsi="Times New Roman"/>
          <w:i/>
          <w:sz w:val="24"/>
          <w:szCs w:val="24"/>
        </w:rPr>
        <w:t>Stk. 2.</w:t>
      </w:r>
      <w:r w:rsidRPr="0047655B">
        <w:rPr>
          <w:rFonts w:ascii="Times New Roman" w:hAnsi="Times New Roman"/>
          <w:sz w:val="24"/>
          <w:szCs w:val="24"/>
        </w:rPr>
        <w:t xml:space="preserve">  Kvoter kan fastsættes på kommunalt</w:t>
      </w:r>
      <w:r w:rsidR="0015083A">
        <w:rPr>
          <w:rFonts w:ascii="Times New Roman" w:hAnsi="Times New Roman"/>
          <w:sz w:val="24"/>
          <w:szCs w:val="24"/>
        </w:rPr>
        <w:t xml:space="preserve"> niveau</w:t>
      </w:r>
      <w:r w:rsidR="0082078D">
        <w:rPr>
          <w:rFonts w:ascii="Times New Roman" w:hAnsi="Times New Roman"/>
          <w:sz w:val="24"/>
          <w:szCs w:val="24"/>
        </w:rPr>
        <w:t xml:space="preserve">-, </w:t>
      </w:r>
      <w:r w:rsidRPr="0047655B">
        <w:rPr>
          <w:rFonts w:ascii="Times New Roman" w:hAnsi="Times New Roman"/>
          <w:sz w:val="24"/>
          <w:szCs w:val="24"/>
        </w:rPr>
        <w:t>forvaltnings</w:t>
      </w:r>
      <w:r w:rsidR="0015083A">
        <w:rPr>
          <w:rFonts w:ascii="Times New Roman" w:hAnsi="Times New Roman"/>
          <w:sz w:val="24"/>
          <w:szCs w:val="24"/>
        </w:rPr>
        <w:t>niveau</w:t>
      </w:r>
      <w:r w:rsidR="0082078D">
        <w:rPr>
          <w:rFonts w:ascii="Times New Roman" w:hAnsi="Times New Roman"/>
          <w:sz w:val="24"/>
          <w:szCs w:val="24"/>
        </w:rPr>
        <w:t>- og bestandsafgrænsningsniveau</w:t>
      </w:r>
      <w:r w:rsidRPr="0047655B">
        <w:rPr>
          <w:rFonts w:ascii="Times New Roman" w:hAnsi="Times New Roman"/>
          <w:sz w:val="24"/>
          <w:szCs w:val="24"/>
        </w:rPr>
        <w:t>.</w:t>
      </w:r>
    </w:p>
    <w:p w14:paraId="180187CA" w14:textId="77777777" w:rsidR="0047655B" w:rsidRPr="0047655B" w:rsidRDefault="0047655B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7655B">
        <w:rPr>
          <w:rFonts w:ascii="Times New Roman" w:hAnsi="Times New Roman"/>
          <w:i/>
          <w:sz w:val="24"/>
          <w:szCs w:val="24"/>
        </w:rPr>
        <w:t>Stk. 3.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7655B">
        <w:rPr>
          <w:rFonts w:ascii="Times New Roman" w:hAnsi="Times New Roman"/>
          <w:sz w:val="24"/>
          <w:szCs w:val="24"/>
        </w:rPr>
        <w:t xml:space="preserve">Departementet for </w:t>
      </w:r>
      <w:r w:rsidR="00B95939">
        <w:rPr>
          <w:rFonts w:ascii="Times New Roman" w:hAnsi="Times New Roman"/>
          <w:sz w:val="24"/>
          <w:szCs w:val="24"/>
        </w:rPr>
        <w:t>Fiskeri og Fangst</w:t>
      </w:r>
      <w:r w:rsidRPr="0047655B">
        <w:rPr>
          <w:rFonts w:ascii="Times New Roman" w:hAnsi="Times New Roman"/>
          <w:sz w:val="24"/>
          <w:szCs w:val="24"/>
        </w:rPr>
        <w:t xml:space="preserve"> kan pålægge kommunalbestyrelsen at varetage den nødvendige administrative forvaltning i forbindelse med</w:t>
      </w:r>
      <w:r w:rsidR="00FA3574">
        <w:rPr>
          <w:rFonts w:ascii="Times New Roman" w:hAnsi="Times New Roman"/>
          <w:sz w:val="24"/>
          <w:szCs w:val="24"/>
        </w:rPr>
        <w:t xml:space="preserve"> fordeling af</w:t>
      </w:r>
      <w:r w:rsidRPr="0047655B">
        <w:rPr>
          <w:rFonts w:ascii="Times New Roman" w:hAnsi="Times New Roman"/>
          <w:sz w:val="24"/>
          <w:szCs w:val="24"/>
        </w:rPr>
        <w:t xml:space="preserve"> kvoter</w:t>
      </w:r>
      <w:r>
        <w:rPr>
          <w:rFonts w:ascii="Times New Roman" w:hAnsi="Times New Roman"/>
          <w:sz w:val="24"/>
          <w:szCs w:val="24"/>
        </w:rPr>
        <w:t>ne</w:t>
      </w:r>
      <w:r w:rsidRPr="0047655B">
        <w:rPr>
          <w:rFonts w:ascii="Times New Roman" w:hAnsi="Times New Roman"/>
          <w:sz w:val="24"/>
          <w:szCs w:val="24"/>
        </w:rPr>
        <w:t>.</w:t>
      </w:r>
    </w:p>
    <w:p w14:paraId="239C2B09" w14:textId="4584D612" w:rsidR="00B77424" w:rsidRDefault="0047655B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47655B">
        <w:rPr>
          <w:rFonts w:ascii="Times New Roman" w:hAnsi="Times New Roman"/>
          <w:sz w:val="24"/>
          <w:szCs w:val="24"/>
        </w:rPr>
        <w:t xml:space="preserve">  </w:t>
      </w:r>
      <w:r w:rsidRPr="0047655B">
        <w:rPr>
          <w:rFonts w:ascii="Times New Roman" w:hAnsi="Times New Roman"/>
          <w:i/>
          <w:sz w:val="24"/>
          <w:szCs w:val="24"/>
        </w:rPr>
        <w:t>Stk. 4.</w:t>
      </w:r>
      <w:r w:rsidRPr="0047655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933BE">
        <w:rPr>
          <w:rFonts w:ascii="Times New Roman" w:hAnsi="Times New Roman"/>
          <w:sz w:val="24"/>
          <w:szCs w:val="24"/>
        </w:rPr>
        <w:t>Na</w:t>
      </w:r>
      <w:r w:rsidR="001933BE" w:rsidRPr="006E267E">
        <w:rPr>
          <w:rFonts w:ascii="Times New Roman" w:hAnsi="Times New Roman"/>
          <w:sz w:val="24"/>
          <w:szCs w:val="24"/>
        </w:rPr>
        <w:t>a</w:t>
      </w:r>
      <w:r w:rsidR="001933BE">
        <w:rPr>
          <w:rFonts w:ascii="Times New Roman" w:hAnsi="Times New Roman"/>
          <w:sz w:val="24"/>
          <w:szCs w:val="24"/>
        </w:rPr>
        <w:t>lakkersuisoq</w:t>
      </w:r>
      <w:proofErr w:type="spellEnd"/>
      <w:r w:rsidR="001933BE">
        <w:rPr>
          <w:rFonts w:ascii="Times New Roman" w:hAnsi="Times New Roman"/>
          <w:sz w:val="24"/>
          <w:szCs w:val="24"/>
        </w:rPr>
        <w:t xml:space="preserve"> for Fiskeri og Fangst kan nedsætte kommunens kvote for en art for det indeværende eller for det efterfølgende </w:t>
      </w:r>
      <w:proofErr w:type="spellStart"/>
      <w:r w:rsidR="001933BE">
        <w:rPr>
          <w:rFonts w:ascii="Times New Roman" w:hAnsi="Times New Roman"/>
          <w:sz w:val="24"/>
          <w:szCs w:val="24"/>
        </w:rPr>
        <w:t>kvoteår</w:t>
      </w:r>
      <w:proofErr w:type="spellEnd"/>
      <w:r w:rsidR="001933BE">
        <w:rPr>
          <w:rFonts w:ascii="Times New Roman" w:hAnsi="Times New Roman"/>
          <w:sz w:val="24"/>
          <w:szCs w:val="24"/>
        </w:rPr>
        <w:t>, såfremt det konstateres, at der er sket ulovlig fangst af den pågældende art i et forvaltningsområde.</w:t>
      </w:r>
    </w:p>
    <w:p w14:paraId="11CAA5CF" w14:textId="77777777" w:rsidR="0047655B" w:rsidRPr="0047655B" w:rsidRDefault="0047655B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9000C9F" w14:textId="44641C66" w:rsidR="00165FFB" w:rsidRPr="006E267E" w:rsidRDefault="00165FFB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77424">
        <w:rPr>
          <w:rFonts w:ascii="Times New Roman" w:hAnsi="Times New Roman"/>
          <w:b/>
          <w:bCs/>
          <w:sz w:val="24"/>
          <w:szCs w:val="24"/>
        </w:rPr>
        <w:t>6</w:t>
      </w:r>
      <w:r w:rsidRPr="006E267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F1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1B74">
        <w:rPr>
          <w:rFonts w:ascii="Times New Roman" w:hAnsi="Times New Roman"/>
          <w:sz w:val="24"/>
          <w:szCs w:val="24"/>
        </w:rPr>
        <w:t xml:space="preserve">Den fastsatte </w:t>
      </w:r>
      <w:r w:rsidR="00EF1B74">
        <w:rPr>
          <w:rFonts w:ascii="Times New Roman" w:hAnsi="Times New Roman"/>
          <w:bCs/>
          <w:sz w:val="24"/>
          <w:szCs w:val="24"/>
        </w:rPr>
        <w:t>k</w:t>
      </w:r>
      <w:r w:rsidR="00D416D5" w:rsidRPr="006E267E">
        <w:rPr>
          <w:rFonts w:ascii="Times New Roman" w:hAnsi="Times New Roman"/>
          <w:bCs/>
          <w:sz w:val="24"/>
          <w:szCs w:val="24"/>
        </w:rPr>
        <w:t>vote</w:t>
      </w:r>
      <w:r w:rsidR="00EF1B74">
        <w:rPr>
          <w:rFonts w:ascii="Times New Roman" w:hAnsi="Times New Roman"/>
          <w:bCs/>
          <w:sz w:val="24"/>
          <w:szCs w:val="24"/>
        </w:rPr>
        <w:t>, fordelingen af kvoterne</w:t>
      </w:r>
      <w:r w:rsidR="00D416D5" w:rsidRPr="006E267E">
        <w:rPr>
          <w:rFonts w:ascii="Times New Roman" w:hAnsi="Times New Roman"/>
          <w:bCs/>
          <w:sz w:val="24"/>
          <w:szCs w:val="24"/>
        </w:rPr>
        <w:t xml:space="preserve"> </w:t>
      </w:r>
      <w:r w:rsidR="00EF1B74">
        <w:rPr>
          <w:rFonts w:ascii="Times New Roman" w:hAnsi="Times New Roman"/>
          <w:bCs/>
          <w:sz w:val="24"/>
          <w:szCs w:val="24"/>
        </w:rPr>
        <w:t>samt</w:t>
      </w:r>
      <w:r w:rsidR="00D416D5" w:rsidRPr="006E267E">
        <w:rPr>
          <w:rFonts w:ascii="Times New Roman" w:hAnsi="Times New Roman"/>
          <w:bCs/>
          <w:sz w:val="24"/>
          <w:szCs w:val="24"/>
        </w:rPr>
        <w:t xml:space="preserve"> vilkårene </w:t>
      </w:r>
      <w:r w:rsidR="00EF1B74">
        <w:rPr>
          <w:rFonts w:ascii="Times New Roman" w:hAnsi="Times New Roman"/>
          <w:bCs/>
          <w:sz w:val="24"/>
          <w:szCs w:val="24"/>
        </w:rPr>
        <w:t>for fangst offentliggøres</w:t>
      </w:r>
      <w:r w:rsidRPr="006E267E">
        <w:rPr>
          <w:rFonts w:ascii="Times New Roman" w:hAnsi="Times New Roman"/>
          <w:sz w:val="24"/>
          <w:szCs w:val="24"/>
        </w:rPr>
        <w:t xml:space="preserve"> </w:t>
      </w:r>
      <w:r w:rsidR="007E1585">
        <w:rPr>
          <w:rFonts w:ascii="Times New Roman" w:hAnsi="Times New Roman"/>
          <w:sz w:val="24"/>
          <w:szCs w:val="24"/>
        </w:rPr>
        <w:t>på</w:t>
      </w:r>
      <w:r w:rsidRPr="006E267E">
        <w:rPr>
          <w:rFonts w:ascii="Times New Roman" w:hAnsi="Times New Roman"/>
          <w:sz w:val="24"/>
          <w:szCs w:val="24"/>
        </w:rPr>
        <w:t xml:space="preserve"> </w:t>
      </w:r>
      <w:r w:rsidR="007421B3">
        <w:rPr>
          <w:rFonts w:ascii="Times New Roman" w:hAnsi="Times New Roman"/>
          <w:sz w:val="24"/>
          <w:szCs w:val="24"/>
        </w:rPr>
        <w:t>Selvstyrets hjemmeside</w:t>
      </w:r>
      <w:r w:rsidR="00D416D5" w:rsidRPr="006E267E">
        <w:rPr>
          <w:rFonts w:ascii="Times New Roman" w:hAnsi="Times New Roman"/>
          <w:sz w:val="24"/>
          <w:szCs w:val="24"/>
        </w:rPr>
        <w:t xml:space="preserve"> og </w:t>
      </w:r>
      <w:r w:rsidR="00EF1B74">
        <w:rPr>
          <w:rFonts w:ascii="Times New Roman" w:hAnsi="Times New Roman"/>
          <w:sz w:val="24"/>
          <w:szCs w:val="24"/>
        </w:rPr>
        <w:t xml:space="preserve">via </w:t>
      </w:r>
      <w:r w:rsidR="00E65291">
        <w:rPr>
          <w:rFonts w:ascii="Times New Roman" w:hAnsi="Times New Roman"/>
          <w:sz w:val="24"/>
          <w:szCs w:val="24"/>
        </w:rPr>
        <w:t>press</w:t>
      </w:r>
      <w:r w:rsidR="00821BD9">
        <w:rPr>
          <w:rFonts w:ascii="Times New Roman" w:hAnsi="Times New Roman"/>
          <w:sz w:val="24"/>
          <w:szCs w:val="24"/>
        </w:rPr>
        <w:t>e</w:t>
      </w:r>
      <w:r w:rsidR="00E65291">
        <w:rPr>
          <w:rFonts w:ascii="Times New Roman" w:hAnsi="Times New Roman"/>
          <w:sz w:val="24"/>
          <w:szCs w:val="24"/>
        </w:rPr>
        <w:t>meddelelse.</w:t>
      </w:r>
    </w:p>
    <w:p w14:paraId="21F0FCF1" w14:textId="77777777" w:rsidR="00165FFB" w:rsidRPr="006E267E" w:rsidRDefault="00165FFB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35246079" w14:textId="77777777" w:rsidR="000217E7" w:rsidRPr="006E267E" w:rsidRDefault="000217E7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szCs w:val="24"/>
        </w:rPr>
      </w:pPr>
      <w:r w:rsidRPr="006E267E">
        <w:rPr>
          <w:rFonts w:ascii="Times New Roman" w:hAnsi="Times New Roman"/>
          <w:szCs w:val="24"/>
        </w:rPr>
        <w:t>Fangstberettigelse, udstedelse og fordeling af licenser</w:t>
      </w:r>
    </w:p>
    <w:p w14:paraId="4F95E144" w14:textId="77777777" w:rsidR="000217E7" w:rsidRPr="006E267E" w:rsidRDefault="000217E7" w:rsidP="002766E7">
      <w:pPr>
        <w:spacing w:line="288" w:lineRule="auto"/>
        <w:rPr>
          <w:rFonts w:ascii="Times New Roman" w:hAnsi="Times New Roman"/>
          <w:sz w:val="24"/>
          <w:szCs w:val="24"/>
          <w:u w:val="single"/>
        </w:rPr>
      </w:pPr>
    </w:p>
    <w:p w14:paraId="43EFC957" w14:textId="0851FB81" w:rsidR="000217E7" w:rsidRPr="006E267E" w:rsidRDefault="000217E7" w:rsidP="002766E7">
      <w:pPr>
        <w:spacing w:line="288" w:lineRule="auto"/>
        <w:rPr>
          <w:rFonts w:ascii="Times New Roman" w:hAnsi="Times New Roman"/>
          <w:bCs/>
          <w:sz w:val="24"/>
          <w:szCs w:val="24"/>
        </w:rPr>
      </w:pPr>
      <w:r w:rsidRPr="0047655B">
        <w:rPr>
          <w:rFonts w:ascii="Times New Roman" w:hAnsi="Times New Roman"/>
          <w:b/>
          <w:sz w:val="24"/>
          <w:szCs w:val="24"/>
        </w:rPr>
        <w:t xml:space="preserve">  § </w:t>
      </w:r>
      <w:r w:rsidR="00B77424">
        <w:rPr>
          <w:rFonts w:ascii="Times New Roman" w:hAnsi="Times New Roman"/>
          <w:b/>
          <w:sz w:val="24"/>
          <w:szCs w:val="24"/>
        </w:rPr>
        <w:t>7</w:t>
      </w:r>
      <w:r w:rsidRPr="0047655B">
        <w:rPr>
          <w:rFonts w:ascii="Times New Roman" w:hAnsi="Times New Roman"/>
          <w:b/>
          <w:bCs/>
          <w:sz w:val="24"/>
          <w:szCs w:val="24"/>
        </w:rPr>
        <w:t>.</w:t>
      </w:r>
      <w:r w:rsidRPr="006E267E">
        <w:rPr>
          <w:rFonts w:ascii="Times New Roman" w:hAnsi="Times New Roman"/>
          <w:bCs/>
          <w:sz w:val="24"/>
          <w:szCs w:val="24"/>
        </w:rPr>
        <w:t xml:space="preserve">  Kommunalbestyrelsen udsteder </w:t>
      </w:r>
      <w:r w:rsidR="00A46071" w:rsidRPr="006E267E">
        <w:rPr>
          <w:rFonts w:ascii="Times New Roman" w:hAnsi="Times New Roman"/>
          <w:bCs/>
          <w:sz w:val="24"/>
          <w:szCs w:val="24"/>
        </w:rPr>
        <w:t>inden for</w:t>
      </w:r>
      <w:r w:rsidRPr="006E267E">
        <w:rPr>
          <w:rFonts w:ascii="Times New Roman" w:hAnsi="Times New Roman"/>
          <w:bCs/>
          <w:sz w:val="24"/>
          <w:szCs w:val="24"/>
        </w:rPr>
        <w:t xml:space="preserve"> den af </w:t>
      </w:r>
      <w:proofErr w:type="spellStart"/>
      <w:r w:rsidRPr="006E267E">
        <w:rPr>
          <w:rFonts w:ascii="Times New Roman" w:hAnsi="Times New Roman"/>
          <w:bCs/>
          <w:sz w:val="24"/>
          <w:szCs w:val="24"/>
        </w:rPr>
        <w:t>Naalakkersuisut</w:t>
      </w:r>
      <w:proofErr w:type="spellEnd"/>
      <w:r w:rsidRPr="006E267E">
        <w:rPr>
          <w:rFonts w:ascii="Times New Roman" w:hAnsi="Times New Roman"/>
          <w:bCs/>
          <w:sz w:val="24"/>
          <w:szCs w:val="24"/>
        </w:rPr>
        <w:t xml:space="preserve"> fastsatte kvote for en </w:t>
      </w:r>
      <w:r w:rsidR="0093500A" w:rsidRPr="006E267E">
        <w:rPr>
          <w:rFonts w:ascii="Times New Roman" w:hAnsi="Times New Roman"/>
          <w:bCs/>
          <w:sz w:val="24"/>
          <w:szCs w:val="24"/>
        </w:rPr>
        <w:t>art</w:t>
      </w:r>
      <w:r w:rsidRPr="006E267E">
        <w:rPr>
          <w:rFonts w:ascii="Times New Roman" w:hAnsi="Times New Roman"/>
          <w:bCs/>
          <w:sz w:val="24"/>
          <w:szCs w:val="24"/>
        </w:rPr>
        <w:t xml:space="preserve">, jf. </w:t>
      </w:r>
      <w:r w:rsidR="00E96B8F">
        <w:rPr>
          <w:rFonts w:ascii="Times New Roman" w:hAnsi="Times New Roman"/>
          <w:bCs/>
          <w:sz w:val="24"/>
          <w:szCs w:val="24"/>
        </w:rPr>
        <w:t>§</w:t>
      </w:r>
      <w:r w:rsidRPr="006E267E">
        <w:rPr>
          <w:rFonts w:ascii="Times New Roman" w:hAnsi="Times New Roman"/>
          <w:bCs/>
          <w:sz w:val="24"/>
          <w:szCs w:val="24"/>
        </w:rPr>
        <w:t xml:space="preserve">§ </w:t>
      </w:r>
      <w:r w:rsidR="00CA00E0">
        <w:rPr>
          <w:rFonts w:ascii="Times New Roman" w:hAnsi="Times New Roman"/>
          <w:bCs/>
          <w:sz w:val="24"/>
          <w:szCs w:val="24"/>
        </w:rPr>
        <w:t>4</w:t>
      </w:r>
      <w:r w:rsidR="00584271" w:rsidRPr="006E267E">
        <w:rPr>
          <w:rFonts w:ascii="Times New Roman" w:hAnsi="Times New Roman"/>
          <w:bCs/>
          <w:sz w:val="24"/>
          <w:szCs w:val="24"/>
        </w:rPr>
        <w:t>-</w:t>
      </w:r>
      <w:r w:rsidR="00CA00E0">
        <w:rPr>
          <w:rFonts w:ascii="Times New Roman" w:hAnsi="Times New Roman"/>
          <w:bCs/>
          <w:sz w:val="24"/>
          <w:szCs w:val="24"/>
        </w:rPr>
        <w:t>5</w:t>
      </w:r>
      <w:r w:rsidRPr="006E267E">
        <w:rPr>
          <w:rFonts w:ascii="Times New Roman" w:hAnsi="Times New Roman"/>
          <w:bCs/>
          <w:sz w:val="24"/>
          <w:szCs w:val="24"/>
        </w:rPr>
        <w:t xml:space="preserve">, nummererede licenser efter ansøgning. </w:t>
      </w:r>
    </w:p>
    <w:p w14:paraId="21B8C563" w14:textId="6BD734A4" w:rsidR="00446F9D" w:rsidRPr="006E267E" w:rsidRDefault="000217E7" w:rsidP="002766E7">
      <w:pPr>
        <w:spacing w:line="288" w:lineRule="auto"/>
        <w:rPr>
          <w:rFonts w:ascii="Times New Roman" w:hAnsi="Times New Roman"/>
          <w:bCs/>
          <w:sz w:val="24"/>
          <w:szCs w:val="24"/>
        </w:rPr>
      </w:pPr>
      <w:r w:rsidRPr="006E267E">
        <w:rPr>
          <w:rFonts w:ascii="Times New Roman" w:hAnsi="Times New Roman"/>
          <w:bCs/>
          <w:sz w:val="24"/>
          <w:szCs w:val="24"/>
        </w:rPr>
        <w:t xml:space="preserve"> </w:t>
      </w:r>
      <w:r w:rsidRPr="006E267E">
        <w:rPr>
          <w:rFonts w:ascii="Times New Roman" w:hAnsi="Times New Roman"/>
          <w:bCs/>
          <w:i/>
          <w:sz w:val="24"/>
          <w:szCs w:val="24"/>
        </w:rPr>
        <w:t xml:space="preserve"> Stk. 2</w:t>
      </w:r>
      <w:r w:rsidRPr="006E267E">
        <w:rPr>
          <w:rFonts w:ascii="Times New Roman" w:hAnsi="Times New Roman"/>
          <w:bCs/>
          <w:sz w:val="24"/>
          <w:szCs w:val="24"/>
        </w:rPr>
        <w:t>.  For at deltage i fordelingen af licenser skal en ansøger på ansøgningstidspunktet og under fangstudøvelsen</w:t>
      </w:r>
      <w:r w:rsidR="009F6CF7">
        <w:rPr>
          <w:rFonts w:ascii="Times New Roman" w:hAnsi="Times New Roman"/>
          <w:bCs/>
          <w:sz w:val="24"/>
          <w:szCs w:val="24"/>
        </w:rPr>
        <w:t xml:space="preserve"> have</w:t>
      </w:r>
      <w:r w:rsidR="00E96B8F">
        <w:rPr>
          <w:rFonts w:ascii="Times New Roman" w:hAnsi="Times New Roman"/>
          <w:bCs/>
          <w:sz w:val="24"/>
          <w:szCs w:val="24"/>
        </w:rPr>
        <w:t>:</w:t>
      </w:r>
    </w:p>
    <w:p w14:paraId="48793E2E" w14:textId="635F1C0F" w:rsidR="000217E7" w:rsidRPr="006E267E" w:rsidRDefault="002A67E5" w:rsidP="0037464A">
      <w:pPr>
        <w:spacing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 </w:t>
      </w:r>
      <w:r w:rsidR="000217E7" w:rsidRPr="006E267E">
        <w:rPr>
          <w:rFonts w:ascii="Times New Roman" w:hAnsi="Times New Roman"/>
          <w:bCs/>
          <w:sz w:val="24"/>
          <w:szCs w:val="24"/>
        </w:rPr>
        <w:t>et gyldigt erhvervsjagtbevis eller fritidsjagtbevis og</w:t>
      </w:r>
    </w:p>
    <w:p w14:paraId="6E535508" w14:textId="52C46728" w:rsidR="000217E7" w:rsidRPr="006E267E" w:rsidRDefault="002A67E5" w:rsidP="0037464A">
      <w:pPr>
        <w:spacing w:line="288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 </w:t>
      </w:r>
      <w:r w:rsidR="000217E7" w:rsidRPr="006E267E">
        <w:rPr>
          <w:rFonts w:ascii="Times New Roman" w:hAnsi="Times New Roman"/>
          <w:bCs/>
          <w:sz w:val="24"/>
          <w:szCs w:val="24"/>
        </w:rPr>
        <w:t>folkeregisteradresse i den kommune, der udsteder licensen.</w:t>
      </w:r>
    </w:p>
    <w:p w14:paraId="0DF20A72" w14:textId="77777777" w:rsidR="000217E7" w:rsidRPr="006E267E" w:rsidRDefault="000217E7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iCs/>
          <w:sz w:val="24"/>
          <w:szCs w:val="24"/>
        </w:rPr>
        <w:t>Stk. 3.</w:t>
      </w:r>
      <w:r w:rsidRPr="006E267E">
        <w:rPr>
          <w:rFonts w:ascii="Times New Roman" w:hAnsi="Times New Roman"/>
          <w:sz w:val="24"/>
          <w:szCs w:val="24"/>
        </w:rPr>
        <w:t xml:space="preserve">  Kommunalbestyrelsen udleverer samtidig med licensen et skema svarende til bekendtgørelsens </w:t>
      </w:r>
      <w:r w:rsidRPr="00210E1F">
        <w:rPr>
          <w:rFonts w:ascii="Times New Roman" w:hAnsi="Times New Roman"/>
          <w:sz w:val="24"/>
          <w:szCs w:val="24"/>
        </w:rPr>
        <w:t xml:space="preserve">bilag </w:t>
      </w:r>
      <w:r w:rsidR="007F6676" w:rsidRPr="00210E1F">
        <w:rPr>
          <w:rFonts w:ascii="Times New Roman" w:hAnsi="Times New Roman"/>
          <w:sz w:val="24"/>
          <w:szCs w:val="24"/>
        </w:rPr>
        <w:t>1</w:t>
      </w:r>
      <w:r w:rsidRPr="006E267E">
        <w:rPr>
          <w:rFonts w:ascii="Times New Roman" w:hAnsi="Times New Roman"/>
          <w:sz w:val="24"/>
          <w:szCs w:val="24"/>
        </w:rPr>
        <w:t xml:space="preserve"> til licensmodtageren.</w:t>
      </w:r>
    </w:p>
    <w:p w14:paraId="198778AE" w14:textId="77777777" w:rsidR="00856B70" w:rsidRPr="006E267E" w:rsidRDefault="00856B70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7D2D66B3" w14:textId="4533E90F" w:rsidR="00856B70" w:rsidRPr="006E267E" w:rsidRDefault="00856B70" w:rsidP="002766E7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</w:t>
      </w:r>
      <w:r w:rsidR="00B77424">
        <w:rPr>
          <w:rFonts w:ascii="Times New Roman" w:hAnsi="Times New Roman"/>
          <w:b/>
          <w:sz w:val="24"/>
          <w:szCs w:val="24"/>
        </w:rPr>
        <w:t>8</w:t>
      </w:r>
      <w:r w:rsidRPr="006E267E">
        <w:rPr>
          <w:rFonts w:ascii="Times New Roman" w:hAnsi="Times New Roman"/>
          <w:b/>
          <w:sz w:val="24"/>
          <w:szCs w:val="24"/>
        </w:rPr>
        <w:t xml:space="preserve">.  </w:t>
      </w:r>
      <w:r w:rsidR="00F24C0F">
        <w:rPr>
          <w:rFonts w:ascii="Times New Roman" w:hAnsi="Times New Roman"/>
          <w:bCs/>
          <w:sz w:val="24"/>
          <w:szCs w:val="24"/>
        </w:rPr>
        <w:t>Kun personer, som er i besiddelse af</w:t>
      </w:r>
      <w:r w:rsidR="00AA5564">
        <w:rPr>
          <w:rFonts w:ascii="Times New Roman" w:hAnsi="Times New Roman"/>
          <w:bCs/>
          <w:sz w:val="24"/>
          <w:szCs w:val="24"/>
        </w:rPr>
        <w:t xml:space="preserve"> en</w:t>
      </w:r>
      <w:r w:rsidR="00F24C0F">
        <w:rPr>
          <w:rFonts w:ascii="Times New Roman" w:hAnsi="Times New Roman"/>
          <w:bCs/>
          <w:sz w:val="24"/>
          <w:szCs w:val="24"/>
        </w:rPr>
        <w:t xml:space="preserve"> licens udstedt i medfør af denne bekendtgørelse</w:t>
      </w:r>
      <w:r w:rsidR="00AD0099">
        <w:rPr>
          <w:rFonts w:ascii="Times New Roman" w:hAnsi="Times New Roman"/>
          <w:bCs/>
          <w:sz w:val="24"/>
          <w:szCs w:val="24"/>
        </w:rPr>
        <w:t>, må nedlægge kvoterede småhvaler</w:t>
      </w:r>
      <w:r w:rsidR="0064139A">
        <w:rPr>
          <w:rFonts w:ascii="Times New Roman" w:hAnsi="Times New Roman"/>
          <w:bCs/>
          <w:sz w:val="24"/>
          <w:szCs w:val="24"/>
        </w:rPr>
        <w:t>.</w:t>
      </w:r>
    </w:p>
    <w:p w14:paraId="51C9E9C5" w14:textId="77777777" w:rsidR="00856B70" w:rsidRPr="006E267E" w:rsidRDefault="00856B70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6E267E">
        <w:rPr>
          <w:rFonts w:ascii="Times New Roman" w:hAnsi="Times New Roman"/>
          <w:i/>
          <w:sz w:val="24"/>
          <w:szCs w:val="24"/>
        </w:rPr>
        <w:t>Stk. 2.</w:t>
      </w:r>
      <w:r w:rsidRPr="006E267E">
        <w:rPr>
          <w:rFonts w:ascii="Times New Roman" w:hAnsi="Times New Roman"/>
          <w:sz w:val="24"/>
          <w:szCs w:val="24"/>
        </w:rPr>
        <w:t xml:space="preserve">  En licens er personlig og må ikke overdrages eller sælges.</w:t>
      </w:r>
    </w:p>
    <w:p w14:paraId="4A1A1770" w14:textId="5B4F0745" w:rsidR="00856B70" w:rsidRDefault="00856B70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3</w:t>
      </w:r>
      <w:r w:rsidRPr="006E267E">
        <w:rPr>
          <w:rFonts w:ascii="Times New Roman" w:hAnsi="Times New Roman"/>
          <w:sz w:val="24"/>
          <w:szCs w:val="24"/>
        </w:rPr>
        <w:t xml:space="preserve">.  En licens giver adgang til fangst af én </w:t>
      </w:r>
      <w:r w:rsidR="00FE7973">
        <w:rPr>
          <w:rFonts w:ascii="Times New Roman" w:hAnsi="Times New Roman"/>
          <w:sz w:val="24"/>
          <w:szCs w:val="24"/>
        </w:rPr>
        <w:t xml:space="preserve">hval </w:t>
      </w:r>
      <w:r w:rsidR="0064677F">
        <w:rPr>
          <w:rFonts w:ascii="Times New Roman" w:hAnsi="Times New Roman"/>
          <w:sz w:val="24"/>
          <w:szCs w:val="24"/>
        </w:rPr>
        <w:t xml:space="preserve">eller flere </w:t>
      </w:r>
      <w:r w:rsidRPr="006E267E">
        <w:rPr>
          <w:rFonts w:ascii="Times New Roman" w:hAnsi="Times New Roman"/>
          <w:sz w:val="24"/>
          <w:szCs w:val="24"/>
        </w:rPr>
        <w:t>hval</w:t>
      </w:r>
      <w:r w:rsidR="00FE7973">
        <w:rPr>
          <w:rFonts w:ascii="Times New Roman" w:hAnsi="Times New Roman"/>
          <w:sz w:val="24"/>
          <w:szCs w:val="24"/>
        </w:rPr>
        <w:t>er</w:t>
      </w:r>
      <w:r w:rsidRPr="006E267E">
        <w:rPr>
          <w:rFonts w:ascii="Times New Roman" w:hAnsi="Times New Roman"/>
          <w:sz w:val="24"/>
          <w:szCs w:val="24"/>
        </w:rPr>
        <w:t xml:space="preserve"> fra den bestand</w:t>
      </w:r>
      <w:r w:rsidR="00AA5564">
        <w:rPr>
          <w:rFonts w:ascii="Times New Roman" w:hAnsi="Times New Roman"/>
          <w:sz w:val="24"/>
          <w:szCs w:val="24"/>
        </w:rPr>
        <w:t>, som</w:t>
      </w:r>
      <w:r w:rsidRPr="006E267E">
        <w:rPr>
          <w:rFonts w:ascii="Times New Roman" w:hAnsi="Times New Roman"/>
          <w:sz w:val="24"/>
          <w:szCs w:val="24"/>
        </w:rPr>
        <w:t xml:space="preserve"> licensen er udstedt </w:t>
      </w:r>
      <w:r w:rsidR="007C016E">
        <w:rPr>
          <w:rFonts w:ascii="Times New Roman" w:hAnsi="Times New Roman"/>
          <w:sz w:val="24"/>
          <w:szCs w:val="24"/>
        </w:rPr>
        <w:t>til</w:t>
      </w:r>
      <w:r w:rsidR="00D95DE9">
        <w:rPr>
          <w:rFonts w:ascii="Times New Roman" w:hAnsi="Times New Roman"/>
          <w:sz w:val="24"/>
          <w:szCs w:val="24"/>
        </w:rPr>
        <w:t>,</w:t>
      </w:r>
      <w:r w:rsidRPr="006E267E">
        <w:rPr>
          <w:rFonts w:ascii="Times New Roman" w:hAnsi="Times New Roman"/>
          <w:sz w:val="24"/>
          <w:szCs w:val="24"/>
        </w:rPr>
        <w:t xml:space="preserve"> i det </w:t>
      </w:r>
      <w:proofErr w:type="spellStart"/>
      <w:r w:rsidRPr="006E267E">
        <w:rPr>
          <w:rFonts w:ascii="Times New Roman" w:hAnsi="Times New Roman"/>
          <w:sz w:val="24"/>
          <w:szCs w:val="24"/>
        </w:rPr>
        <w:t>kvoteår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 hvor licensen er udstedt.</w:t>
      </w:r>
    </w:p>
    <w:p w14:paraId="6601FA9A" w14:textId="1111D73C" w:rsidR="0064677F" w:rsidRDefault="0064677F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E7973">
        <w:rPr>
          <w:rFonts w:ascii="Times New Roman" w:hAnsi="Times New Roman"/>
          <w:i/>
          <w:sz w:val="24"/>
          <w:szCs w:val="24"/>
        </w:rPr>
        <w:t xml:space="preserve">Stk. </w:t>
      </w:r>
      <w:r w:rsidR="00FE7973">
        <w:rPr>
          <w:rFonts w:ascii="Times New Roman" w:hAnsi="Times New Roman"/>
          <w:i/>
          <w:sz w:val="24"/>
          <w:szCs w:val="24"/>
        </w:rPr>
        <w:t>4</w:t>
      </w:r>
      <w:r w:rsidRPr="00FE797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Af licensen fremgår det hvor og hvor mange </w:t>
      </w:r>
      <w:r w:rsidR="00D90049">
        <w:rPr>
          <w:rFonts w:ascii="Times New Roman" w:hAnsi="Times New Roman"/>
          <w:sz w:val="24"/>
          <w:szCs w:val="24"/>
        </w:rPr>
        <w:t xml:space="preserve">dyr, der </w:t>
      </w:r>
      <w:r>
        <w:rPr>
          <w:rFonts w:ascii="Times New Roman" w:hAnsi="Times New Roman"/>
          <w:sz w:val="24"/>
          <w:szCs w:val="24"/>
        </w:rPr>
        <w:t xml:space="preserve">må nedlægges. </w:t>
      </w:r>
    </w:p>
    <w:p w14:paraId="747AC2D4" w14:textId="0DA16054" w:rsidR="006A29ED" w:rsidRDefault="006A29ED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sz w:val="24"/>
          <w:szCs w:val="24"/>
        </w:rPr>
        <w:t>Stk. 5.</w:t>
      </w:r>
      <w:r>
        <w:rPr>
          <w:rFonts w:ascii="Times New Roman" w:hAnsi="Times New Roman"/>
          <w:sz w:val="24"/>
          <w:szCs w:val="24"/>
        </w:rPr>
        <w:t xml:space="preserve">  En nedlagt unge gælder i antal for det samme som et voksen småhval.</w:t>
      </w:r>
    </w:p>
    <w:p w14:paraId="6C565BB6" w14:textId="063BCE53" w:rsidR="006A29ED" w:rsidRPr="006E267E" w:rsidRDefault="006A29ED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E7973">
        <w:rPr>
          <w:rFonts w:ascii="Times New Roman" w:hAnsi="Times New Roman"/>
          <w:i/>
          <w:sz w:val="24"/>
          <w:szCs w:val="24"/>
        </w:rPr>
        <w:t xml:space="preserve">Stk. </w:t>
      </w:r>
      <w:r>
        <w:rPr>
          <w:rFonts w:ascii="Times New Roman" w:hAnsi="Times New Roman"/>
          <w:i/>
          <w:sz w:val="24"/>
          <w:szCs w:val="24"/>
        </w:rPr>
        <w:t>6</w:t>
      </w:r>
      <w:r w:rsidRPr="00FE797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Licensen skal medbringes sammen med gyldigt jagtbevis under fangst og jagt og forevises på forlangende af politiet, jagt- og fiskeribetjentene, disses assistenter eller anden dertil bemyndiget person til kontrol.</w:t>
      </w:r>
    </w:p>
    <w:p w14:paraId="74F7DAC1" w14:textId="77777777" w:rsidR="00934A38" w:rsidRPr="006E267E" w:rsidRDefault="00934A38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63902522" w14:textId="40472997" w:rsidR="00934A38" w:rsidRPr="006E267E" w:rsidRDefault="00934A38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b/>
          <w:sz w:val="24"/>
          <w:szCs w:val="24"/>
        </w:rPr>
        <w:t xml:space="preserve">§ </w:t>
      </w:r>
      <w:r w:rsidR="00B77424">
        <w:rPr>
          <w:rFonts w:ascii="Times New Roman" w:hAnsi="Times New Roman"/>
          <w:b/>
          <w:sz w:val="24"/>
          <w:szCs w:val="24"/>
        </w:rPr>
        <w:t>9</w:t>
      </w:r>
      <w:r w:rsidRPr="006E267E">
        <w:rPr>
          <w:rFonts w:ascii="Times New Roman" w:hAnsi="Times New Roman"/>
          <w:sz w:val="24"/>
          <w:szCs w:val="24"/>
        </w:rPr>
        <w:t xml:space="preserve">.  Kommunalbestyrelsen kan </w:t>
      </w:r>
      <w:r w:rsidR="00DA5520">
        <w:rPr>
          <w:rFonts w:ascii="Times New Roman" w:hAnsi="Times New Roman"/>
          <w:sz w:val="24"/>
          <w:szCs w:val="24"/>
        </w:rPr>
        <w:t xml:space="preserve">ved kommunal vedtægt og </w:t>
      </w:r>
      <w:r w:rsidRPr="006E267E">
        <w:rPr>
          <w:rFonts w:ascii="Times New Roman" w:hAnsi="Times New Roman"/>
          <w:sz w:val="24"/>
          <w:szCs w:val="24"/>
        </w:rPr>
        <w:t>efter samråd med de enkelte bygdebestyrelser</w:t>
      </w:r>
      <w:r w:rsidR="00AA5564">
        <w:rPr>
          <w:rFonts w:ascii="Times New Roman" w:hAnsi="Times New Roman"/>
          <w:sz w:val="24"/>
          <w:szCs w:val="24"/>
        </w:rPr>
        <w:t xml:space="preserve"> og</w:t>
      </w:r>
      <w:r w:rsidRPr="006E267E">
        <w:rPr>
          <w:rFonts w:ascii="Times New Roman" w:hAnsi="Times New Roman"/>
          <w:sz w:val="24"/>
          <w:szCs w:val="24"/>
        </w:rPr>
        <w:t xml:space="preserve"> de lokale fisker- og fangerforeninger fastsætte betingelser om fordeling af kommunens og forvaltningsområdernes kvoter på småhvaler til erhvervsfangere og fritidsfangere.</w:t>
      </w:r>
    </w:p>
    <w:p w14:paraId="2BED6F7B" w14:textId="77777777" w:rsidR="008175A8" w:rsidRPr="006E267E" w:rsidRDefault="008175A8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EDA8B43" w14:textId="6F421C8E" w:rsidR="00186AEA" w:rsidRPr="006E267E" w:rsidRDefault="00186AE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1</w:t>
      </w:r>
      <w:r w:rsidR="00B77424">
        <w:rPr>
          <w:rFonts w:ascii="Times New Roman" w:hAnsi="Times New Roman"/>
          <w:b/>
          <w:sz w:val="24"/>
          <w:szCs w:val="24"/>
        </w:rPr>
        <w:t>0</w:t>
      </w:r>
      <w:r w:rsidRPr="006E267E">
        <w:rPr>
          <w:rFonts w:ascii="Times New Roman" w:hAnsi="Times New Roman"/>
          <w:i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</w:t>
      </w:r>
      <w:r w:rsidR="006B1723" w:rsidRPr="006B1723">
        <w:rPr>
          <w:rFonts w:ascii="Times New Roman" w:hAnsi="Times New Roman"/>
          <w:sz w:val="24"/>
          <w:szCs w:val="24"/>
        </w:rPr>
        <w:t xml:space="preserve">Kommunalbestyrelsen kan ved kommunal vedtægt fastsætte regler om fællesfangst af kvoten. Ved fællesfangst skal </w:t>
      </w:r>
      <w:r w:rsidR="00F06239">
        <w:rPr>
          <w:rFonts w:ascii="Times New Roman" w:hAnsi="Times New Roman"/>
          <w:sz w:val="24"/>
          <w:szCs w:val="24"/>
        </w:rPr>
        <w:t>k</w:t>
      </w:r>
      <w:r w:rsidR="006B1723" w:rsidRPr="006B1723">
        <w:rPr>
          <w:rFonts w:ascii="Times New Roman" w:hAnsi="Times New Roman"/>
          <w:sz w:val="24"/>
          <w:szCs w:val="24"/>
        </w:rPr>
        <w:t>ommunalbestyrelsen, eller dertil bemyndige</w:t>
      </w:r>
      <w:r w:rsidR="0044391A">
        <w:rPr>
          <w:rFonts w:ascii="Times New Roman" w:hAnsi="Times New Roman"/>
          <w:sz w:val="24"/>
          <w:szCs w:val="24"/>
        </w:rPr>
        <w:t>de</w:t>
      </w:r>
      <w:r w:rsidR="006B1723" w:rsidRPr="006B1723">
        <w:rPr>
          <w:rFonts w:ascii="Times New Roman" w:hAnsi="Times New Roman"/>
          <w:sz w:val="24"/>
          <w:szCs w:val="24"/>
        </w:rPr>
        <w:t xml:space="preserve"> personer</w:t>
      </w:r>
      <w:r w:rsidR="0044391A">
        <w:rPr>
          <w:rFonts w:ascii="Times New Roman" w:hAnsi="Times New Roman"/>
          <w:sz w:val="24"/>
          <w:szCs w:val="24"/>
        </w:rPr>
        <w:t>,</w:t>
      </w:r>
      <w:r w:rsidR="006B1723" w:rsidRPr="006B1723">
        <w:rPr>
          <w:rFonts w:ascii="Times New Roman" w:hAnsi="Times New Roman"/>
          <w:sz w:val="24"/>
          <w:szCs w:val="24"/>
        </w:rPr>
        <w:t xml:space="preserve"> sikre, at kvoten ikke overskrides.</w:t>
      </w:r>
    </w:p>
    <w:p w14:paraId="311D716B" w14:textId="77777777" w:rsidR="00186AEA" w:rsidRPr="006E267E" w:rsidRDefault="00186AE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9E10F3">
        <w:rPr>
          <w:rFonts w:ascii="Times New Roman" w:hAnsi="Times New Roman"/>
          <w:i/>
          <w:sz w:val="24"/>
          <w:szCs w:val="24"/>
        </w:rPr>
        <w:t>2</w:t>
      </w:r>
      <w:r w:rsidRPr="006E267E">
        <w:rPr>
          <w:rFonts w:ascii="Times New Roman" w:hAnsi="Times New Roman"/>
          <w:i/>
          <w:sz w:val="24"/>
          <w:szCs w:val="24"/>
        </w:rPr>
        <w:t xml:space="preserve">. </w:t>
      </w:r>
      <w:r w:rsidRPr="006E267E">
        <w:rPr>
          <w:rFonts w:ascii="Times New Roman" w:hAnsi="Times New Roman"/>
          <w:sz w:val="24"/>
          <w:szCs w:val="24"/>
        </w:rPr>
        <w:t xml:space="preserve"> Kommunalbestyrelsen </w:t>
      </w:r>
      <w:r w:rsidR="0064139A">
        <w:rPr>
          <w:rFonts w:ascii="Times New Roman" w:hAnsi="Times New Roman"/>
          <w:sz w:val="24"/>
          <w:szCs w:val="24"/>
        </w:rPr>
        <w:t xml:space="preserve">skal </w:t>
      </w:r>
      <w:r w:rsidRPr="006E267E">
        <w:rPr>
          <w:rFonts w:ascii="Times New Roman" w:hAnsi="Times New Roman"/>
          <w:sz w:val="24"/>
          <w:szCs w:val="24"/>
        </w:rPr>
        <w:t xml:space="preserve">etablere </w:t>
      </w:r>
      <w:r w:rsidR="0064139A">
        <w:rPr>
          <w:rFonts w:ascii="Times New Roman" w:hAnsi="Times New Roman"/>
          <w:sz w:val="24"/>
          <w:szCs w:val="24"/>
        </w:rPr>
        <w:t xml:space="preserve">en </w:t>
      </w:r>
      <w:r w:rsidRPr="006E267E">
        <w:rPr>
          <w:rFonts w:ascii="Times New Roman" w:hAnsi="Times New Roman"/>
          <w:sz w:val="24"/>
          <w:szCs w:val="24"/>
        </w:rPr>
        <w:t xml:space="preserve">sikker kontrol med den tildelte kvote. Kvoteforbruget </w:t>
      </w:r>
      <w:r w:rsidR="0064139A">
        <w:rPr>
          <w:rFonts w:ascii="Times New Roman" w:hAnsi="Times New Roman"/>
          <w:sz w:val="24"/>
          <w:szCs w:val="24"/>
        </w:rPr>
        <w:t xml:space="preserve">skal </w:t>
      </w:r>
      <w:r w:rsidRPr="006E267E">
        <w:rPr>
          <w:rFonts w:ascii="Times New Roman" w:hAnsi="Times New Roman"/>
          <w:sz w:val="24"/>
          <w:szCs w:val="24"/>
        </w:rPr>
        <w:t xml:space="preserve">følges nøje, og fangsten </w:t>
      </w:r>
      <w:r w:rsidR="0064139A">
        <w:rPr>
          <w:rFonts w:ascii="Times New Roman" w:hAnsi="Times New Roman"/>
          <w:sz w:val="24"/>
          <w:szCs w:val="24"/>
        </w:rPr>
        <w:t xml:space="preserve">skal </w:t>
      </w:r>
      <w:r w:rsidRPr="006E267E">
        <w:rPr>
          <w:rFonts w:ascii="Times New Roman" w:hAnsi="Times New Roman"/>
          <w:sz w:val="24"/>
          <w:szCs w:val="24"/>
        </w:rPr>
        <w:t>standses øjeblikkeligt, når den tildelte kommunekvote eller forvaltningsområdekvote er opbrugt.</w:t>
      </w:r>
    </w:p>
    <w:p w14:paraId="5194D4CF" w14:textId="77777777" w:rsidR="00186AEA" w:rsidRPr="006E267E" w:rsidRDefault="00186AE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9E10F3">
        <w:rPr>
          <w:rFonts w:ascii="Times New Roman" w:hAnsi="Times New Roman"/>
          <w:i/>
          <w:sz w:val="24"/>
          <w:szCs w:val="24"/>
        </w:rPr>
        <w:t>3</w:t>
      </w:r>
      <w:r w:rsidRPr="006E267E">
        <w:rPr>
          <w:rFonts w:ascii="Times New Roman" w:hAnsi="Times New Roman"/>
          <w:sz w:val="24"/>
          <w:szCs w:val="24"/>
        </w:rPr>
        <w:t xml:space="preserve">.  Kommunalbestyrelsen </w:t>
      </w:r>
      <w:r w:rsidR="0064139A">
        <w:rPr>
          <w:rFonts w:ascii="Times New Roman" w:hAnsi="Times New Roman"/>
          <w:sz w:val="24"/>
          <w:szCs w:val="24"/>
        </w:rPr>
        <w:t xml:space="preserve">skal </w:t>
      </w:r>
      <w:r w:rsidRPr="006E267E">
        <w:rPr>
          <w:rFonts w:ascii="Times New Roman" w:hAnsi="Times New Roman"/>
          <w:sz w:val="24"/>
          <w:szCs w:val="24"/>
        </w:rPr>
        <w:t xml:space="preserve">rette skriftlig henvendelse til </w:t>
      </w:r>
      <w:r w:rsidR="000B390C">
        <w:rPr>
          <w:rFonts w:ascii="Times New Roman" w:hAnsi="Times New Roman"/>
          <w:sz w:val="24"/>
          <w:szCs w:val="24"/>
        </w:rPr>
        <w:t>Departementet for Fiskeri og Fangst</w:t>
      </w:r>
      <w:r w:rsidRPr="006E267E">
        <w:rPr>
          <w:rFonts w:ascii="Times New Roman" w:hAnsi="Times New Roman"/>
          <w:sz w:val="24"/>
          <w:szCs w:val="24"/>
        </w:rPr>
        <w:t>, når den tildelte kommunekvote eller forvaltningsområdekvote er opbrugt.</w:t>
      </w:r>
    </w:p>
    <w:p w14:paraId="55B4F937" w14:textId="77777777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1AC9A207" w14:textId="0AE3E4E1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1</w:t>
      </w:r>
      <w:r w:rsidR="00B77424">
        <w:rPr>
          <w:rFonts w:ascii="Times New Roman" w:hAnsi="Times New Roman"/>
          <w:b/>
          <w:sz w:val="24"/>
          <w:szCs w:val="24"/>
        </w:rPr>
        <w:t>1</w:t>
      </w:r>
      <w:r w:rsidRPr="006E267E">
        <w:rPr>
          <w:rFonts w:ascii="Times New Roman" w:hAnsi="Times New Roman"/>
          <w:b/>
          <w:sz w:val="24"/>
          <w:szCs w:val="24"/>
        </w:rPr>
        <w:t xml:space="preserve">. </w:t>
      </w:r>
      <w:r w:rsidRPr="006E267E">
        <w:rPr>
          <w:rFonts w:ascii="Times New Roman" w:hAnsi="Times New Roman"/>
          <w:sz w:val="24"/>
          <w:szCs w:val="24"/>
        </w:rPr>
        <w:t xml:space="preserve"> Kommunalbestyrelsen kan fastsætte en tidsfrist for afhentning af tildelte licenser.</w:t>
      </w:r>
    </w:p>
    <w:p w14:paraId="4459A15D" w14:textId="38988185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sz w:val="24"/>
          <w:szCs w:val="24"/>
        </w:rPr>
        <w:t xml:space="preserve">Stk. 2.  </w:t>
      </w:r>
      <w:r w:rsidRPr="006E267E">
        <w:rPr>
          <w:rFonts w:ascii="Times New Roman" w:hAnsi="Times New Roman"/>
          <w:sz w:val="24"/>
          <w:szCs w:val="24"/>
        </w:rPr>
        <w:t>Fangere, der har fået en licens og ikke kan eller vil benytte den, skal snarest returnere den u</w:t>
      </w:r>
      <w:r w:rsidR="00D5691E">
        <w:rPr>
          <w:rFonts w:ascii="Times New Roman" w:hAnsi="Times New Roman"/>
          <w:sz w:val="24"/>
          <w:szCs w:val="24"/>
        </w:rPr>
        <w:t>ud</w:t>
      </w:r>
      <w:r w:rsidRPr="006E267E">
        <w:rPr>
          <w:rFonts w:ascii="Times New Roman" w:hAnsi="Times New Roman"/>
          <w:sz w:val="24"/>
          <w:szCs w:val="24"/>
        </w:rPr>
        <w:t xml:space="preserve">nyttede licens til </w:t>
      </w:r>
      <w:r w:rsidR="00A812F8" w:rsidRPr="006E267E">
        <w:rPr>
          <w:rFonts w:ascii="Times New Roman" w:hAnsi="Times New Roman"/>
          <w:sz w:val="24"/>
          <w:szCs w:val="24"/>
        </w:rPr>
        <w:t>den lokale</w:t>
      </w:r>
      <w:r w:rsidR="007A6B5D" w:rsidRPr="006E267E">
        <w:rPr>
          <w:rFonts w:ascii="Times New Roman" w:hAnsi="Times New Roman"/>
          <w:sz w:val="24"/>
          <w:szCs w:val="24"/>
        </w:rPr>
        <w:t xml:space="preserve"> kommunale </w:t>
      </w:r>
      <w:r w:rsidRPr="006E267E">
        <w:rPr>
          <w:rFonts w:ascii="Times New Roman" w:hAnsi="Times New Roman"/>
          <w:sz w:val="24"/>
          <w:szCs w:val="24"/>
        </w:rPr>
        <w:t>myndighed.</w:t>
      </w:r>
    </w:p>
    <w:p w14:paraId="3D9036D1" w14:textId="77777777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sz w:val="24"/>
          <w:szCs w:val="24"/>
        </w:rPr>
        <w:t>Stk. 3.</w:t>
      </w:r>
      <w:r w:rsidRPr="006E267E">
        <w:rPr>
          <w:rFonts w:ascii="Times New Roman" w:hAnsi="Times New Roman"/>
          <w:sz w:val="24"/>
          <w:szCs w:val="24"/>
        </w:rPr>
        <w:t xml:space="preserve">  Licenser</w:t>
      </w:r>
      <w:r w:rsidR="006C1F11">
        <w:rPr>
          <w:rFonts w:ascii="Times New Roman" w:hAnsi="Times New Roman"/>
          <w:sz w:val="24"/>
          <w:szCs w:val="24"/>
        </w:rPr>
        <w:t>,</w:t>
      </w:r>
      <w:r w:rsidRPr="006E267E">
        <w:rPr>
          <w:rFonts w:ascii="Times New Roman" w:hAnsi="Times New Roman"/>
          <w:sz w:val="24"/>
          <w:szCs w:val="24"/>
        </w:rPr>
        <w:t xml:space="preserve"> som ikke er afhentet </w:t>
      </w:r>
      <w:r w:rsidR="00A46071" w:rsidRPr="006E267E">
        <w:rPr>
          <w:rFonts w:ascii="Times New Roman" w:hAnsi="Times New Roman"/>
          <w:sz w:val="24"/>
          <w:szCs w:val="24"/>
        </w:rPr>
        <w:t>inden for</w:t>
      </w:r>
      <w:r w:rsidRPr="006E267E">
        <w:rPr>
          <w:rFonts w:ascii="Times New Roman" w:hAnsi="Times New Roman"/>
          <w:sz w:val="24"/>
          <w:szCs w:val="24"/>
        </w:rPr>
        <w:t xml:space="preserve"> den fastsatte tidsfrist</w:t>
      </w:r>
      <w:r w:rsidR="006C1F11">
        <w:rPr>
          <w:rFonts w:ascii="Times New Roman" w:hAnsi="Times New Roman"/>
          <w:sz w:val="24"/>
          <w:szCs w:val="24"/>
        </w:rPr>
        <w:t>,</w:t>
      </w:r>
      <w:r w:rsidRPr="006E267E">
        <w:rPr>
          <w:rFonts w:ascii="Times New Roman" w:hAnsi="Times New Roman"/>
          <w:sz w:val="24"/>
          <w:szCs w:val="24"/>
        </w:rPr>
        <w:t xml:space="preserve"> kan omfordeles </w:t>
      </w:r>
      <w:r w:rsidR="00CA00E0" w:rsidRPr="006E267E">
        <w:rPr>
          <w:rFonts w:ascii="Times New Roman" w:hAnsi="Times New Roman"/>
          <w:sz w:val="24"/>
          <w:szCs w:val="24"/>
        </w:rPr>
        <w:t>inden for</w:t>
      </w:r>
      <w:r w:rsidRPr="006E267E">
        <w:rPr>
          <w:rFonts w:ascii="Times New Roman" w:hAnsi="Times New Roman"/>
          <w:sz w:val="24"/>
          <w:szCs w:val="24"/>
        </w:rPr>
        <w:t xml:space="preserve"> forvaltningsområdet i henhold til en officiel venteliste.</w:t>
      </w:r>
    </w:p>
    <w:p w14:paraId="6093B515" w14:textId="1D53F333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4.</w:t>
      </w:r>
      <w:r w:rsidRPr="006E267E">
        <w:rPr>
          <w:rFonts w:ascii="Times New Roman" w:hAnsi="Times New Roman"/>
          <w:sz w:val="24"/>
          <w:szCs w:val="24"/>
        </w:rPr>
        <w:t xml:space="preserve">  Uafhentede licenser og licenser, som er uudnyttede på tidspunktet for genfordeling af kvoteårets restkvoter, indgår automatisk i genfordelingskvoten og kan derefter ikke bruges af den tidligere licensejer. Herefter kan disse genfordeles </w:t>
      </w:r>
      <w:r w:rsidR="00A46071" w:rsidRPr="006E267E">
        <w:rPr>
          <w:rFonts w:ascii="Times New Roman" w:hAnsi="Times New Roman"/>
          <w:sz w:val="24"/>
          <w:szCs w:val="24"/>
        </w:rPr>
        <w:t>inden for</w:t>
      </w:r>
      <w:r w:rsidRPr="006E267E">
        <w:rPr>
          <w:rFonts w:ascii="Times New Roman" w:hAnsi="Times New Roman"/>
          <w:sz w:val="24"/>
          <w:szCs w:val="24"/>
        </w:rPr>
        <w:t xml:space="preserve"> kommunen i henhold til specifikke bestandes kvoter og til eventuelle kommunale vedtægtsmæssige bestemmelser. Tidspunktet for genfordeling meddeles af kommunalbestyrelsen forinden fangstperiodens start og vil fremgå af licensen.</w:t>
      </w:r>
    </w:p>
    <w:p w14:paraId="1D96D992" w14:textId="77777777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sz w:val="24"/>
          <w:szCs w:val="24"/>
        </w:rPr>
        <w:t>Stk. 5.</w:t>
      </w:r>
      <w:r w:rsidRPr="006E267E">
        <w:rPr>
          <w:rFonts w:ascii="Times New Roman" w:hAnsi="Times New Roman"/>
          <w:sz w:val="24"/>
          <w:szCs w:val="24"/>
        </w:rPr>
        <w:t xml:space="preserve">  Genfordelingen skal foretages efter høring af de lokale fisker- og fange</w:t>
      </w:r>
      <w:r w:rsidR="0084705B">
        <w:rPr>
          <w:rFonts w:ascii="Times New Roman" w:hAnsi="Times New Roman"/>
          <w:sz w:val="24"/>
          <w:szCs w:val="24"/>
        </w:rPr>
        <w:t>rforeninger</w:t>
      </w:r>
      <w:r w:rsidRPr="006E267E">
        <w:rPr>
          <w:rFonts w:ascii="Times New Roman" w:hAnsi="Times New Roman"/>
          <w:sz w:val="24"/>
          <w:szCs w:val="24"/>
        </w:rPr>
        <w:t xml:space="preserve"> i de respektive kommuner og forvaltningsområder.</w:t>
      </w:r>
    </w:p>
    <w:p w14:paraId="3F2581F1" w14:textId="77777777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  <w:u w:val="single"/>
        </w:rPr>
      </w:pPr>
    </w:p>
    <w:p w14:paraId="1CF6D478" w14:textId="77777777" w:rsidR="008C4A16" w:rsidRPr="006E267E" w:rsidRDefault="008C4A16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szCs w:val="24"/>
        </w:rPr>
      </w:pPr>
      <w:r w:rsidRPr="006E267E">
        <w:rPr>
          <w:rFonts w:ascii="Times New Roman" w:hAnsi="Times New Roman"/>
          <w:szCs w:val="24"/>
        </w:rPr>
        <w:t>Fangstmetoder</w:t>
      </w:r>
    </w:p>
    <w:p w14:paraId="4441B1DF" w14:textId="77777777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27518D48" w14:textId="43B5FD0C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1</w:t>
      </w:r>
      <w:r w:rsidR="00B77424">
        <w:rPr>
          <w:rFonts w:ascii="Times New Roman" w:hAnsi="Times New Roman"/>
          <w:b/>
          <w:sz w:val="24"/>
          <w:szCs w:val="24"/>
        </w:rPr>
        <w:t>2</w:t>
      </w:r>
      <w:r w:rsidRPr="006E267E">
        <w:rPr>
          <w:rFonts w:ascii="Times New Roman" w:hAnsi="Times New Roman"/>
          <w:b/>
          <w:sz w:val="24"/>
          <w:szCs w:val="24"/>
        </w:rPr>
        <w:t xml:space="preserve">.  </w:t>
      </w:r>
      <w:r w:rsidRPr="006E267E">
        <w:rPr>
          <w:rFonts w:ascii="Times New Roman" w:hAnsi="Times New Roman"/>
          <w:sz w:val="24"/>
          <w:szCs w:val="24"/>
        </w:rPr>
        <w:t xml:space="preserve">Fangst af </w:t>
      </w:r>
      <w:r w:rsidR="00E92A1E" w:rsidRPr="006E267E">
        <w:rPr>
          <w:rFonts w:ascii="Times New Roman" w:hAnsi="Times New Roman"/>
          <w:sz w:val="24"/>
          <w:szCs w:val="24"/>
        </w:rPr>
        <w:t>marsvin</w:t>
      </w:r>
      <w:r w:rsidRPr="006E267E">
        <w:rPr>
          <w:rFonts w:ascii="Times New Roman" w:hAnsi="Times New Roman"/>
          <w:sz w:val="24"/>
          <w:szCs w:val="24"/>
        </w:rPr>
        <w:t xml:space="preserve"> må kun ske ved anvendelse af rifler, hvor mindste lovlige kaliber er .</w:t>
      </w:r>
      <w:r w:rsidR="00E92A1E" w:rsidRPr="006E267E">
        <w:rPr>
          <w:rFonts w:ascii="Times New Roman" w:hAnsi="Times New Roman"/>
          <w:sz w:val="24"/>
          <w:szCs w:val="24"/>
        </w:rPr>
        <w:t>222</w:t>
      </w:r>
      <w:r w:rsidR="0088146A" w:rsidRPr="006E26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146A" w:rsidRPr="006E267E">
        <w:rPr>
          <w:rFonts w:ascii="Times New Roman" w:hAnsi="Times New Roman"/>
          <w:sz w:val="24"/>
          <w:szCs w:val="24"/>
        </w:rPr>
        <w:t>Remington</w:t>
      </w:r>
      <w:proofErr w:type="spellEnd"/>
      <w:r w:rsidR="00E92A1E" w:rsidRPr="006E267E">
        <w:rPr>
          <w:rFonts w:ascii="Times New Roman" w:hAnsi="Times New Roman"/>
          <w:sz w:val="24"/>
          <w:szCs w:val="24"/>
        </w:rPr>
        <w:t>, eller et haglgevær</w:t>
      </w:r>
      <w:r w:rsidR="003A4A56">
        <w:rPr>
          <w:rFonts w:ascii="Times New Roman" w:hAnsi="Times New Roman"/>
          <w:sz w:val="24"/>
          <w:szCs w:val="24"/>
        </w:rPr>
        <w:t>,</w:t>
      </w:r>
      <w:r w:rsidR="00E92A1E" w:rsidRPr="006E267E">
        <w:rPr>
          <w:rFonts w:ascii="Times New Roman" w:hAnsi="Times New Roman"/>
          <w:sz w:val="24"/>
          <w:szCs w:val="24"/>
        </w:rPr>
        <w:t xml:space="preserve"> hvor mindste lovlige kaliber er 12</w:t>
      </w:r>
      <w:r w:rsidRPr="006E267E">
        <w:rPr>
          <w:rFonts w:ascii="Times New Roman" w:hAnsi="Times New Roman"/>
          <w:sz w:val="24"/>
          <w:szCs w:val="24"/>
        </w:rPr>
        <w:t xml:space="preserve">. </w:t>
      </w:r>
    </w:p>
    <w:p w14:paraId="7EA5D1C1" w14:textId="77777777" w:rsidR="000209A7" w:rsidRPr="006E267E" w:rsidRDefault="000209A7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6E267E">
        <w:rPr>
          <w:rFonts w:ascii="Times New Roman" w:hAnsi="Times New Roman"/>
          <w:i/>
          <w:sz w:val="24"/>
          <w:szCs w:val="24"/>
        </w:rPr>
        <w:t xml:space="preserve">Stk. 2.  </w:t>
      </w:r>
      <w:r w:rsidRPr="006E267E">
        <w:rPr>
          <w:rFonts w:ascii="Times New Roman" w:hAnsi="Times New Roman"/>
          <w:sz w:val="24"/>
          <w:szCs w:val="24"/>
        </w:rPr>
        <w:t xml:space="preserve">Fangst af hvidnæse, </w:t>
      </w:r>
      <w:proofErr w:type="spellStart"/>
      <w:r w:rsidRPr="006E267E">
        <w:rPr>
          <w:rFonts w:ascii="Times New Roman" w:hAnsi="Times New Roman"/>
          <w:sz w:val="24"/>
          <w:szCs w:val="24"/>
        </w:rPr>
        <w:t>hvidskæving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 og grindehval må kun ske ved anvendelse af rifler, hvor mindste lovlige kaliber er .30-06. </w:t>
      </w:r>
    </w:p>
    <w:p w14:paraId="3A6CC7B5" w14:textId="77777777" w:rsidR="000209A7" w:rsidRPr="006E267E" w:rsidRDefault="000209A7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sz w:val="24"/>
          <w:szCs w:val="24"/>
        </w:rPr>
        <w:t xml:space="preserve">Stk. 3.  </w:t>
      </w:r>
      <w:r w:rsidRPr="006E267E">
        <w:rPr>
          <w:rFonts w:ascii="Times New Roman" w:hAnsi="Times New Roman"/>
          <w:sz w:val="24"/>
          <w:szCs w:val="24"/>
        </w:rPr>
        <w:t xml:space="preserve">Fangst af døgling og spækhugger må kun ske ved anvendelse af rifler, </w:t>
      </w:r>
      <w:r w:rsidR="00FE51B7">
        <w:rPr>
          <w:rFonts w:ascii="Times New Roman" w:hAnsi="Times New Roman"/>
          <w:sz w:val="24"/>
          <w:szCs w:val="24"/>
        </w:rPr>
        <w:t xml:space="preserve">hvor mindste lovlige kaliber </w:t>
      </w:r>
      <w:proofErr w:type="gramStart"/>
      <w:r w:rsidR="00FE51B7">
        <w:rPr>
          <w:rFonts w:ascii="Times New Roman" w:hAnsi="Times New Roman"/>
          <w:sz w:val="24"/>
          <w:szCs w:val="24"/>
        </w:rPr>
        <w:t xml:space="preserve">er </w:t>
      </w:r>
      <w:r w:rsidRPr="006E267E">
        <w:rPr>
          <w:rFonts w:ascii="Times New Roman" w:hAnsi="Times New Roman"/>
          <w:sz w:val="24"/>
          <w:szCs w:val="24"/>
        </w:rPr>
        <w:t>.</w:t>
      </w:r>
      <w:proofErr w:type="gramEnd"/>
      <w:r w:rsidRPr="006E267E">
        <w:rPr>
          <w:rFonts w:ascii="Times New Roman" w:hAnsi="Times New Roman"/>
          <w:sz w:val="24"/>
          <w:szCs w:val="24"/>
        </w:rPr>
        <w:t>375</w:t>
      </w:r>
      <w:r w:rsidR="00DB6FE5">
        <w:rPr>
          <w:rFonts w:ascii="Times New Roman" w:hAnsi="Times New Roman"/>
          <w:sz w:val="24"/>
          <w:szCs w:val="24"/>
        </w:rPr>
        <w:t>.</w:t>
      </w:r>
    </w:p>
    <w:p w14:paraId="7A36487C" w14:textId="2E63816E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0209A7" w:rsidRPr="006E267E">
        <w:rPr>
          <w:rFonts w:ascii="Times New Roman" w:hAnsi="Times New Roman"/>
          <w:i/>
          <w:sz w:val="24"/>
          <w:szCs w:val="24"/>
        </w:rPr>
        <w:t>4</w:t>
      </w:r>
      <w:r w:rsidRPr="006E267E">
        <w:rPr>
          <w:rFonts w:ascii="Times New Roman" w:hAnsi="Times New Roman"/>
          <w:i/>
          <w:sz w:val="24"/>
          <w:szCs w:val="24"/>
        </w:rPr>
        <w:t xml:space="preserve">.  </w:t>
      </w:r>
      <w:r w:rsidRPr="006E267E">
        <w:rPr>
          <w:rFonts w:ascii="Times New Roman" w:hAnsi="Times New Roman"/>
          <w:sz w:val="24"/>
          <w:szCs w:val="24"/>
        </w:rPr>
        <w:t>Det er forbudt at anvende hel</w:t>
      </w:r>
      <w:r w:rsidR="00DD1FBC">
        <w:rPr>
          <w:rFonts w:ascii="Times New Roman" w:hAnsi="Times New Roman"/>
          <w:sz w:val="24"/>
          <w:szCs w:val="24"/>
        </w:rPr>
        <w:t>- og halv</w:t>
      </w:r>
      <w:r w:rsidRPr="006E267E">
        <w:rPr>
          <w:rFonts w:ascii="Times New Roman" w:hAnsi="Times New Roman"/>
          <w:sz w:val="24"/>
          <w:szCs w:val="24"/>
        </w:rPr>
        <w:t>automatiske våben, sprængstof</w:t>
      </w:r>
      <w:r w:rsidR="00E92A1E" w:rsidRPr="006E267E">
        <w:rPr>
          <w:rFonts w:ascii="Times New Roman" w:hAnsi="Times New Roman"/>
          <w:sz w:val="24"/>
          <w:szCs w:val="24"/>
        </w:rPr>
        <w:t xml:space="preserve"> og</w:t>
      </w:r>
      <w:r w:rsidRPr="006E267E">
        <w:rPr>
          <w:rFonts w:ascii="Times New Roman" w:hAnsi="Times New Roman"/>
          <w:sz w:val="24"/>
          <w:szCs w:val="24"/>
        </w:rPr>
        <w:t xml:space="preserve"> harpunkanon ved fangst af </w:t>
      </w:r>
      <w:r w:rsidR="00A95AEA" w:rsidRPr="006E267E">
        <w:rPr>
          <w:rFonts w:ascii="Times New Roman" w:hAnsi="Times New Roman"/>
          <w:sz w:val="24"/>
          <w:szCs w:val="24"/>
        </w:rPr>
        <w:t>småhvaler</w:t>
      </w:r>
      <w:r w:rsidRPr="006E267E">
        <w:rPr>
          <w:rFonts w:ascii="Times New Roman" w:hAnsi="Times New Roman"/>
          <w:sz w:val="24"/>
          <w:szCs w:val="24"/>
        </w:rPr>
        <w:t>.</w:t>
      </w:r>
    </w:p>
    <w:p w14:paraId="0F87C62B" w14:textId="77777777" w:rsidR="001C25FF" w:rsidRPr="00F74427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784E5B">
        <w:rPr>
          <w:rFonts w:ascii="Times New Roman" w:hAnsi="Times New Roman"/>
          <w:i/>
          <w:sz w:val="24"/>
          <w:szCs w:val="24"/>
        </w:rPr>
        <w:t>5</w:t>
      </w:r>
      <w:r w:rsidRPr="006E267E">
        <w:rPr>
          <w:rFonts w:ascii="Times New Roman" w:hAnsi="Times New Roman"/>
          <w:i/>
          <w:sz w:val="24"/>
          <w:szCs w:val="24"/>
        </w:rPr>
        <w:t xml:space="preserve">.  </w:t>
      </w:r>
      <w:r w:rsidRPr="006E267E">
        <w:rPr>
          <w:rFonts w:ascii="Times New Roman" w:hAnsi="Times New Roman"/>
          <w:sz w:val="24"/>
          <w:szCs w:val="24"/>
        </w:rPr>
        <w:t xml:space="preserve">Så vidt det er muligt, skal marsvin, hvidnæse, </w:t>
      </w:r>
      <w:proofErr w:type="spellStart"/>
      <w:r w:rsidRPr="006E267E">
        <w:rPr>
          <w:rFonts w:ascii="Times New Roman" w:hAnsi="Times New Roman"/>
          <w:sz w:val="24"/>
          <w:szCs w:val="24"/>
        </w:rPr>
        <w:t>hvidskæving</w:t>
      </w:r>
      <w:proofErr w:type="spellEnd"/>
      <w:r w:rsidRPr="006E267E">
        <w:rPr>
          <w:rFonts w:ascii="Times New Roman" w:hAnsi="Times New Roman"/>
          <w:sz w:val="24"/>
          <w:szCs w:val="24"/>
        </w:rPr>
        <w:t>, grindehval, døgling og spækhugger sikres med harpun, forinden det dræbende skud afgives.</w:t>
      </w:r>
    </w:p>
    <w:p w14:paraId="66CA22AE" w14:textId="77777777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</w:p>
    <w:p w14:paraId="73A15CDA" w14:textId="4EE2377E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1</w:t>
      </w:r>
      <w:r w:rsidR="00B77424">
        <w:rPr>
          <w:rFonts w:ascii="Times New Roman" w:hAnsi="Times New Roman"/>
          <w:b/>
          <w:sz w:val="24"/>
          <w:szCs w:val="24"/>
        </w:rPr>
        <w:t>3</w:t>
      </w:r>
      <w:r w:rsidRPr="006E267E">
        <w:rPr>
          <w:rFonts w:ascii="Times New Roman" w:hAnsi="Times New Roman"/>
          <w:sz w:val="24"/>
          <w:szCs w:val="24"/>
        </w:rPr>
        <w:t>.</w:t>
      </w:r>
      <w:r w:rsidRPr="006E267E">
        <w:rPr>
          <w:rFonts w:ascii="Times New Roman" w:hAnsi="Times New Roman"/>
          <w:b/>
          <w:sz w:val="24"/>
          <w:szCs w:val="24"/>
        </w:rPr>
        <w:t xml:space="preserve">  </w:t>
      </w:r>
      <w:r w:rsidRPr="006E267E">
        <w:rPr>
          <w:rFonts w:ascii="Times New Roman" w:hAnsi="Times New Roman"/>
          <w:sz w:val="24"/>
          <w:szCs w:val="24"/>
        </w:rPr>
        <w:t>Fly, helikoptere samt enhver form for motordrevne køretøjer må ikke anvendes i forbindelse med fangst af</w:t>
      </w:r>
      <w:r w:rsidR="0063243F" w:rsidRPr="006E267E">
        <w:rPr>
          <w:rFonts w:ascii="Times New Roman" w:hAnsi="Times New Roman"/>
          <w:sz w:val="24"/>
          <w:szCs w:val="24"/>
        </w:rPr>
        <w:t xml:space="preserve"> </w:t>
      </w:r>
      <w:r w:rsidR="00A95AEA" w:rsidRPr="006E267E">
        <w:rPr>
          <w:rFonts w:ascii="Times New Roman" w:hAnsi="Times New Roman"/>
          <w:sz w:val="24"/>
          <w:szCs w:val="24"/>
        </w:rPr>
        <w:t>småhvaler</w:t>
      </w:r>
      <w:r w:rsidRPr="006E267E">
        <w:rPr>
          <w:rFonts w:ascii="Times New Roman" w:hAnsi="Times New Roman"/>
          <w:sz w:val="24"/>
          <w:szCs w:val="24"/>
        </w:rPr>
        <w:t xml:space="preserve"> eller til befordring til og fra fangstområdet, jf. dog § </w:t>
      </w:r>
      <w:r w:rsidRPr="006E267E">
        <w:rPr>
          <w:rFonts w:ascii="Times New Roman" w:hAnsi="Times New Roman"/>
          <w:color w:val="000000"/>
          <w:sz w:val="24"/>
          <w:szCs w:val="24"/>
        </w:rPr>
        <w:t>1</w:t>
      </w:r>
      <w:r w:rsidR="004835BB">
        <w:rPr>
          <w:rFonts w:ascii="Times New Roman" w:hAnsi="Times New Roman"/>
          <w:color w:val="000000"/>
          <w:sz w:val="24"/>
          <w:szCs w:val="24"/>
        </w:rPr>
        <w:t>7</w:t>
      </w:r>
      <w:r w:rsidRPr="006E267E">
        <w:rPr>
          <w:rFonts w:ascii="Times New Roman" w:hAnsi="Times New Roman"/>
          <w:color w:val="000000"/>
          <w:sz w:val="24"/>
          <w:szCs w:val="24"/>
        </w:rPr>
        <w:t xml:space="preserve">, stk. </w:t>
      </w:r>
      <w:r w:rsidR="004835BB">
        <w:rPr>
          <w:rFonts w:ascii="Times New Roman" w:hAnsi="Times New Roman"/>
          <w:color w:val="000000"/>
          <w:sz w:val="24"/>
          <w:szCs w:val="24"/>
        </w:rPr>
        <w:t>4</w:t>
      </w:r>
      <w:r w:rsidRPr="006E267E">
        <w:rPr>
          <w:rFonts w:ascii="Times New Roman" w:hAnsi="Times New Roman"/>
          <w:color w:val="000000"/>
          <w:sz w:val="24"/>
          <w:szCs w:val="24"/>
        </w:rPr>
        <w:t>.</w:t>
      </w:r>
    </w:p>
    <w:p w14:paraId="107409C4" w14:textId="77777777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EA74D57" w14:textId="7112C445" w:rsidR="005716A8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b/>
          <w:sz w:val="24"/>
          <w:szCs w:val="24"/>
        </w:rPr>
        <w:t>§ 1</w:t>
      </w:r>
      <w:r w:rsidR="00B77424">
        <w:rPr>
          <w:rFonts w:ascii="Times New Roman" w:hAnsi="Times New Roman"/>
          <w:b/>
          <w:sz w:val="24"/>
          <w:szCs w:val="24"/>
        </w:rPr>
        <w:t>4</w:t>
      </w:r>
      <w:r w:rsidRPr="006E267E">
        <w:rPr>
          <w:rFonts w:ascii="Times New Roman" w:hAnsi="Times New Roman"/>
          <w:b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Kun fartøjer,</w:t>
      </w:r>
      <w:r w:rsidRPr="006E267E">
        <w:rPr>
          <w:rFonts w:ascii="Times New Roman" w:hAnsi="Times New Roman"/>
          <w:b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 xml:space="preserve">som ifølge deres målebrev er </w:t>
      </w:r>
      <w:r w:rsidR="00226F30" w:rsidRPr="006E267E">
        <w:rPr>
          <w:rFonts w:ascii="Times New Roman" w:hAnsi="Times New Roman"/>
          <w:sz w:val="24"/>
          <w:szCs w:val="24"/>
        </w:rPr>
        <w:t xml:space="preserve">15 </w:t>
      </w:r>
      <w:r w:rsidRPr="006E267E">
        <w:rPr>
          <w:rFonts w:ascii="Times New Roman" w:hAnsi="Times New Roman"/>
          <w:sz w:val="24"/>
          <w:szCs w:val="24"/>
        </w:rPr>
        <w:t>m</w:t>
      </w:r>
      <w:r w:rsidR="00F06239">
        <w:rPr>
          <w:rFonts w:ascii="Times New Roman" w:hAnsi="Times New Roman"/>
          <w:sz w:val="24"/>
          <w:szCs w:val="24"/>
        </w:rPr>
        <w:t>eter</w:t>
      </w:r>
      <w:r w:rsidR="003D7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7E">
        <w:rPr>
          <w:rFonts w:ascii="Times New Roman" w:hAnsi="Times New Roman"/>
          <w:sz w:val="24"/>
          <w:szCs w:val="24"/>
        </w:rPr>
        <w:t>l.o.a</w:t>
      </w:r>
      <w:proofErr w:type="spellEnd"/>
      <w:r w:rsidR="000F0C04">
        <w:rPr>
          <w:rFonts w:ascii="Times New Roman" w:hAnsi="Times New Roman"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eller derunder, må anvendes i forbindelse med fangst af</w:t>
      </w:r>
      <w:r w:rsidR="00FA7799" w:rsidRPr="006E267E">
        <w:rPr>
          <w:rFonts w:ascii="Times New Roman" w:hAnsi="Times New Roman"/>
          <w:sz w:val="24"/>
          <w:szCs w:val="24"/>
        </w:rPr>
        <w:t xml:space="preserve"> </w:t>
      </w:r>
      <w:r w:rsidR="00A95AEA" w:rsidRPr="006E267E">
        <w:rPr>
          <w:rFonts w:ascii="Times New Roman" w:hAnsi="Times New Roman"/>
          <w:sz w:val="24"/>
          <w:szCs w:val="24"/>
        </w:rPr>
        <w:t>småhvaler</w:t>
      </w:r>
      <w:r w:rsidRPr="006E267E">
        <w:rPr>
          <w:rFonts w:ascii="Times New Roman" w:hAnsi="Times New Roman"/>
          <w:sz w:val="24"/>
          <w:szCs w:val="24"/>
        </w:rPr>
        <w:t xml:space="preserve">. </w:t>
      </w:r>
    </w:p>
    <w:p w14:paraId="034ED1BC" w14:textId="2EF3EC65" w:rsidR="008C4A16" w:rsidRPr="006E267E" w:rsidRDefault="008C4A16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BB33E4">
        <w:rPr>
          <w:rFonts w:ascii="Times New Roman" w:hAnsi="Times New Roman"/>
          <w:i/>
          <w:sz w:val="24"/>
          <w:szCs w:val="24"/>
        </w:rPr>
        <w:t>2</w:t>
      </w:r>
      <w:r w:rsidRPr="006E267E">
        <w:rPr>
          <w:rFonts w:ascii="Times New Roman" w:hAnsi="Times New Roman"/>
          <w:i/>
          <w:sz w:val="24"/>
          <w:szCs w:val="24"/>
        </w:rPr>
        <w:t xml:space="preserve">. </w:t>
      </w:r>
      <w:r w:rsidRPr="006E267E">
        <w:rPr>
          <w:rFonts w:ascii="Times New Roman" w:hAnsi="Times New Roman"/>
          <w:sz w:val="24"/>
          <w:szCs w:val="24"/>
        </w:rPr>
        <w:t xml:space="preserve"> Anvendelse af moderskibe er forbudt i forbindelse med fangst af </w:t>
      </w:r>
      <w:r w:rsidR="00A95AEA" w:rsidRPr="006E267E">
        <w:rPr>
          <w:rFonts w:ascii="Times New Roman" w:hAnsi="Times New Roman"/>
          <w:sz w:val="24"/>
          <w:szCs w:val="24"/>
        </w:rPr>
        <w:t>småhvaler</w:t>
      </w:r>
      <w:r w:rsidRPr="006E267E">
        <w:rPr>
          <w:rFonts w:ascii="Times New Roman" w:hAnsi="Times New Roman"/>
          <w:sz w:val="24"/>
          <w:szCs w:val="24"/>
        </w:rPr>
        <w:t>.</w:t>
      </w:r>
    </w:p>
    <w:p w14:paraId="01D0C595" w14:textId="77777777" w:rsidR="00FA7799" w:rsidRPr="006E267E" w:rsidRDefault="00FA7799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138A605" w14:textId="77777777" w:rsidR="00FA7799" w:rsidRPr="006E267E" w:rsidRDefault="00FA7799" w:rsidP="002766E7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>Omringning</w:t>
      </w:r>
    </w:p>
    <w:p w14:paraId="3545E3D5" w14:textId="77777777" w:rsidR="00FA7799" w:rsidRPr="006E267E" w:rsidRDefault="00FA7799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5542224B" w14:textId="4E80329B" w:rsidR="008C4A16" w:rsidRPr="006E267E" w:rsidRDefault="00FA7799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b/>
          <w:sz w:val="24"/>
          <w:szCs w:val="24"/>
        </w:rPr>
        <w:t>§</w:t>
      </w:r>
      <w:r w:rsidR="00584271" w:rsidRPr="006E267E">
        <w:rPr>
          <w:rFonts w:ascii="Times New Roman" w:hAnsi="Times New Roman"/>
          <w:b/>
          <w:sz w:val="24"/>
          <w:szCs w:val="24"/>
        </w:rPr>
        <w:t xml:space="preserve"> 1</w:t>
      </w:r>
      <w:r w:rsidR="00B77424">
        <w:rPr>
          <w:rFonts w:ascii="Times New Roman" w:hAnsi="Times New Roman"/>
          <w:b/>
          <w:sz w:val="24"/>
          <w:szCs w:val="24"/>
        </w:rPr>
        <w:t>5</w:t>
      </w:r>
      <w:r w:rsidR="00584271" w:rsidRPr="006E267E">
        <w:rPr>
          <w:rFonts w:ascii="Times New Roman" w:hAnsi="Times New Roman"/>
          <w:b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Enhver form for fangst ved omringning, såsom fastlåsning mod kysten eller løsere spærring mod kysten eller mod iskanten</w:t>
      </w:r>
      <w:r w:rsidR="009F4473">
        <w:rPr>
          <w:rFonts w:ascii="Times New Roman" w:hAnsi="Times New Roman"/>
          <w:sz w:val="24"/>
          <w:szCs w:val="24"/>
        </w:rPr>
        <w:t>,</w:t>
      </w:r>
      <w:r w:rsidR="00226E38">
        <w:rPr>
          <w:rFonts w:ascii="Times New Roman" w:hAnsi="Times New Roman"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>er forbudt.</w:t>
      </w:r>
    </w:p>
    <w:p w14:paraId="652A6EC3" w14:textId="77777777" w:rsidR="00FA7799" w:rsidRPr="006E267E" w:rsidRDefault="00FA7799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27E80EAD" w14:textId="77777777" w:rsidR="0084052A" w:rsidRPr="006E267E" w:rsidRDefault="0084052A" w:rsidP="002766E7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>Aflivning efter tilladelse fra departementet</w:t>
      </w:r>
    </w:p>
    <w:p w14:paraId="0C87C28A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F3EEABE" w14:textId="7DACD41C" w:rsidR="0084052A" w:rsidRPr="006E267E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52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Cs/>
          <w:sz w:val="24"/>
          <w:szCs w:val="24"/>
        </w:rPr>
        <w:t xml:space="preserve">  </w:t>
      </w:r>
      <w:r w:rsidRPr="006E267E">
        <w:rPr>
          <w:rFonts w:ascii="Times New Roman" w:hAnsi="Times New Roman"/>
          <w:b/>
          <w:iCs/>
          <w:sz w:val="24"/>
          <w:szCs w:val="24"/>
        </w:rPr>
        <w:t>§ 1</w:t>
      </w:r>
      <w:r w:rsidR="00B77424">
        <w:rPr>
          <w:rFonts w:ascii="Times New Roman" w:hAnsi="Times New Roman"/>
          <w:b/>
          <w:iCs/>
          <w:sz w:val="24"/>
          <w:szCs w:val="24"/>
        </w:rPr>
        <w:t>6</w:t>
      </w:r>
      <w:r w:rsidRPr="006E267E">
        <w:rPr>
          <w:rFonts w:ascii="Times New Roman" w:hAnsi="Times New Roman"/>
          <w:b/>
          <w:iCs/>
          <w:sz w:val="24"/>
          <w:szCs w:val="24"/>
        </w:rPr>
        <w:t>.</w:t>
      </w:r>
      <w:r w:rsidRPr="006E267E">
        <w:rPr>
          <w:rFonts w:ascii="Times New Roman" w:hAnsi="Times New Roman"/>
          <w:iCs/>
          <w:sz w:val="24"/>
          <w:szCs w:val="24"/>
        </w:rPr>
        <w:t xml:space="preserve">  </w:t>
      </w:r>
      <w:r w:rsidRPr="006E267E">
        <w:rPr>
          <w:rFonts w:ascii="Times New Roman" w:hAnsi="Times New Roman"/>
          <w:sz w:val="24"/>
          <w:szCs w:val="24"/>
        </w:rPr>
        <w:t xml:space="preserve">Efter forudgående tilladelse fra </w:t>
      </w:r>
      <w:r w:rsidR="003705E6">
        <w:rPr>
          <w:rFonts w:ascii="Times New Roman" w:hAnsi="Times New Roman"/>
          <w:sz w:val="24"/>
          <w:szCs w:val="24"/>
        </w:rPr>
        <w:t>Departementet for Fiskeri og Fangst</w:t>
      </w:r>
      <w:r w:rsidR="00AB7CC2">
        <w:rPr>
          <w:rFonts w:ascii="Times New Roman" w:hAnsi="Times New Roman"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>kan der ske aflivning af hårdt sårede kvoterede småhvaler, kvoterede småhvaler viklet i fiskegarn eller andre fiskeredskaber.</w:t>
      </w:r>
    </w:p>
    <w:p w14:paraId="3BC06738" w14:textId="1C030FCC" w:rsidR="0084052A" w:rsidRPr="006E267E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52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sz w:val="24"/>
          <w:szCs w:val="24"/>
        </w:rPr>
        <w:t xml:space="preserve">Stk. 2.  </w:t>
      </w:r>
      <w:r w:rsidRPr="006E267E">
        <w:rPr>
          <w:rFonts w:ascii="Times New Roman" w:hAnsi="Times New Roman"/>
          <w:sz w:val="24"/>
          <w:szCs w:val="24"/>
        </w:rPr>
        <w:t>Aflivning af</w:t>
      </w:r>
      <w:r w:rsidR="005707C9">
        <w:rPr>
          <w:rFonts w:ascii="Times New Roman" w:hAnsi="Times New Roman"/>
          <w:sz w:val="24"/>
          <w:szCs w:val="24"/>
        </w:rPr>
        <w:t xml:space="preserve"> hårdt sårede</w:t>
      </w:r>
      <w:r w:rsidRPr="006E267E">
        <w:rPr>
          <w:rFonts w:ascii="Times New Roman" w:hAnsi="Times New Roman"/>
          <w:sz w:val="24"/>
          <w:szCs w:val="24"/>
        </w:rPr>
        <w:t xml:space="preserve"> ikke</w:t>
      </w:r>
      <w:r w:rsidR="00AD3AF0">
        <w:rPr>
          <w:rFonts w:ascii="Times New Roman" w:hAnsi="Times New Roman"/>
          <w:sz w:val="24"/>
          <w:szCs w:val="24"/>
        </w:rPr>
        <w:t>-</w:t>
      </w:r>
      <w:r w:rsidRPr="006E267E">
        <w:rPr>
          <w:rFonts w:ascii="Times New Roman" w:hAnsi="Times New Roman"/>
          <w:sz w:val="24"/>
          <w:szCs w:val="24"/>
        </w:rPr>
        <w:t>kvoterede småhvaler</w:t>
      </w:r>
      <w:r w:rsidR="009D6303">
        <w:rPr>
          <w:rFonts w:ascii="Times New Roman" w:hAnsi="Times New Roman"/>
          <w:sz w:val="24"/>
          <w:szCs w:val="24"/>
        </w:rPr>
        <w:t xml:space="preserve"> </w:t>
      </w:r>
      <w:r w:rsidR="005707C9">
        <w:rPr>
          <w:rFonts w:ascii="Times New Roman" w:hAnsi="Times New Roman"/>
          <w:sz w:val="24"/>
          <w:szCs w:val="24"/>
        </w:rPr>
        <w:t>viklet i fiskegarn eller andre fiskeredskaber</w:t>
      </w:r>
      <w:r w:rsidR="00F26B16">
        <w:rPr>
          <w:rFonts w:ascii="Times New Roman" w:hAnsi="Times New Roman"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 xml:space="preserve">kræver ikke forudgående tilladelse fra </w:t>
      </w:r>
      <w:r w:rsidR="003705E6">
        <w:rPr>
          <w:rFonts w:ascii="Times New Roman" w:hAnsi="Times New Roman"/>
          <w:sz w:val="24"/>
          <w:szCs w:val="24"/>
        </w:rPr>
        <w:t xml:space="preserve">Departementet for Fiskeri og Fangst, </w:t>
      </w:r>
      <w:r w:rsidR="005B609A">
        <w:rPr>
          <w:rFonts w:ascii="Times New Roman" w:hAnsi="Times New Roman"/>
          <w:sz w:val="24"/>
          <w:szCs w:val="24"/>
        </w:rPr>
        <w:t xml:space="preserve">men </w:t>
      </w:r>
      <w:r w:rsidR="002862F6">
        <w:rPr>
          <w:rFonts w:ascii="Times New Roman" w:hAnsi="Times New Roman"/>
          <w:sz w:val="24"/>
          <w:szCs w:val="24"/>
        </w:rPr>
        <w:t>skal meddeles til Departementet</w:t>
      </w:r>
      <w:r w:rsidR="005707C9">
        <w:rPr>
          <w:rFonts w:ascii="Times New Roman" w:hAnsi="Times New Roman"/>
          <w:sz w:val="24"/>
          <w:szCs w:val="24"/>
        </w:rPr>
        <w:t xml:space="preserve"> for Fiskeri og Fangst</w:t>
      </w:r>
      <w:r w:rsidR="002862F6">
        <w:rPr>
          <w:rFonts w:ascii="Times New Roman" w:hAnsi="Times New Roman"/>
          <w:sz w:val="24"/>
          <w:szCs w:val="24"/>
        </w:rPr>
        <w:t>.</w:t>
      </w:r>
    </w:p>
    <w:p w14:paraId="5F44B445" w14:textId="5D6007F8" w:rsidR="0084052A" w:rsidRPr="006E267E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52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iCs/>
          <w:sz w:val="24"/>
          <w:szCs w:val="24"/>
        </w:rPr>
        <w:t xml:space="preserve">  Stk. </w:t>
      </w:r>
      <w:r w:rsidR="00335F1A">
        <w:rPr>
          <w:rFonts w:ascii="Times New Roman" w:hAnsi="Times New Roman"/>
          <w:i/>
          <w:iCs/>
          <w:sz w:val="24"/>
          <w:szCs w:val="24"/>
        </w:rPr>
        <w:t>3</w:t>
      </w:r>
      <w:r w:rsidRPr="006E267E">
        <w:rPr>
          <w:rFonts w:ascii="Times New Roman" w:hAnsi="Times New Roman"/>
          <w:i/>
          <w:iCs/>
          <w:sz w:val="24"/>
          <w:szCs w:val="24"/>
        </w:rPr>
        <w:t xml:space="preserve">.  </w:t>
      </w:r>
      <w:r w:rsidRPr="006E267E">
        <w:rPr>
          <w:rFonts w:ascii="Times New Roman" w:hAnsi="Times New Roman"/>
          <w:sz w:val="24"/>
          <w:szCs w:val="24"/>
        </w:rPr>
        <w:t xml:space="preserve">Såfremt en lovlig fangst af en kvoteret småhval efterfølgende viser sig ikke at være egnet til menneskeføde grundet sygdomsangreb eller lignende, kan </w:t>
      </w:r>
      <w:r w:rsidR="003705E6">
        <w:rPr>
          <w:rFonts w:ascii="Times New Roman" w:hAnsi="Times New Roman"/>
          <w:sz w:val="24"/>
          <w:szCs w:val="24"/>
        </w:rPr>
        <w:t>Departementet for Fiskeri og Fangst</w:t>
      </w:r>
      <w:r w:rsidR="00AB7CC2">
        <w:rPr>
          <w:rFonts w:ascii="Times New Roman" w:hAnsi="Times New Roman"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 xml:space="preserve">efterfølgende give tilladelse til, at fangsten betragtes som en aflivning. </w:t>
      </w:r>
      <w:r w:rsidR="00D36B93" w:rsidRPr="006E267E">
        <w:rPr>
          <w:rFonts w:ascii="Times New Roman" w:hAnsi="Times New Roman"/>
          <w:sz w:val="24"/>
          <w:szCs w:val="24"/>
        </w:rPr>
        <w:t xml:space="preserve">Den </w:t>
      </w:r>
      <w:r w:rsidRPr="006E267E">
        <w:rPr>
          <w:rFonts w:ascii="Times New Roman" w:hAnsi="Times New Roman"/>
          <w:sz w:val="24"/>
          <w:szCs w:val="24"/>
        </w:rPr>
        <w:t>anvendt</w:t>
      </w:r>
      <w:r w:rsidR="00D36B93" w:rsidRPr="006E267E">
        <w:rPr>
          <w:rFonts w:ascii="Times New Roman" w:hAnsi="Times New Roman"/>
          <w:sz w:val="24"/>
          <w:szCs w:val="24"/>
        </w:rPr>
        <w:t>e</w:t>
      </w:r>
      <w:r w:rsidRPr="006E267E">
        <w:rPr>
          <w:rFonts w:ascii="Times New Roman" w:hAnsi="Times New Roman"/>
          <w:sz w:val="24"/>
          <w:szCs w:val="24"/>
        </w:rPr>
        <w:t xml:space="preserve"> licens vil d</w:t>
      </w:r>
      <w:r w:rsidR="00D36B93" w:rsidRPr="006E267E">
        <w:rPr>
          <w:rFonts w:ascii="Times New Roman" w:hAnsi="Times New Roman"/>
          <w:sz w:val="24"/>
          <w:szCs w:val="24"/>
        </w:rPr>
        <w:t>a</w:t>
      </w:r>
      <w:r w:rsidRPr="006E267E">
        <w:rPr>
          <w:rFonts w:ascii="Times New Roman" w:hAnsi="Times New Roman"/>
          <w:sz w:val="24"/>
          <w:szCs w:val="24"/>
        </w:rPr>
        <w:t xml:space="preserve"> stadig være gyldig.</w:t>
      </w:r>
    </w:p>
    <w:p w14:paraId="69C4AE9B" w14:textId="77777777" w:rsidR="0084052A" w:rsidRPr="006E267E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52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iCs/>
          <w:sz w:val="24"/>
          <w:szCs w:val="24"/>
        </w:rPr>
        <w:t xml:space="preserve">  Stk. </w:t>
      </w:r>
      <w:r w:rsidR="00335F1A">
        <w:rPr>
          <w:rFonts w:ascii="Times New Roman" w:hAnsi="Times New Roman"/>
          <w:i/>
          <w:iCs/>
          <w:sz w:val="24"/>
          <w:szCs w:val="24"/>
        </w:rPr>
        <w:t>4</w:t>
      </w:r>
      <w:r w:rsidRPr="006E267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E267E">
        <w:rPr>
          <w:rFonts w:ascii="Times New Roman" w:hAnsi="Times New Roman"/>
          <w:sz w:val="24"/>
          <w:szCs w:val="24"/>
        </w:rPr>
        <w:t xml:space="preserve"> Dyr aflivet i medfør af stk. 1 kan fordeles til den lokale befolkning</w:t>
      </w:r>
      <w:r w:rsidR="00283A89">
        <w:rPr>
          <w:rFonts w:ascii="Times New Roman" w:hAnsi="Times New Roman"/>
          <w:sz w:val="24"/>
          <w:szCs w:val="24"/>
        </w:rPr>
        <w:t>,</w:t>
      </w:r>
      <w:r w:rsidRPr="006E267E">
        <w:rPr>
          <w:rFonts w:ascii="Times New Roman" w:hAnsi="Times New Roman"/>
          <w:sz w:val="24"/>
          <w:szCs w:val="24"/>
        </w:rPr>
        <w:t xml:space="preserve"> såfremt dyret egner sig til føde. </w:t>
      </w:r>
    </w:p>
    <w:p w14:paraId="396B4D98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648C9F87" w14:textId="77777777" w:rsidR="0084052A" w:rsidRPr="006E267E" w:rsidRDefault="0084052A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szCs w:val="24"/>
        </w:rPr>
      </w:pPr>
      <w:proofErr w:type="spellStart"/>
      <w:r w:rsidRPr="006E267E">
        <w:rPr>
          <w:rFonts w:ascii="Times New Roman" w:hAnsi="Times New Roman"/>
          <w:szCs w:val="24"/>
        </w:rPr>
        <w:t>Sassat</w:t>
      </w:r>
      <w:proofErr w:type="spellEnd"/>
    </w:p>
    <w:p w14:paraId="01D0D9AF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43BC7AB" w14:textId="05939AB8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1</w:t>
      </w:r>
      <w:r w:rsidR="00B77424">
        <w:rPr>
          <w:rFonts w:ascii="Times New Roman" w:hAnsi="Times New Roman"/>
          <w:b/>
          <w:sz w:val="24"/>
          <w:szCs w:val="24"/>
        </w:rPr>
        <w:t>7</w:t>
      </w:r>
      <w:r w:rsidRPr="006E267E">
        <w:rPr>
          <w:rFonts w:ascii="Times New Roman" w:hAnsi="Times New Roman"/>
          <w:b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Når </w:t>
      </w:r>
      <w:proofErr w:type="spellStart"/>
      <w:r w:rsidRPr="006E267E">
        <w:rPr>
          <w:rFonts w:ascii="Times New Roman" w:hAnsi="Times New Roman"/>
          <w:sz w:val="24"/>
          <w:szCs w:val="24"/>
        </w:rPr>
        <w:t>sassat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 lokaliseres</w:t>
      </w:r>
      <w:r w:rsidR="001E34B8">
        <w:rPr>
          <w:rFonts w:ascii="Times New Roman" w:hAnsi="Times New Roman"/>
          <w:sz w:val="24"/>
          <w:szCs w:val="24"/>
        </w:rPr>
        <w:t>,</w:t>
      </w:r>
      <w:r w:rsidRPr="006E267E">
        <w:rPr>
          <w:rFonts w:ascii="Times New Roman" w:hAnsi="Times New Roman"/>
          <w:sz w:val="24"/>
          <w:szCs w:val="24"/>
        </w:rPr>
        <w:t xml:space="preserve"> skal det bekræftes af en lokal myndighed </w:t>
      </w:r>
      <w:r w:rsidR="00A46071" w:rsidRPr="006E267E">
        <w:rPr>
          <w:rFonts w:ascii="Times New Roman" w:hAnsi="Times New Roman"/>
          <w:sz w:val="24"/>
          <w:szCs w:val="24"/>
        </w:rPr>
        <w:t>over for</w:t>
      </w:r>
      <w:r w:rsidRPr="006E267E">
        <w:rPr>
          <w:rFonts w:ascii="Times New Roman" w:hAnsi="Times New Roman"/>
          <w:sz w:val="24"/>
          <w:szCs w:val="24"/>
        </w:rPr>
        <w:t xml:space="preserve"> </w:t>
      </w:r>
      <w:r w:rsidR="000B390C">
        <w:rPr>
          <w:rFonts w:ascii="Times New Roman" w:hAnsi="Times New Roman"/>
          <w:sz w:val="24"/>
          <w:szCs w:val="24"/>
        </w:rPr>
        <w:t>Departementet for Fiskeri og Fangst</w:t>
      </w:r>
      <w:r w:rsidRPr="006E26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A0E6A" w:rsidRPr="006A0E6A">
        <w:rPr>
          <w:rFonts w:ascii="Times New Roman" w:hAnsi="Times New Roman"/>
          <w:sz w:val="24"/>
          <w:szCs w:val="24"/>
        </w:rPr>
        <w:t>Sassat</w:t>
      </w:r>
      <w:proofErr w:type="spellEnd"/>
      <w:r w:rsidR="006A0E6A" w:rsidRPr="006A0E6A">
        <w:rPr>
          <w:rFonts w:ascii="Times New Roman" w:hAnsi="Times New Roman"/>
          <w:sz w:val="24"/>
          <w:szCs w:val="24"/>
        </w:rPr>
        <w:t xml:space="preserve">-fangst må ikke igangsættes uden Departementets tilladelse, og det vurderes, at det er usandsynligt, at hvalerne overlever. Tilladelsen meddeles </w:t>
      </w:r>
      <w:r w:rsidR="006A0E6A" w:rsidRPr="006A0E6A">
        <w:rPr>
          <w:rFonts w:ascii="Times New Roman" w:hAnsi="Times New Roman"/>
          <w:sz w:val="24"/>
          <w:szCs w:val="24"/>
        </w:rPr>
        <w:lastRenderedPageBreak/>
        <w:t>til kommunalbestyrelsen eller de lokale myndigheder i forvaltningsområdet, der umiddelbart derefter underretter relevante bygder og byer.</w:t>
      </w:r>
    </w:p>
    <w:p w14:paraId="4467D4B3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BD7CDA">
        <w:rPr>
          <w:rFonts w:ascii="Times New Roman" w:hAnsi="Times New Roman"/>
          <w:i/>
          <w:sz w:val="24"/>
          <w:szCs w:val="24"/>
        </w:rPr>
        <w:t>2</w:t>
      </w:r>
      <w:r w:rsidRPr="006E267E">
        <w:rPr>
          <w:rFonts w:ascii="Times New Roman" w:hAnsi="Times New Roman"/>
          <w:i/>
          <w:sz w:val="24"/>
          <w:szCs w:val="24"/>
        </w:rPr>
        <w:t xml:space="preserve">.  </w:t>
      </w:r>
      <w:r w:rsidRPr="006E267E">
        <w:rPr>
          <w:rFonts w:ascii="Times New Roman" w:hAnsi="Times New Roman"/>
          <w:sz w:val="24"/>
          <w:szCs w:val="24"/>
        </w:rPr>
        <w:t xml:space="preserve">Alle med gyldigt erhvervsjagtbevis eller fritidsjagtbevis kan deltage i </w:t>
      </w:r>
      <w:proofErr w:type="spellStart"/>
      <w:r w:rsidRPr="006E267E">
        <w:rPr>
          <w:rFonts w:ascii="Times New Roman" w:hAnsi="Times New Roman"/>
          <w:sz w:val="24"/>
          <w:szCs w:val="24"/>
        </w:rPr>
        <w:t>sassat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-fangsten. Fangst fra </w:t>
      </w:r>
      <w:proofErr w:type="spellStart"/>
      <w:r w:rsidRPr="006E267E">
        <w:rPr>
          <w:rFonts w:ascii="Times New Roman" w:hAnsi="Times New Roman"/>
          <w:sz w:val="24"/>
          <w:szCs w:val="24"/>
        </w:rPr>
        <w:t>sassat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 tæller hverken med i den enkelte fangers kvote eller kvoten i </w:t>
      </w:r>
      <w:r w:rsidRPr="006E267E">
        <w:rPr>
          <w:rFonts w:ascii="Times New Roman" w:hAnsi="Times New Roman"/>
          <w:sz w:val="24"/>
          <w:szCs w:val="24"/>
        </w:rPr>
        <w:t>forvaltningsområdet.</w:t>
      </w:r>
    </w:p>
    <w:p w14:paraId="5E579EE2" w14:textId="4FCFAFE4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BD7CDA">
        <w:rPr>
          <w:rFonts w:ascii="Times New Roman" w:hAnsi="Times New Roman"/>
          <w:i/>
          <w:sz w:val="24"/>
          <w:szCs w:val="24"/>
        </w:rPr>
        <w:t>3</w:t>
      </w:r>
      <w:r w:rsidRPr="006E267E">
        <w:rPr>
          <w:rFonts w:ascii="Times New Roman" w:hAnsi="Times New Roman"/>
          <w:i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Ved </w:t>
      </w:r>
      <w:proofErr w:type="spellStart"/>
      <w:r w:rsidRPr="006E267E">
        <w:rPr>
          <w:rFonts w:ascii="Times New Roman" w:hAnsi="Times New Roman"/>
          <w:sz w:val="24"/>
          <w:szCs w:val="24"/>
        </w:rPr>
        <w:t>sassat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 må der fanges så meget, at man med sikkerhed kan hjemtransportere fangsten med </w:t>
      </w:r>
      <w:r w:rsidR="00D46CDF">
        <w:rPr>
          <w:rFonts w:ascii="Times New Roman" w:hAnsi="Times New Roman"/>
          <w:sz w:val="24"/>
          <w:szCs w:val="24"/>
        </w:rPr>
        <w:t>transportmidler</w:t>
      </w:r>
      <w:r w:rsidR="0049771C">
        <w:rPr>
          <w:rFonts w:ascii="Times New Roman" w:hAnsi="Times New Roman"/>
          <w:sz w:val="24"/>
          <w:szCs w:val="24"/>
        </w:rPr>
        <w:t>, godkendt af kommunalbestyrelsen,</w:t>
      </w:r>
      <w:r w:rsidRPr="006E267E">
        <w:rPr>
          <w:rFonts w:ascii="Times New Roman" w:hAnsi="Times New Roman"/>
          <w:sz w:val="24"/>
          <w:szCs w:val="24"/>
        </w:rPr>
        <w:t xml:space="preserve"> senest efter </w:t>
      </w:r>
      <w:proofErr w:type="spellStart"/>
      <w:r w:rsidRPr="006E267E">
        <w:rPr>
          <w:rFonts w:ascii="Times New Roman" w:hAnsi="Times New Roman"/>
          <w:sz w:val="24"/>
          <w:szCs w:val="24"/>
        </w:rPr>
        <w:t>sassats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 afslutning.</w:t>
      </w:r>
    </w:p>
    <w:p w14:paraId="0FE10B6C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77FEF46" w14:textId="36F07A89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1</w:t>
      </w:r>
      <w:r w:rsidR="00B77424">
        <w:rPr>
          <w:rFonts w:ascii="Times New Roman" w:hAnsi="Times New Roman"/>
          <w:b/>
          <w:sz w:val="24"/>
          <w:szCs w:val="24"/>
        </w:rPr>
        <w:t>8</w:t>
      </w:r>
      <w:r w:rsidRPr="006E267E">
        <w:rPr>
          <w:rFonts w:ascii="Times New Roman" w:hAnsi="Times New Roman"/>
          <w:b/>
          <w:sz w:val="24"/>
          <w:szCs w:val="24"/>
        </w:rPr>
        <w:t>.</w:t>
      </w:r>
      <w:r w:rsidRPr="006E267E">
        <w:rPr>
          <w:rFonts w:ascii="Times New Roman" w:hAnsi="Times New Roman"/>
          <w:i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 xml:space="preserve"> Afmærkede partier af kød, </w:t>
      </w:r>
      <w:proofErr w:type="spellStart"/>
      <w:r w:rsidRPr="006E267E">
        <w:rPr>
          <w:rFonts w:ascii="Times New Roman" w:hAnsi="Times New Roman"/>
          <w:sz w:val="24"/>
          <w:szCs w:val="24"/>
        </w:rPr>
        <w:t>mattak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 og spæk samt fortøjede dyr må ikke fjernes uden ejernes samtykke, medmindre kommunalbestyrelsen eller de lokale myndigheder i et forvaltningsområde under hensyntagen til de vejrmæssige forhold har fastsat</w:t>
      </w:r>
      <w:r w:rsidRPr="006E267E">
        <w:rPr>
          <w:rFonts w:ascii="Times New Roman" w:hAnsi="Times New Roman"/>
          <w:b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>en frist for borttransport af fangstbyttet, og denne frist ikke er overholdt.</w:t>
      </w:r>
    </w:p>
    <w:p w14:paraId="120B1D62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F7300FB" w14:textId="77777777" w:rsidR="0084052A" w:rsidRPr="006E267E" w:rsidRDefault="0084052A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szCs w:val="24"/>
        </w:rPr>
      </w:pPr>
      <w:r w:rsidRPr="003B4DB7">
        <w:rPr>
          <w:rFonts w:ascii="Times New Roman" w:hAnsi="Times New Roman"/>
          <w:szCs w:val="24"/>
        </w:rPr>
        <w:t>Flænsning</w:t>
      </w:r>
    </w:p>
    <w:p w14:paraId="09F988DC" w14:textId="77777777" w:rsidR="0084052A" w:rsidRPr="006E267E" w:rsidRDefault="0084052A" w:rsidP="002766E7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14:paraId="45041412" w14:textId="7D1DB540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</w:t>
      </w:r>
      <w:r w:rsidR="00B77424">
        <w:rPr>
          <w:rFonts w:ascii="Times New Roman" w:hAnsi="Times New Roman"/>
          <w:b/>
          <w:sz w:val="24"/>
          <w:szCs w:val="24"/>
        </w:rPr>
        <w:t>19</w:t>
      </w:r>
      <w:r w:rsidRPr="006E267E">
        <w:rPr>
          <w:rFonts w:ascii="Times New Roman" w:hAnsi="Times New Roman"/>
          <w:b/>
          <w:sz w:val="24"/>
          <w:szCs w:val="24"/>
        </w:rPr>
        <w:t xml:space="preserve">.  </w:t>
      </w:r>
      <w:r w:rsidRPr="006E267E">
        <w:rPr>
          <w:rFonts w:ascii="Times New Roman" w:hAnsi="Times New Roman"/>
          <w:sz w:val="24"/>
          <w:szCs w:val="24"/>
        </w:rPr>
        <w:t>Flænsningen skal påbegyndes umiddelbart efter</w:t>
      </w:r>
      <w:r w:rsidR="005B6C33">
        <w:rPr>
          <w:rFonts w:ascii="Times New Roman" w:hAnsi="Times New Roman"/>
          <w:sz w:val="24"/>
          <w:szCs w:val="24"/>
        </w:rPr>
        <w:t>, at</w:t>
      </w:r>
      <w:r w:rsidRPr="006E267E">
        <w:rPr>
          <w:rFonts w:ascii="Times New Roman" w:hAnsi="Times New Roman"/>
          <w:sz w:val="24"/>
          <w:szCs w:val="24"/>
        </w:rPr>
        <w:t xml:space="preserve"> hvalen hales op på land eller på is. Alle spiselige og andre brugbare dele hjemtages eller deponeres. </w:t>
      </w:r>
      <w:r w:rsidR="00573174" w:rsidRPr="006E267E">
        <w:rPr>
          <w:rFonts w:ascii="Times New Roman" w:hAnsi="Times New Roman"/>
          <w:sz w:val="24"/>
          <w:szCs w:val="24"/>
        </w:rPr>
        <w:t>Inden fangstpladsen forlades, skal f</w:t>
      </w:r>
      <w:r w:rsidRPr="006E267E">
        <w:rPr>
          <w:rFonts w:ascii="Times New Roman" w:hAnsi="Times New Roman"/>
          <w:sz w:val="24"/>
          <w:szCs w:val="24"/>
        </w:rPr>
        <w:t xml:space="preserve">lænsningsområdet være ryddet for ubrugelige rester. </w:t>
      </w:r>
    </w:p>
    <w:p w14:paraId="4882E090" w14:textId="77777777" w:rsidR="0084052A" w:rsidRPr="006E267E" w:rsidRDefault="0084052A" w:rsidP="002766E7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2.  </w:t>
      </w:r>
      <w:r w:rsidRPr="006E267E">
        <w:rPr>
          <w:rFonts w:ascii="Times New Roman" w:hAnsi="Times New Roman"/>
          <w:sz w:val="24"/>
          <w:szCs w:val="24"/>
        </w:rPr>
        <w:t>Køddepoter skal anmeldes til den lokale jagt- og fiskeribetjent</w:t>
      </w:r>
      <w:r w:rsidR="00D50CB6">
        <w:rPr>
          <w:rFonts w:ascii="Times New Roman" w:hAnsi="Times New Roman"/>
          <w:sz w:val="24"/>
          <w:szCs w:val="24"/>
        </w:rPr>
        <w:t xml:space="preserve"> eller kommunekontoret.</w:t>
      </w:r>
    </w:p>
    <w:p w14:paraId="5FEDCEF9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3.  </w:t>
      </w:r>
      <w:r w:rsidRPr="006E267E">
        <w:rPr>
          <w:rFonts w:ascii="Times New Roman" w:hAnsi="Times New Roman"/>
          <w:sz w:val="24"/>
          <w:szCs w:val="24"/>
        </w:rPr>
        <w:t>Kun fartøjer, som ifølge af deres målebrev er 1</w:t>
      </w:r>
      <w:r w:rsidR="00482B51">
        <w:rPr>
          <w:rFonts w:ascii="Times New Roman" w:hAnsi="Times New Roman"/>
          <w:sz w:val="24"/>
          <w:szCs w:val="24"/>
        </w:rPr>
        <w:t>5</w:t>
      </w:r>
      <w:r w:rsidRPr="006E267E">
        <w:rPr>
          <w:rFonts w:ascii="Times New Roman" w:hAnsi="Times New Roman"/>
          <w:sz w:val="24"/>
          <w:szCs w:val="24"/>
        </w:rPr>
        <w:t xml:space="preserve"> meter </w:t>
      </w:r>
      <w:proofErr w:type="spellStart"/>
      <w:r w:rsidRPr="006E267E">
        <w:rPr>
          <w:rFonts w:ascii="Times New Roman" w:hAnsi="Times New Roman"/>
          <w:sz w:val="24"/>
          <w:szCs w:val="24"/>
        </w:rPr>
        <w:t>l.o.a</w:t>
      </w:r>
      <w:proofErr w:type="spellEnd"/>
      <w:r w:rsidRPr="006E267E">
        <w:rPr>
          <w:rFonts w:ascii="Times New Roman" w:hAnsi="Times New Roman"/>
          <w:sz w:val="24"/>
          <w:szCs w:val="24"/>
        </w:rPr>
        <w:t>. eller derunder, må</w:t>
      </w:r>
      <w:r w:rsidRPr="006E267E">
        <w:rPr>
          <w:rFonts w:ascii="Times New Roman" w:hAnsi="Times New Roman"/>
          <w:b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>anvendes til flænsning af fartøjets egen fangst.</w:t>
      </w:r>
    </w:p>
    <w:p w14:paraId="412A1E6B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07DDC14C" w14:textId="77777777" w:rsidR="0084052A" w:rsidRPr="006E267E" w:rsidRDefault="0084052A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iCs/>
          <w:szCs w:val="24"/>
        </w:rPr>
      </w:pPr>
      <w:r w:rsidRPr="006E267E">
        <w:rPr>
          <w:rFonts w:ascii="Times New Roman" w:hAnsi="Times New Roman"/>
          <w:iCs/>
          <w:szCs w:val="24"/>
        </w:rPr>
        <w:t>Bifangst og anskydning</w:t>
      </w:r>
    </w:p>
    <w:p w14:paraId="614D2C97" w14:textId="77777777" w:rsidR="0084052A" w:rsidRPr="006E267E" w:rsidRDefault="0084052A" w:rsidP="002766E7">
      <w:pPr>
        <w:spacing w:line="288" w:lineRule="auto"/>
        <w:rPr>
          <w:rFonts w:ascii="Times New Roman" w:hAnsi="Times New Roman"/>
          <w:iCs/>
          <w:sz w:val="24"/>
          <w:szCs w:val="24"/>
        </w:rPr>
      </w:pPr>
    </w:p>
    <w:p w14:paraId="68B48E98" w14:textId="55634D00" w:rsidR="00E77364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6E267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84271" w:rsidRPr="006E267E">
        <w:rPr>
          <w:rFonts w:ascii="Times New Roman" w:hAnsi="Times New Roman"/>
          <w:b/>
          <w:bCs/>
          <w:sz w:val="24"/>
          <w:szCs w:val="24"/>
        </w:rPr>
        <w:t>2</w:t>
      </w:r>
      <w:r w:rsidR="00B77424">
        <w:rPr>
          <w:rFonts w:ascii="Times New Roman" w:hAnsi="Times New Roman"/>
          <w:b/>
          <w:bCs/>
          <w:sz w:val="24"/>
          <w:szCs w:val="24"/>
        </w:rPr>
        <w:t>0</w:t>
      </w:r>
      <w:r w:rsidRPr="006E267E">
        <w:rPr>
          <w:rFonts w:ascii="Times New Roman" w:hAnsi="Times New Roman"/>
          <w:b/>
          <w:bCs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Bifangst af </w:t>
      </w:r>
      <w:r w:rsidR="00E77364" w:rsidRPr="006E267E">
        <w:rPr>
          <w:rFonts w:ascii="Times New Roman" w:hAnsi="Times New Roman"/>
          <w:sz w:val="24"/>
          <w:szCs w:val="24"/>
        </w:rPr>
        <w:t>kvoterede småhvaler</w:t>
      </w:r>
      <w:r w:rsidRPr="006E267E">
        <w:rPr>
          <w:rFonts w:ascii="Times New Roman" w:hAnsi="Times New Roman"/>
          <w:sz w:val="24"/>
          <w:szCs w:val="24"/>
        </w:rPr>
        <w:t xml:space="preserve"> skal fratrækkes kommunens eller forvaltningsområdets kvote</w:t>
      </w:r>
      <w:r w:rsidR="00070F25">
        <w:rPr>
          <w:rFonts w:ascii="Times New Roman" w:hAnsi="Times New Roman"/>
          <w:sz w:val="24"/>
          <w:szCs w:val="24"/>
        </w:rPr>
        <w:t xml:space="preserve"> og skal rapporteres til Departementet for Fiskeri og Fangst.</w:t>
      </w:r>
    </w:p>
    <w:p w14:paraId="71CF5314" w14:textId="19CEA417" w:rsidR="005935BD" w:rsidRDefault="00E77364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sz w:val="24"/>
          <w:szCs w:val="24"/>
        </w:rPr>
        <w:t>Stk. 2.</w:t>
      </w:r>
      <w:r w:rsidRPr="006E267E">
        <w:rPr>
          <w:rFonts w:ascii="Times New Roman" w:hAnsi="Times New Roman"/>
          <w:sz w:val="24"/>
          <w:szCs w:val="24"/>
        </w:rPr>
        <w:t xml:space="preserve">  Bifangst </w:t>
      </w:r>
      <w:r w:rsidR="00DD756D">
        <w:rPr>
          <w:rFonts w:ascii="Times New Roman" w:hAnsi="Times New Roman"/>
          <w:sz w:val="24"/>
          <w:szCs w:val="24"/>
        </w:rPr>
        <w:t xml:space="preserve">og anskydninger </w:t>
      </w:r>
      <w:r w:rsidRPr="006E267E">
        <w:rPr>
          <w:rFonts w:ascii="Times New Roman" w:hAnsi="Times New Roman"/>
          <w:sz w:val="24"/>
          <w:szCs w:val="24"/>
        </w:rPr>
        <w:t>af ikke</w:t>
      </w:r>
      <w:r w:rsidR="00C728EA">
        <w:rPr>
          <w:rFonts w:ascii="Times New Roman" w:hAnsi="Times New Roman"/>
          <w:sz w:val="24"/>
          <w:szCs w:val="24"/>
        </w:rPr>
        <w:t>-</w:t>
      </w:r>
      <w:r w:rsidRPr="006E267E">
        <w:rPr>
          <w:rFonts w:ascii="Times New Roman" w:hAnsi="Times New Roman"/>
          <w:sz w:val="24"/>
          <w:szCs w:val="24"/>
        </w:rPr>
        <w:t>kvoterede småhvaler skal rapporteres</w:t>
      </w:r>
      <w:r w:rsidR="00925420">
        <w:rPr>
          <w:rFonts w:ascii="Times New Roman" w:hAnsi="Times New Roman"/>
          <w:sz w:val="24"/>
          <w:szCs w:val="24"/>
        </w:rPr>
        <w:t xml:space="preserve"> </w:t>
      </w:r>
      <w:r w:rsidR="00793313" w:rsidRPr="006E267E">
        <w:rPr>
          <w:rFonts w:ascii="Times New Roman" w:hAnsi="Times New Roman"/>
          <w:sz w:val="24"/>
          <w:szCs w:val="24"/>
        </w:rPr>
        <w:t xml:space="preserve">via </w:t>
      </w:r>
      <w:r w:rsidR="00793313" w:rsidRPr="00754E25">
        <w:rPr>
          <w:rFonts w:ascii="Times New Roman" w:hAnsi="Times New Roman"/>
          <w:sz w:val="24"/>
          <w:szCs w:val="24"/>
        </w:rPr>
        <w:t>www.sullissivik.gl</w:t>
      </w:r>
      <w:r w:rsidR="005935BD">
        <w:rPr>
          <w:rFonts w:ascii="Times New Roman" w:hAnsi="Times New Roman"/>
          <w:sz w:val="24"/>
          <w:szCs w:val="24"/>
        </w:rPr>
        <w:t>.</w:t>
      </w:r>
    </w:p>
    <w:p w14:paraId="39B31BC1" w14:textId="65E808BD" w:rsidR="00E77364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iCs/>
          <w:sz w:val="24"/>
          <w:szCs w:val="24"/>
        </w:rPr>
        <w:t xml:space="preserve">  Stk. </w:t>
      </w:r>
      <w:r w:rsidR="00E77364" w:rsidRPr="006E267E">
        <w:rPr>
          <w:rFonts w:ascii="Times New Roman" w:hAnsi="Times New Roman"/>
          <w:i/>
          <w:iCs/>
          <w:sz w:val="24"/>
          <w:szCs w:val="24"/>
        </w:rPr>
        <w:t>3</w:t>
      </w:r>
      <w:r w:rsidRPr="006E267E">
        <w:rPr>
          <w:rFonts w:ascii="Times New Roman" w:hAnsi="Times New Roman"/>
          <w:sz w:val="24"/>
          <w:szCs w:val="24"/>
        </w:rPr>
        <w:t xml:space="preserve">.  I tilfælde af anskydninger af </w:t>
      </w:r>
      <w:r w:rsidR="00E77364" w:rsidRPr="006E267E">
        <w:rPr>
          <w:rFonts w:ascii="Times New Roman" w:hAnsi="Times New Roman"/>
          <w:sz w:val="24"/>
          <w:szCs w:val="24"/>
        </w:rPr>
        <w:t xml:space="preserve">kvoterede </w:t>
      </w:r>
      <w:r w:rsidR="0088191F">
        <w:rPr>
          <w:rFonts w:ascii="Times New Roman" w:hAnsi="Times New Roman"/>
          <w:sz w:val="24"/>
          <w:szCs w:val="24"/>
        </w:rPr>
        <w:t>småhvaler</w:t>
      </w:r>
      <w:r w:rsidRPr="006E267E">
        <w:rPr>
          <w:rFonts w:ascii="Times New Roman" w:hAnsi="Times New Roman"/>
          <w:sz w:val="24"/>
          <w:szCs w:val="24"/>
        </w:rPr>
        <w:t xml:space="preserve"> skal jagt- og fiskeribetjenten</w:t>
      </w:r>
      <w:r w:rsidR="005A7EC7">
        <w:rPr>
          <w:rFonts w:ascii="Times New Roman" w:hAnsi="Times New Roman"/>
          <w:sz w:val="24"/>
          <w:szCs w:val="24"/>
        </w:rPr>
        <w:t xml:space="preserve"> eller kommunekontoret</w:t>
      </w:r>
      <w:r w:rsidRPr="006E267E">
        <w:rPr>
          <w:rFonts w:ascii="Times New Roman" w:hAnsi="Times New Roman"/>
          <w:sz w:val="24"/>
          <w:szCs w:val="24"/>
        </w:rPr>
        <w:t xml:space="preserve"> kontaktes snarest muligt, og anskydningen fratrækkes kommunens eller forvaltningsområdets kvote.</w:t>
      </w:r>
    </w:p>
    <w:p w14:paraId="273C8DC3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591732BA" w14:textId="77777777" w:rsidR="0084052A" w:rsidRPr="006E267E" w:rsidRDefault="0084052A" w:rsidP="002766E7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Betingelser for </w:t>
      </w:r>
      <w:r w:rsidR="00E62896">
        <w:rPr>
          <w:rFonts w:ascii="Times New Roman" w:hAnsi="Times New Roman"/>
          <w:i/>
          <w:sz w:val="24"/>
          <w:szCs w:val="24"/>
        </w:rPr>
        <w:t xml:space="preserve">indhandling og </w:t>
      </w:r>
      <w:r w:rsidRPr="006E267E">
        <w:rPr>
          <w:rFonts w:ascii="Times New Roman" w:hAnsi="Times New Roman"/>
          <w:i/>
          <w:sz w:val="24"/>
          <w:szCs w:val="24"/>
        </w:rPr>
        <w:t>salg</w:t>
      </w:r>
    </w:p>
    <w:p w14:paraId="6A01EEF2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6738B0E6" w14:textId="33A32BFE" w:rsidR="0084052A" w:rsidRPr="006E267E" w:rsidRDefault="0084052A" w:rsidP="002766E7">
      <w:pPr>
        <w:spacing w:line="288" w:lineRule="auto"/>
        <w:rPr>
          <w:rFonts w:ascii="Times New Roman" w:hAnsi="Times New Roman"/>
          <w:i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2</w:t>
      </w:r>
      <w:r w:rsidR="00B77424">
        <w:rPr>
          <w:rFonts w:ascii="Times New Roman" w:hAnsi="Times New Roman"/>
          <w:b/>
          <w:sz w:val="24"/>
          <w:szCs w:val="24"/>
        </w:rPr>
        <w:t>1</w:t>
      </w:r>
      <w:r w:rsidRPr="006E267E">
        <w:rPr>
          <w:rFonts w:ascii="Times New Roman" w:hAnsi="Times New Roman"/>
          <w:b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Fangst af </w:t>
      </w:r>
      <w:r w:rsidR="00AA7DE5" w:rsidRPr="006E267E">
        <w:rPr>
          <w:rFonts w:ascii="Times New Roman" w:hAnsi="Times New Roman"/>
          <w:sz w:val="24"/>
          <w:szCs w:val="24"/>
        </w:rPr>
        <w:t>kvoterede småhvaler</w:t>
      </w:r>
      <w:r w:rsidR="00CA0059">
        <w:rPr>
          <w:rFonts w:ascii="Times New Roman" w:hAnsi="Times New Roman"/>
          <w:sz w:val="24"/>
          <w:szCs w:val="24"/>
        </w:rPr>
        <w:t xml:space="preserve">, </w:t>
      </w:r>
      <w:r w:rsidR="00CA0059" w:rsidRPr="00CA0059">
        <w:rPr>
          <w:rFonts w:ascii="Times New Roman" w:hAnsi="Times New Roman"/>
          <w:sz w:val="24"/>
          <w:szCs w:val="24"/>
        </w:rPr>
        <w:t xml:space="preserve">herunder fangster fra en godkendt </w:t>
      </w:r>
      <w:proofErr w:type="spellStart"/>
      <w:r w:rsidR="00CA0059" w:rsidRPr="00CA0059">
        <w:rPr>
          <w:rFonts w:ascii="Times New Roman" w:hAnsi="Times New Roman"/>
          <w:sz w:val="24"/>
          <w:szCs w:val="24"/>
        </w:rPr>
        <w:t>sassat</w:t>
      </w:r>
      <w:proofErr w:type="spellEnd"/>
      <w:r w:rsidR="00CA0059">
        <w:rPr>
          <w:rFonts w:ascii="Times New Roman" w:hAnsi="Times New Roman"/>
          <w:sz w:val="24"/>
          <w:szCs w:val="24"/>
        </w:rPr>
        <w:t>,</w:t>
      </w:r>
      <w:r w:rsidRPr="006E267E">
        <w:rPr>
          <w:rFonts w:ascii="Times New Roman" w:hAnsi="Times New Roman"/>
          <w:sz w:val="24"/>
          <w:szCs w:val="24"/>
        </w:rPr>
        <w:t xml:space="preserve"> må ikke sælges, førend kommune- eller bygdekontoret ved stempel på licensen har registreret fangsten</w:t>
      </w:r>
      <w:r w:rsidR="002E36E2">
        <w:rPr>
          <w:rFonts w:ascii="Times New Roman" w:hAnsi="Times New Roman"/>
          <w:sz w:val="24"/>
          <w:szCs w:val="24"/>
        </w:rPr>
        <w:t>, jf. dog stk. 4</w:t>
      </w:r>
      <w:r w:rsidR="00A35B90">
        <w:rPr>
          <w:rFonts w:ascii="Times New Roman" w:hAnsi="Times New Roman"/>
          <w:sz w:val="24"/>
          <w:szCs w:val="24"/>
        </w:rPr>
        <w:t>.</w:t>
      </w:r>
    </w:p>
    <w:p w14:paraId="04E7527B" w14:textId="41BA4DE4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sz w:val="24"/>
          <w:szCs w:val="24"/>
        </w:rPr>
        <w:t>Stk. 2</w:t>
      </w:r>
      <w:r w:rsidRPr="006E267E">
        <w:rPr>
          <w:rFonts w:ascii="Times New Roman" w:hAnsi="Times New Roman"/>
          <w:sz w:val="24"/>
          <w:szCs w:val="24"/>
        </w:rPr>
        <w:t xml:space="preserve">.  </w:t>
      </w:r>
      <w:r w:rsidR="00223C13" w:rsidRPr="006E267E">
        <w:rPr>
          <w:rFonts w:ascii="Times New Roman" w:hAnsi="Times New Roman"/>
          <w:sz w:val="24"/>
          <w:szCs w:val="24"/>
        </w:rPr>
        <w:t xml:space="preserve">Det er forbudt at købe, indhandle eller modtage </w:t>
      </w:r>
      <w:proofErr w:type="spellStart"/>
      <w:r w:rsidR="00223C13" w:rsidRPr="006E267E">
        <w:rPr>
          <w:rFonts w:ascii="Times New Roman" w:hAnsi="Times New Roman"/>
          <w:sz w:val="24"/>
          <w:szCs w:val="24"/>
        </w:rPr>
        <w:t>mattak</w:t>
      </w:r>
      <w:proofErr w:type="spellEnd"/>
      <w:r w:rsidR="00223C13" w:rsidRPr="006E267E">
        <w:rPr>
          <w:rFonts w:ascii="Times New Roman" w:hAnsi="Times New Roman"/>
          <w:sz w:val="24"/>
          <w:szCs w:val="24"/>
        </w:rPr>
        <w:t>, kød og tænder fra ulovligt nedlagte småhvaler.</w:t>
      </w:r>
    </w:p>
    <w:p w14:paraId="3953F3E1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lastRenderedPageBreak/>
        <w:t xml:space="preserve">  Stk. 3</w:t>
      </w:r>
      <w:r w:rsidRPr="006E267E">
        <w:rPr>
          <w:rFonts w:ascii="Times New Roman" w:hAnsi="Times New Roman"/>
          <w:sz w:val="24"/>
          <w:szCs w:val="24"/>
        </w:rPr>
        <w:t xml:space="preserve">.  </w:t>
      </w:r>
      <w:r w:rsidR="00223C13" w:rsidRPr="00CA0059">
        <w:rPr>
          <w:rFonts w:ascii="Times New Roman" w:hAnsi="Times New Roman"/>
          <w:sz w:val="24"/>
          <w:szCs w:val="24"/>
        </w:rPr>
        <w:t>Salg eller køb af fangsten, eller dele heraf, må ikke finde sted, før indehaver</w:t>
      </w:r>
      <w:r w:rsidR="00887C83">
        <w:rPr>
          <w:rFonts w:ascii="Times New Roman" w:hAnsi="Times New Roman"/>
          <w:sz w:val="24"/>
          <w:szCs w:val="24"/>
        </w:rPr>
        <w:t>en</w:t>
      </w:r>
      <w:r w:rsidR="00223C13" w:rsidRPr="00CA0059">
        <w:rPr>
          <w:rFonts w:ascii="Times New Roman" w:hAnsi="Times New Roman"/>
          <w:sz w:val="24"/>
          <w:szCs w:val="24"/>
        </w:rPr>
        <w:t xml:space="preserve"> af licens</w:t>
      </w:r>
      <w:r w:rsidR="00887C83">
        <w:rPr>
          <w:rFonts w:ascii="Times New Roman" w:hAnsi="Times New Roman"/>
          <w:sz w:val="24"/>
          <w:szCs w:val="24"/>
        </w:rPr>
        <w:t>en</w:t>
      </w:r>
      <w:r w:rsidR="00223C13" w:rsidRPr="00CA0059">
        <w:rPr>
          <w:rFonts w:ascii="Times New Roman" w:hAnsi="Times New Roman"/>
          <w:sz w:val="24"/>
          <w:szCs w:val="24"/>
        </w:rPr>
        <w:t xml:space="preserve"> påtegner en kopi af licensen. Denne skal i en salgssituation på anmodning kunne fremvises. Af kopien skal fremgå, at fangsten er registreret af en kommunal myndighed.</w:t>
      </w:r>
    </w:p>
    <w:p w14:paraId="64BFC53E" w14:textId="6E968680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iCs/>
          <w:sz w:val="24"/>
          <w:szCs w:val="24"/>
        </w:rPr>
        <w:t xml:space="preserve">Stk. 4.  </w:t>
      </w:r>
      <w:r w:rsidR="00223C13" w:rsidRPr="00112694">
        <w:rPr>
          <w:rFonts w:ascii="Times New Roman" w:hAnsi="Times New Roman"/>
          <w:sz w:val="24"/>
          <w:szCs w:val="24"/>
        </w:rPr>
        <w:t>Salg kan ske uden for kommune- eller bygdekontorets åbningstid, såfremt registreringen foretages straks efter, at kontoret er åbnet</w:t>
      </w:r>
      <w:r w:rsidR="00021C28">
        <w:rPr>
          <w:rFonts w:ascii="Times New Roman" w:hAnsi="Times New Roman"/>
          <w:sz w:val="24"/>
          <w:szCs w:val="24"/>
        </w:rPr>
        <w:t>.</w:t>
      </w:r>
    </w:p>
    <w:p w14:paraId="2BFED8CE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6AD02549" w14:textId="77777777" w:rsidR="0084052A" w:rsidRPr="006E267E" w:rsidRDefault="0084052A" w:rsidP="002766E7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>Indhandling</w:t>
      </w:r>
    </w:p>
    <w:p w14:paraId="4E33422D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1F7E9E7A" w14:textId="0D87623F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2</w:t>
      </w:r>
      <w:r w:rsidR="00B77424">
        <w:rPr>
          <w:rFonts w:ascii="Times New Roman" w:hAnsi="Times New Roman"/>
          <w:b/>
          <w:sz w:val="24"/>
          <w:szCs w:val="24"/>
        </w:rPr>
        <w:t>2</w:t>
      </w:r>
      <w:r w:rsidRPr="006E267E">
        <w:rPr>
          <w:rFonts w:ascii="Times New Roman" w:hAnsi="Times New Roman"/>
          <w:b/>
          <w:sz w:val="24"/>
          <w:szCs w:val="24"/>
        </w:rPr>
        <w:t>.</w:t>
      </w:r>
      <w:r w:rsidRPr="006E267E">
        <w:rPr>
          <w:rFonts w:ascii="Times New Roman" w:hAnsi="Times New Roman"/>
          <w:i/>
          <w:sz w:val="24"/>
          <w:szCs w:val="24"/>
        </w:rPr>
        <w:t xml:space="preserve">  </w:t>
      </w:r>
      <w:r w:rsidRPr="006E267E">
        <w:rPr>
          <w:rFonts w:ascii="Times New Roman" w:hAnsi="Times New Roman"/>
          <w:sz w:val="24"/>
          <w:szCs w:val="24"/>
        </w:rPr>
        <w:t xml:space="preserve">Fartøjer må ikke anvendes til indhandling af kød, spæk og </w:t>
      </w:r>
      <w:proofErr w:type="spellStart"/>
      <w:r w:rsidRPr="006E267E">
        <w:rPr>
          <w:rFonts w:ascii="Times New Roman" w:hAnsi="Times New Roman"/>
          <w:sz w:val="24"/>
          <w:szCs w:val="24"/>
        </w:rPr>
        <w:t>mattak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 fra </w:t>
      </w:r>
      <w:r w:rsidR="00AA7DE5" w:rsidRPr="006E267E">
        <w:rPr>
          <w:rFonts w:ascii="Times New Roman" w:hAnsi="Times New Roman"/>
          <w:sz w:val="24"/>
          <w:szCs w:val="24"/>
        </w:rPr>
        <w:t>småhvaler</w:t>
      </w:r>
      <w:r w:rsidRPr="006E267E">
        <w:rPr>
          <w:rFonts w:ascii="Times New Roman" w:hAnsi="Times New Roman"/>
          <w:sz w:val="24"/>
          <w:szCs w:val="24"/>
        </w:rPr>
        <w:t>.</w:t>
      </w:r>
    </w:p>
    <w:p w14:paraId="579277E6" w14:textId="7F82BDED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2.</w:t>
      </w:r>
      <w:r w:rsidRPr="006E267E">
        <w:rPr>
          <w:rFonts w:ascii="Times New Roman" w:hAnsi="Times New Roman"/>
          <w:sz w:val="24"/>
          <w:szCs w:val="24"/>
        </w:rPr>
        <w:t xml:space="preserve">  Indhandling af fangst</w:t>
      </w:r>
      <w:r w:rsidR="00A25EF3" w:rsidRPr="006E267E">
        <w:rPr>
          <w:rFonts w:ascii="Times New Roman" w:hAnsi="Times New Roman"/>
          <w:sz w:val="24"/>
          <w:szCs w:val="24"/>
        </w:rPr>
        <w:t xml:space="preserve"> af kvoterede småhvaler</w:t>
      </w:r>
      <w:r w:rsidRPr="006E267E">
        <w:rPr>
          <w:rFonts w:ascii="Times New Roman" w:hAnsi="Times New Roman"/>
          <w:sz w:val="24"/>
          <w:szCs w:val="24"/>
        </w:rPr>
        <w:t xml:space="preserve"> til godkendte indhandlingssteder må kun foretages af erhvervsfangere, der kan fremvise et gyldigt erhvervsjagtbevis og påstemplet licens</w:t>
      </w:r>
      <w:r w:rsidR="00736400">
        <w:rPr>
          <w:rFonts w:ascii="Times New Roman" w:hAnsi="Times New Roman"/>
          <w:sz w:val="24"/>
          <w:szCs w:val="24"/>
        </w:rPr>
        <w:t>.</w:t>
      </w:r>
    </w:p>
    <w:p w14:paraId="290E9AA2" w14:textId="3678B0B9" w:rsidR="002A238E" w:rsidRPr="006E267E" w:rsidRDefault="00A25EF3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3.</w:t>
      </w:r>
      <w:r w:rsidRPr="006E267E">
        <w:rPr>
          <w:rFonts w:ascii="Times New Roman" w:hAnsi="Times New Roman"/>
          <w:sz w:val="24"/>
          <w:szCs w:val="24"/>
        </w:rPr>
        <w:t xml:space="preserve">  Indhandling af fangst af ikke</w:t>
      </w:r>
      <w:r w:rsidR="000E66E2">
        <w:rPr>
          <w:rFonts w:ascii="Times New Roman" w:hAnsi="Times New Roman"/>
          <w:sz w:val="24"/>
          <w:szCs w:val="24"/>
        </w:rPr>
        <w:t>-</w:t>
      </w:r>
      <w:r w:rsidRPr="006E267E">
        <w:rPr>
          <w:rFonts w:ascii="Times New Roman" w:hAnsi="Times New Roman"/>
          <w:sz w:val="24"/>
          <w:szCs w:val="24"/>
        </w:rPr>
        <w:t>kvoterede småhvaler til godkendte indhandlingssteder må kun foretages af erhvervsfangere og fritidsfangere, der kan fremvise et gyldigt erhvervs- eller fritidsjagtbevis.</w:t>
      </w:r>
    </w:p>
    <w:p w14:paraId="304EF7CB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CA705C">
        <w:rPr>
          <w:rFonts w:ascii="Times New Roman" w:hAnsi="Times New Roman"/>
          <w:i/>
          <w:sz w:val="24"/>
          <w:szCs w:val="24"/>
        </w:rPr>
        <w:t>4</w:t>
      </w:r>
      <w:r w:rsidRPr="006E267E">
        <w:rPr>
          <w:rFonts w:ascii="Times New Roman" w:hAnsi="Times New Roman"/>
          <w:i/>
          <w:sz w:val="24"/>
          <w:szCs w:val="24"/>
        </w:rPr>
        <w:t xml:space="preserve">.  </w:t>
      </w:r>
      <w:proofErr w:type="spellStart"/>
      <w:r w:rsidRPr="006E267E">
        <w:rPr>
          <w:rFonts w:ascii="Times New Roman" w:hAnsi="Times New Roman"/>
          <w:sz w:val="24"/>
          <w:szCs w:val="24"/>
        </w:rPr>
        <w:t>Naalakkersuisut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 kan fastsætte indhandlingskvoter</w:t>
      </w:r>
      <w:r w:rsidR="00801823">
        <w:rPr>
          <w:rFonts w:ascii="Times New Roman" w:hAnsi="Times New Roman"/>
          <w:sz w:val="24"/>
          <w:szCs w:val="24"/>
        </w:rPr>
        <w:t xml:space="preserve">, </w:t>
      </w:r>
      <w:r w:rsidRPr="006E267E">
        <w:rPr>
          <w:rFonts w:ascii="Times New Roman" w:hAnsi="Times New Roman"/>
          <w:sz w:val="24"/>
          <w:szCs w:val="24"/>
        </w:rPr>
        <w:t xml:space="preserve">inden for den fastsatte </w:t>
      </w:r>
      <w:r w:rsidR="0030455E">
        <w:rPr>
          <w:rFonts w:ascii="Times New Roman" w:hAnsi="Times New Roman"/>
          <w:sz w:val="24"/>
          <w:szCs w:val="24"/>
        </w:rPr>
        <w:t>kommunale kvote</w:t>
      </w:r>
      <w:r w:rsidRPr="006E267E">
        <w:rPr>
          <w:rFonts w:ascii="Times New Roman" w:hAnsi="Times New Roman"/>
          <w:sz w:val="24"/>
          <w:szCs w:val="24"/>
        </w:rPr>
        <w:t>.</w:t>
      </w:r>
    </w:p>
    <w:p w14:paraId="6084F066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D40307">
        <w:rPr>
          <w:rFonts w:ascii="Times New Roman" w:hAnsi="Times New Roman"/>
          <w:i/>
          <w:sz w:val="24"/>
          <w:szCs w:val="24"/>
        </w:rPr>
        <w:t>5</w:t>
      </w:r>
      <w:r w:rsidRPr="006E267E">
        <w:rPr>
          <w:rFonts w:ascii="Times New Roman" w:hAnsi="Times New Roman"/>
          <w:i/>
          <w:sz w:val="24"/>
          <w:szCs w:val="24"/>
        </w:rPr>
        <w:t xml:space="preserve">.  </w:t>
      </w:r>
      <w:r w:rsidRPr="006E267E">
        <w:rPr>
          <w:rFonts w:ascii="Times New Roman" w:hAnsi="Times New Roman"/>
          <w:sz w:val="24"/>
          <w:szCs w:val="24"/>
        </w:rPr>
        <w:t xml:space="preserve">Hvis der er fastsat en indhandlingskvote, skal indhandlingsstederne dagligt sende oplysning om indhandlingsmængder til </w:t>
      </w:r>
      <w:r w:rsidR="003705E6">
        <w:rPr>
          <w:rFonts w:ascii="Times New Roman" w:hAnsi="Times New Roman"/>
          <w:sz w:val="24"/>
          <w:szCs w:val="24"/>
        </w:rPr>
        <w:t>Departementet for Fiskeri og Fangst</w:t>
      </w:r>
      <w:r w:rsidR="00347F04">
        <w:rPr>
          <w:rFonts w:ascii="Times New Roman" w:hAnsi="Times New Roman"/>
          <w:sz w:val="24"/>
          <w:szCs w:val="24"/>
        </w:rPr>
        <w:t>,</w:t>
      </w:r>
      <w:r w:rsidR="00AB7CC2">
        <w:rPr>
          <w:rFonts w:ascii="Times New Roman" w:hAnsi="Times New Roman"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>så længe indhandling er tilladt.</w:t>
      </w:r>
    </w:p>
    <w:p w14:paraId="67076819" w14:textId="77777777" w:rsidR="0084052A" w:rsidRPr="006E267E" w:rsidRDefault="0084052A" w:rsidP="002766E7">
      <w:pPr>
        <w:tabs>
          <w:tab w:val="left" w:pos="317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D40307">
        <w:rPr>
          <w:rFonts w:ascii="Times New Roman" w:hAnsi="Times New Roman"/>
          <w:i/>
          <w:sz w:val="24"/>
          <w:szCs w:val="24"/>
        </w:rPr>
        <w:t>6</w:t>
      </w:r>
      <w:r w:rsidRPr="006E267E">
        <w:rPr>
          <w:rFonts w:ascii="Times New Roman" w:hAnsi="Times New Roman"/>
          <w:i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</w:t>
      </w:r>
      <w:r w:rsidR="003705E6">
        <w:rPr>
          <w:rFonts w:ascii="Times New Roman" w:hAnsi="Times New Roman"/>
          <w:sz w:val="24"/>
          <w:szCs w:val="24"/>
        </w:rPr>
        <w:t>Departementet for Fiskeri og Fangst</w:t>
      </w:r>
      <w:r w:rsidR="00AB7CC2">
        <w:rPr>
          <w:rFonts w:ascii="Times New Roman" w:hAnsi="Times New Roman"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>giver meddelelse om, hvornår indhandling skal ophøre i den pågældende kommune eller forvaltningsområde.</w:t>
      </w:r>
    </w:p>
    <w:p w14:paraId="22316844" w14:textId="77777777" w:rsidR="002A238E" w:rsidRPr="006E267E" w:rsidRDefault="002A238E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D40307">
        <w:rPr>
          <w:rFonts w:ascii="Times New Roman" w:hAnsi="Times New Roman"/>
          <w:i/>
          <w:sz w:val="24"/>
          <w:szCs w:val="24"/>
        </w:rPr>
        <w:t>7</w:t>
      </w:r>
      <w:r w:rsidRPr="006E267E">
        <w:rPr>
          <w:rFonts w:ascii="Times New Roman" w:hAnsi="Times New Roman"/>
          <w:i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De enkelte kommuner træffer beslutninger vedrørende indhandling og salg på ”brættet” for fritidsfangere</w:t>
      </w:r>
      <w:r w:rsidR="008E11B2">
        <w:rPr>
          <w:rFonts w:ascii="Times New Roman" w:hAnsi="Times New Roman"/>
          <w:sz w:val="24"/>
          <w:szCs w:val="24"/>
        </w:rPr>
        <w:t xml:space="preserve"> ved offentlig</w:t>
      </w:r>
      <w:r w:rsidR="002766E7">
        <w:rPr>
          <w:rFonts w:ascii="Times New Roman" w:hAnsi="Times New Roman"/>
          <w:sz w:val="24"/>
          <w:szCs w:val="24"/>
        </w:rPr>
        <w:t>e</w:t>
      </w:r>
      <w:r w:rsidR="008E11B2">
        <w:rPr>
          <w:rFonts w:ascii="Times New Roman" w:hAnsi="Times New Roman"/>
          <w:sz w:val="24"/>
          <w:szCs w:val="24"/>
        </w:rPr>
        <w:t xml:space="preserve"> </w:t>
      </w:r>
      <w:r w:rsidR="007C39C8">
        <w:rPr>
          <w:rFonts w:ascii="Times New Roman" w:hAnsi="Times New Roman"/>
          <w:sz w:val="24"/>
          <w:szCs w:val="24"/>
        </w:rPr>
        <w:t>og synlig</w:t>
      </w:r>
      <w:r w:rsidR="00347F04">
        <w:rPr>
          <w:rFonts w:ascii="Times New Roman" w:hAnsi="Times New Roman"/>
          <w:sz w:val="24"/>
          <w:szCs w:val="24"/>
        </w:rPr>
        <w:t>e</w:t>
      </w:r>
      <w:r w:rsidR="007C39C8">
        <w:rPr>
          <w:rFonts w:ascii="Times New Roman" w:hAnsi="Times New Roman"/>
          <w:sz w:val="24"/>
          <w:szCs w:val="24"/>
        </w:rPr>
        <w:t xml:space="preserve"> </w:t>
      </w:r>
      <w:r w:rsidR="008E11B2">
        <w:rPr>
          <w:rFonts w:ascii="Times New Roman" w:hAnsi="Times New Roman"/>
          <w:sz w:val="24"/>
          <w:szCs w:val="24"/>
        </w:rPr>
        <w:t>opslag</w:t>
      </w:r>
      <w:r w:rsidRPr="006E267E">
        <w:rPr>
          <w:rFonts w:ascii="Times New Roman" w:hAnsi="Times New Roman"/>
          <w:sz w:val="24"/>
          <w:szCs w:val="24"/>
        </w:rPr>
        <w:t>.</w:t>
      </w:r>
    </w:p>
    <w:p w14:paraId="5C79C2BB" w14:textId="7799AE2F" w:rsidR="002A238E" w:rsidRPr="006E267E" w:rsidRDefault="002A238E" w:rsidP="002766E7">
      <w:pPr>
        <w:tabs>
          <w:tab w:val="left" w:pos="317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D40307">
        <w:rPr>
          <w:rFonts w:ascii="Times New Roman" w:hAnsi="Times New Roman"/>
          <w:i/>
          <w:sz w:val="24"/>
          <w:szCs w:val="24"/>
        </w:rPr>
        <w:t>8</w:t>
      </w:r>
      <w:r w:rsidRPr="006E267E">
        <w:rPr>
          <w:rFonts w:ascii="Times New Roman" w:hAnsi="Times New Roman"/>
          <w:i/>
          <w:sz w:val="24"/>
          <w:szCs w:val="24"/>
        </w:rPr>
        <w:t xml:space="preserve">.  </w:t>
      </w:r>
      <w:r w:rsidRPr="006E267E">
        <w:rPr>
          <w:rFonts w:ascii="Times New Roman" w:hAnsi="Times New Roman"/>
          <w:sz w:val="24"/>
          <w:szCs w:val="24"/>
        </w:rPr>
        <w:t xml:space="preserve">Indhandling og salg af småhvaler på ”brættet” skal opfylde kravene, som stilles i den til enhver tid gældende levnedsmiddelbekendtgørelse. </w:t>
      </w:r>
    </w:p>
    <w:p w14:paraId="46306B75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A973415" w14:textId="77777777" w:rsidR="0084052A" w:rsidRPr="006E267E" w:rsidRDefault="0084052A" w:rsidP="002766E7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>Salg</w:t>
      </w:r>
    </w:p>
    <w:p w14:paraId="25B5D588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BCD9C52" w14:textId="2761E479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2</w:t>
      </w:r>
      <w:r w:rsidR="00B77424">
        <w:rPr>
          <w:rFonts w:ascii="Times New Roman" w:hAnsi="Times New Roman"/>
          <w:b/>
          <w:sz w:val="24"/>
          <w:szCs w:val="24"/>
        </w:rPr>
        <w:t>3</w:t>
      </w:r>
      <w:r w:rsidRPr="006E267E">
        <w:rPr>
          <w:rFonts w:ascii="Times New Roman" w:hAnsi="Times New Roman"/>
          <w:b/>
          <w:sz w:val="24"/>
          <w:szCs w:val="24"/>
        </w:rPr>
        <w:t xml:space="preserve">.  </w:t>
      </w:r>
      <w:r w:rsidR="00EE1620" w:rsidRPr="00EE1620">
        <w:rPr>
          <w:rFonts w:ascii="Times New Roman" w:hAnsi="Times New Roman"/>
          <w:sz w:val="24"/>
          <w:szCs w:val="24"/>
        </w:rPr>
        <w:t xml:space="preserve">Salg til den endelige forbruger, herunder cateringvirksomheder, restauranter, institutioner eller lignende </w:t>
      </w:r>
      <w:r w:rsidR="00EE1620" w:rsidRPr="00EE1620">
        <w:rPr>
          <w:rFonts w:ascii="Times New Roman" w:hAnsi="Times New Roman"/>
          <w:sz w:val="24"/>
          <w:szCs w:val="24"/>
        </w:rPr>
        <w:t>samt salg fra lokale brætter og andet løssalg</w:t>
      </w:r>
      <w:r w:rsidR="00347F04">
        <w:rPr>
          <w:rFonts w:ascii="Times New Roman" w:hAnsi="Times New Roman"/>
          <w:sz w:val="24"/>
          <w:szCs w:val="24"/>
        </w:rPr>
        <w:t>,</w:t>
      </w:r>
      <w:r w:rsidR="00EE1620" w:rsidRPr="00EE1620">
        <w:rPr>
          <w:rFonts w:ascii="Times New Roman" w:hAnsi="Times New Roman"/>
          <w:sz w:val="24"/>
          <w:szCs w:val="24"/>
        </w:rPr>
        <w:t xml:space="preserve"> må kun foretages af erhvervsfangere, der kan fremvise et gyldigt erhvervsjagtbevis og påstemplet licens, jf. </w:t>
      </w:r>
      <w:r w:rsidR="00EE1620" w:rsidRPr="00D45FF4">
        <w:rPr>
          <w:rFonts w:ascii="Times New Roman" w:hAnsi="Times New Roman"/>
          <w:sz w:val="24"/>
          <w:szCs w:val="24"/>
        </w:rPr>
        <w:t>§ 2</w:t>
      </w:r>
      <w:r w:rsidR="004835BB">
        <w:rPr>
          <w:rFonts w:ascii="Times New Roman" w:hAnsi="Times New Roman"/>
          <w:sz w:val="24"/>
          <w:szCs w:val="24"/>
        </w:rPr>
        <w:t>1</w:t>
      </w:r>
      <w:r w:rsidR="00EE1620" w:rsidRPr="00D45FF4">
        <w:rPr>
          <w:rFonts w:ascii="Times New Roman" w:hAnsi="Times New Roman"/>
          <w:sz w:val="24"/>
          <w:szCs w:val="24"/>
        </w:rPr>
        <w:t>, stk. 1</w:t>
      </w:r>
      <w:r w:rsidR="002D4E74">
        <w:rPr>
          <w:rFonts w:ascii="Times New Roman" w:hAnsi="Times New Roman"/>
          <w:sz w:val="24"/>
          <w:szCs w:val="24"/>
        </w:rPr>
        <w:t xml:space="preserve"> og stk. 4</w:t>
      </w:r>
      <w:r w:rsidR="00EE1620" w:rsidRPr="00EE1620">
        <w:rPr>
          <w:rFonts w:ascii="Times New Roman" w:hAnsi="Times New Roman"/>
          <w:sz w:val="24"/>
          <w:szCs w:val="24"/>
        </w:rPr>
        <w:t>, eller af dertil bemyndigede personer, som på anmodning skal kunne fremvise dokumentation.</w:t>
      </w:r>
    </w:p>
    <w:p w14:paraId="29F2CE6E" w14:textId="71F8A474" w:rsidR="000459E4" w:rsidRPr="006E267E" w:rsidRDefault="000459E4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DC2CA2">
        <w:rPr>
          <w:rFonts w:ascii="Times New Roman" w:hAnsi="Times New Roman"/>
          <w:i/>
          <w:sz w:val="24"/>
          <w:szCs w:val="24"/>
        </w:rPr>
        <w:t>Stk. 2.</w:t>
      </w:r>
      <w:r w:rsidRPr="006E267E">
        <w:rPr>
          <w:rFonts w:ascii="Times New Roman" w:hAnsi="Times New Roman"/>
          <w:sz w:val="24"/>
          <w:szCs w:val="24"/>
        </w:rPr>
        <w:t xml:space="preserve">  Salg fra lokale brætter </w:t>
      </w:r>
      <w:r w:rsidRPr="006E267E">
        <w:rPr>
          <w:rFonts w:ascii="Times New Roman" w:hAnsi="Times New Roman"/>
          <w:sz w:val="24"/>
          <w:szCs w:val="24"/>
        </w:rPr>
        <w:t>og andet løssalg af ikke</w:t>
      </w:r>
      <w:r w:rsidR="00C728EA">
        <w:rPr>
          <w:rFonts w:ascii="Times New Roman" w:hAnsi="Times New Roman"/>
          <w:sz w:val="24"/>
          <w:szCs w:val="24"/>
        </w:rPr>
        <w:t>-</w:t>
      </w:r>
      <w:r w:rsidRPr="006E267E">
        <w:rPr>
          <w:rFonts w:ascii="Times New Roman" w:hAnsi="Times New Roman"/>
          <w:sz w:val="24"/>
          <w:szCs w:val="24"/>
        </w:rPr>
        <w:t>kvoterede småhvaler må kun foretages af erhvervs- eller fritidsfangere, der kan fremvise et gyldigt erhvervs- og fritidsjagtbevis, eller af dertil bemyndigede personer, som på anmodning skal kunne fremvise dokumentation.</w:t>
      </w:r>
    </w:p>
    <w:p w14:paraId="62E6273A" w14:textId="681D839B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0459E4" w:rsidRPr="006E267E">
        <w:rPr>
          <w:rFonts w:ascii="Times New Roman" w:hAnsi="Times New Roman"/>
          <w:i/>
          <w:sz w:val="24"/>
          <w:szCs w:val="24"/>
        </w:rPr>
        <w:t>3</w:t>
      </w:r>
      <w:r w:rsidRPr="006E267E">
        <w:rPr>
          <w:rFonts w:ascii="Times New Roman" w:hAnsi="Times New Roman"/>
          <w:i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Salg direkte til virksomheder, institutioner og spisesteder</w:t>
      </w:r>
      <w:r w:rsidR="000459E4" w:rsidRPr="006E267E">
        <w:rPr>
          <w:rFonts w:ascii="Times New Roman" w:hAnsi="Times New Roman"/>
          <w:sz w:val="24"/>
          <w:szCs w:val="24"/>
        </w:rPr>
        <w:t xml:space="preserve"> af kvoterede småhvaler</w:t>
      </w:r>
      <w:r w:rsidRPr="006E267E">
        <w:rPr>
          <w:rFonts w:ascii="Times New Roman" w:hAnsi="Times New Roman"/>
          <w:sz w:val="24"/>
          <w:szCs w:val="24"/>
        </w:rPr>
        <w:t xml:space="preserve"> må kun foretages af erhvervsfangere, der kan fremvise et gyldigt erhvervsjagtbevis og påstemplet licens, </w:t>
      </w:r>
      <w:r w:rsidRPr="00D45FF4">
        <w:rPr>
          <w:rFonts w:ascii="Times New Roman" w:hAnsi="Times New Roman"/>
          <w:sz w:val="24"/>
          <w:szCs w:val="24"/>
        </w:rPr>
        <w:t>jf. § 2</w:t>
      </w:r>
      <w:r w:rsidR="004835BB">
        <w:rPr>
          <w:rFonts w:ascii="Times New Roman" w:hAnsi="Times New Roman"/>
          <w:sz w:val="24"/>
          <w:szCs w:val="24"/>
        </w:rPr>
        <w:t>1</w:t>
      </w:r>
      <w:r w:rsidRPr="00D45FF4">
        <w:rPr>
          <w:rFonts w:ascii="Times New Roman" w:hAnsi="Times New Roman"/>
          <w:sz w:val="24"/>
          <w:szCs w:val="24"/>
        </w:rPr>
        <w:t>, stk. 1 og 2,</w:t>
      </w:r>
      <w:r w:rsidRPr="006E267E">
        <w:rPr>
          <w:rFonts w:ascii="Times New Roman" w:hAnsi="Times New Roman"/>
          <w:sz w:val="24"/>
          <w:szCs w:val="24"/>
        </w:rPr>
        <w:t xml:space="preserve"> eller af dertil bemyndigede personer, som på anmodning skal kunne fremvise dokumentation.</w:t>
      </w:r>
    </w:p>
    <w:p w14:paraId="327BD109" w14:textId="1EF706F5" w:rsidR="000459E4" w:rsidRPr="006E267E" w:rsidRDefault="000459E4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lastRenderedPageBreak/>
        <w:t xml:space="preserve">  Stk. 4.</w:t>
      </w:r>
      <w:r w:rsidRPr="006E267E">
        <w:rPr>
          <w:rFonts w:ascii="Times New Roman" w:hAnsi="Times New Roman"/>
          <w:sz w:val="24"/>
          <w:szCs w:val="24"/>
        </w:rPr>
        <w:t xml:space="preserve">  Salg direkte til virksomheder, institutioner og spisesteder af ikke</w:t>
      </w:r>
      <w:r w:rsidR="00C728EA">
        <w:rPr>
          <w:rFonts w:ascii="Times New Roman" w:hAnsi="Times New Roman"/>
          <w:sz w:val="24"/>
          <w:szCs w:val="24"/>
        </w:rPr>
        <w:t>-</w:t>
      </w:r>
      <w:r w:rsidRPr="006E267E">
        <w:rPr>
          <w:rFonts w:ascii="Times New Roman" w:hAnsi="Times New Roman"/>
          <w:sz w:val="24"/>
          <w:szCs w:val="24"/>
        </w:rPr>
        <w:t>kvoterede småhvaler må kun foretages af erhvervs- eller fritidsfangere, der kan fremvise et gyldigt erhvervs- eller fritidsjagtbevis, eller af dertil bemyndigede personer, som på anmodning skal kunne fremvise dokumentation.</w:t>
      </w:r>
    </w:p>
    <w:p w14:paraId="530F0E80" w14:textId="410975C6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AC2AB6" w:rsidRPr="006E267E">
        <w:rPr>
          <w:rFonts w:ascii="Times New Roman" w:hAnsi="Times New Roman"/>
          <w:i/>
          <w:sz w:val="24"/>
          <w:szCs w:val="24"/>
        </w:rPr>
        <w:t>5</w:t>
      </w:r>
      <w:r w:rsidRPr="006E267E">
        <w:rPr>
          <w:rFonts w:ascii="Times New Roman" w:hAnsi="Times New Roman"/>
          <w:sz w:val="24"/>
          <w:szCs w:val="24"/>
        </w:rPr>
        <w:t xml:space="preserve">.  De i stk. </w:t>
      </w:r>
      <w:r w:rsidR="00AC2AB6" w:rsidRPr="006E267E">
        <w:rPr>
          <w:rFonts w:ascii="Times New Roman" w:hAnsi="Times New Roman"/>
          <w:sz w:val="24"/>
          <w:szCs w:val="24"/>
        </w:rPr>
        <w:t>3</w:t>
      </w:r>
      <w:r w:rsidRPr="006E267E">
        <w:rPr>
          <w:rFonts w:ascii="Times New Roman" w:hAnsi="Times New Roman"/>
          <w:sz w:val="24"/>
          <w:szCs w:val="24"/>
        </w:rPr>
        <w:t xml:space="preserve"> nævnte virksomheder, institutioner og spisesteder skal kunne dokumentere, at kød, spæk og </w:t>
      </w:r>
      <w:proofErr w:type="spellStart"/>
      <w:r w:rsidRPr="006E267E">
        <w:rPr>
          <w:rFonts w:ascii="Times New Roman" w:hAnsi="Times New Roman"/>
          <w:sz w:val="24"/>
          <w:szCs w:val="24"/>
        </w:rPr>
        <w:t>mattak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 fra </w:t>
      </w:r>
      <w:r w:rsidR="00AC2AB6" w:rsidRPr="006E267E">
        <w:rPr>
          <w:rFonts w:ascii="Times New Roman" w:hAnsi="Times New Roman"/>
          <w:sz w:val="24"/>
          <w:szCs w:val="24"/>
        </w:rPr>
        <w:t>kvoterede småhvaler</w:t>
      </w:r>
      <w:r w:rsidRPr="006E267E">
        <w:rPr>
          <w:rFonts w:ascii="Times New Roman" w:hAnsi="Times New Roman"/>
          <w:sz w:val="24"/>
          <w:szCs w:val="24"/>
        </w:rPr>
        <w:t xml:space="preserve"> er indkøbt fra erhvervsfangere med gyldigt erhvervsjagtbevis og påstemplet licens, </w:t>
      </w:r>
      <w:r w:rsidRPr="00D45FF4">
        <w:rPr>
          <w:rFonts w:ascii="Times New Roman" w:hAnsi="Times New Roman"/>
          <w:sz w:val="24"/>
          <w:szCs w:val="24"/>
        </w:rPr>
        <w:t>jf. § 2</w:t>
      </w:r>
      <w:r w:rsidR="004835BB">
        <w:rPr>
          <w:rFonts w:ascii="Times New Roman" w:hAnsi="Times New Roman"/>
          <w:sz w:val="24"/>
          <w:szCs w:val="24"/>
        </w:rPr>
        <w:t>1</w:t>
      </w:r>
      <w:r w:rsidRPr="00D45FF4">
        <w:rPr>
          <w:rFonts w:ascii="Times New Roman" w:hAnsi="Times New Roman"/>
          <w:sz w:val="24"/>
          <w:szCs w:val="24"/>
        </w:rPr>
        <w:t>, stk. 1</w:t>
      </w:r>
      <w:r w:rsidR="00F8753B">
        <w:rPr>
          <w:rFonts w:ascii="Times New Roman" w:hAnsi="Times New Roman"/>
          <w:sz w:val="24"/>
          <w:szCs w:val="24"/>
        </w:rPr>
        <w:t>,</w:t>
      </w:r>
      <w:r w:rsidRPr="00D45FF4">
        <w:rPr>
          <w:rFonts w:ascii="Times New Roman" w:hAnsi="Times New Roman"/>
          <w:sz w:val="24"/>
          <w:szCs w:val="24"/>
        </w:rPr>
        <w:t xml:space="preserve"> 2</w:t>
      </w:r>
      <w:r w:rsidR="00F8753B">
        <w:rPr>
          <w:rFonts w:ascii="Times New Roman" w:hAnsi="Times New Roman"/>
          <w:sz w:val="24"/>
          <w:szCs w:val="24"/>
        </w:rPr>
        <w:t xml:space="preserve"> samt stk. 4</w:t>
      </w:r>
      <w:r w:rsidRPr="00D45FF4">
        <w:rPr>
          <w:rFonts w:ascii="Times New Roman" w:hAnsi="Times New Roman"/>
          <w:sz w:val="24"/>
          <w:szCs w:val="24"/>
        </w:rPr>
        <w:t>.</w:t>
      </w:r>
    </w:p>
    <w:p w14:paraId="03AC223D" w14:textId="1824F34B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AC2AB6" w:rsidRPr="006E267E">
        <w:rPr>
          <w:rFonts w:ascii="Times New Roman" w:hAnsi="Times New Roman"/>
          <w:i/>
          <w:sz w:val="24"/>
          <w:szCs w:val="24"/>
        </w:rPr>
        <w:t>6</w:t>
      </w:r>
      <w:r w:rsidRPr="006E267E">
        <w:rPr>
          <w:rFonts w:ascii="Times New Roman" w:hAnsi="Times New Roman"/>
          <w:i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Dokumentation, jf. stk. </w:t>
      </w:r>
      <w:r w:rsidR="00AC2AB6" w:rsidRPr="006E267E">
        <w:rPr>
          <w:rFonts w:ascii="Times New Roman" w:hAnsi="Times New Roman"/>
          <w:sz w:val="24"/>
          <w:szCs w:val="24"/>
        </w:rPr>
        <w:t>5</w:t>
      </w:r>
      <w:r w:rsidRPr="006E267E">
        <w:rPr>
          <w:rFonts w:ascii="Times New Roman" w:hAnsi="Times New Roman"/>
          <w:sz w:val="24"/>
          <w:szCs w:val="24"/>
        </w:rPr>
        <w:t>, er en underskrevet faktura med kopi af et gyldigt erhvervsjagtbevis og påstemplet licens</w:t>
      </w:r>
      <w:r w:rsidR="00882A5E">
        <w:rPr>
          <w:rFonts w:ascii="Times New Roman" w:hAnsi="Times New Roman"/>
          <w:sz w:val="24"/>
          <w:szCs w:val="24"/>
        </w:rPr>
        <w:t>, jf. dog §21, stk. 4</w:t>
      </w:r>
      <w:r w:rsidRPr="006E267E">
        <w:rPr>
          <w:rFonts w:ascii="Times New Roman" w:hAnsi="Times New Roman"/>
          <w:sz w:val="24"/>
          <w:szCs w:val="24"/>
        </w:rPr>
        <w:t>.</w:t>
      </w:r>
    </w:p>
    <w:p w14:paraId="7DAA3A8D" w14:textId="2BCF97B3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iCs/>
          <w:sz w:val="24"/>
          <w:szCs w:val="24"/>
        </w:rPr>
        <w:t xml:space="preserve">Stk. </w:t>
      </w:r>
      <w:r w:rsidR="00AC2AB6" w:rsidRPr="006E267E">
        <w:rPr>
          <w:rFonts w:ascii="Times New Roman" w:hAnsi="Times New Roman"/>
          <w:i/>
          <w:iCs/>
          <w:sz w:val="24"/>
          <w:szCs w:val="24"/>
        </w:rPr>
        <w:t>7</w:t>
      </w:r>
      <w:r w:rsidRPr="006E267E">
        <w:rPr>
          <w:rFonts w:ascii="Times New Roman" w:hAnsi="Times New Roman"/>
          <w:i/>
          <w:iCs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Kun personer med et gyldigt erhvervsjagtbevis og påstemplet licens, </w:t>
      </w:r>
      <w:r w:rsidRPr="00D45FF4">
        <w:rPr>
          <w:rFonts w:ascii="Times New Roman" w:hAnsi="Times New Roman"/>
          <w:sz w:val="24"/>
          <w:szCs w:val="24"/>
        </w:rPr>
        <w:t>jf. § 2</w:t>
      </w:r>
      <w:r w:rsidR="004E0A15">
        <w:rPr>
          <w:rFonts w:ascii="Times New Roman" w:hAnsi="Times New Roman"/>
          <w:sz w:val="24"/>
          <w:szCs w:val="24"/>
        </w:rPr>
        <w:t>1</w:t>
      </w:r>
      <w:r w:rsidRPr="00D45FF4">
        <w:rPr>
          <w:rFonts w:ascii="Times New Roman" w:hAnsi="Times New Roman"/>
          <w:sz w:val="24"/>
          <w:szCs w:val="24"/>
        </w:rPr>
        <w:t>, stk. 1</w:t>
      </w:r>
      <w:r w:rsidR="00B92011">
        <w:rPr>
          <w:rFonts w:ascii="Times New Roman" w:hAnsi="Times New Roman"/>
          <w:sz w:val="24"/>
          <w:szCs w:val="24"/>
        </w:rPr>
        <w:t>,</w:t>
      </w:r>
      <w:r w:rsidRPr="00D45FF4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 w:rsidRPr="00D45FF4">
        <w:rPr>
          <w:rFonts w:ascii="Times New Roman" w:hAnsi="Times New Roman"/>
          <w:sz w:val="24"/>
          <w:szCs w:val="24"/>
        </w:rPr>
        <w:t>2</w:t>
      </w:r>
      <w:r w:rsidR="00B92011">
        <w:rPr>
          <w:rFonts w:ascii="Times New Roman" w:hAnsi="Times New Roman"/>
          <w:sz w:val="24"/>
          <w:szCs w:val="24"/>
        </w:rPr>
        <w:t xml:space="preserve"> samt stk. 4</w:t>
      </w:r>
      <w:r w:rsidRPr="006E267E">
        <w:rPr>
          <w:rFonts w:ascii="Times New Roman" w:hAnsi="Times New Roman"/>
          <w:sz w:val="24"/>
          <w:szCs w:val="24"/>
        </w:rPr>
        <w:t xml:space="preserve">, kan indhandle eller sælge </w:t>
      </w:r>
      <w:r w:rsidR="00AC2AB6" w:rsidRPr="006E267E">
        <w:rPr>
          <w:rFonts w:ascii="Times New Roman" w:hAnsi="Times New Roman"/>
          <w:sz w:val="24"/>
          <w:szCs w:val="24"/>
        </w:rPr>
        <w:t>tænder</w:t>
      </w:r>
      <w:r w:rsidRPr="006E267E">
        <w:rPr>
          <w:rFonts w:ascii="Times New Roman" w:hAnsi="Times New Roman"/>
          <w:sz w:val="24"/>
          <w:szCs w:val="24"/>
        </w:rPr>
        <w:t xml:space="preserve"> fra </w:t>
      </w:r>
      <w:r w:rsidR="00AC2AB6" w:rsidRPr="006E267E">
        <w:rPr>
          <w:rFonts w:ascii="Times New Roman" w:hAnsi="Times New Roman"/>
          <w:sz w:val="24"/>
          <w:szCs w:val="24"/>
        </w:rPr>
        <w:t>kvoterede småhvaler</w:t>
      </w:r>
      <w:r w:rsidRPr="006E267E">
        <w:rPr>
          <w:rFonts w:ascii="Times New Roman" w:hAnsi="Times New Roman"/>
          <w:sz w:val="24"/>
          <w:szCs w:val="24"/>
        </w:rPr>
        <w:t>.</w:t>
      </w:r>
    </w:p>
    <w:p w14:paraId="06951C80" w14:textId="77777777" w:rsidR="00286F1B" w:rsidRPr="006E267E" w:rsidRDefault="00286F1B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217315EC" w14:textId="77777777" w:rsidR="00286F1B" w:rsidRPr="006E267E" w:rsidRDefault="00286F1B" w:rsidP="002766E7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>Lokal forvaltning</w:t>
      </w:r>
    </w:p>
    <w:p w14:paraId="571CB3C8" w14:textId="77777777" w:rsidR="00286F1B" w:rsidRPr="006E267E" w:rsidRDefault="00286F1B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0329F094" w14:textId="5A256F04" w:rsidR="0084052A" w:rsidRPr="006E267E" w:rsidRDefault="00286F1B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2</w:t>
      </w:r>
      <w:r w:rsidR="00B77424">
        <w:rPr>
          <w:rFonts w:ascii="Times New Roman" w:hAnsi="Times New Roman"/>
          <w:b/>
          <w:sz w:val="24"/>
          <w:szCs w:val="24"/>
        </w:rPr>
        <w:t>4</w:t>
      </w:r>
      <w:r w:rsidRPr="006E267E">
        <w:rPr>
          <w:rFonts w:ascii="Times New Roman" w:hAnsi="Times New Roman"/>
          <w:b/>
          <w:sz w:val="24"/>
          <w:szCs w:val="24"/>
        </w:rPr>
        <w:t xml:space="preserve">.  </w:t>
      </w:r>
      <w:proofErr w:type="spellStart"/>
      <w:r w:rsidR="00AB7CC2">
        <w:rPr>
          <w:rFonts w:ascii="Times New Roman" w:hAnsi="Times New Roman"/>
          <w:sz w:val="24"/>
          <w:szCs w:val="24"/>
        </w:rPr>
        <w:t>Naalakkersuisoq</w:t>
      </w:r>
      <w:proofErr w:type="spellEnd"/>
      <w:r w:rsidR="00AB7CC2">
        <w:rPr>
          <w:rFonts w:ascii="Times New Roman" w:hAnsi="Times New Roman"/>
          <w:sz w:val="24"/>
          <w:szCs w:val="24"/>
        </w:rPr>
        <w:t xml:space="preserve"> for Fiskeri og Fangst </w:t>
      </w:r>
      <w:r w:rsidRPr="006E267E">
        <w:rPr>
          <w:rFonts w:ascii="Times New Roman" w:hAnsi="Times New Roman"/>
          <w:sz w:val="24"/>
          <w:szCs w:val="24"/>
        </w:rPr>
        <w:t xml:space="preserve">kan efter </w:t>
      </w:r>
      <w:r w:rsidR="00C00B7B">
        <w:rPr>
          <w:rFonts w:ascii="Times New Roman" w:hAnsi="Times New Roman"/>
          <w:sz w:val="24"/>
          <w:szCs w:val="24"/>
        </w:rPr>
        <w:t xml:space="preserve">offentlig </w:t>
      </w:r>
      <w:r w:rsidRPr="006E267E">
        <w:rPr>
          <w:rFonts w:ascii="Times New Roman" w:hAnsi="Times New Roman"/>
          <w:sz w:val="24"/>
          <w:szCs w:val="24"/>
        </w:rPr>
        <w:t>høring uddelegere hele eller dele af forvaltningen for et geografisk afgrænset område til lokal forvaltning</w:t>
      </w:r>
      <w:r w:rsidR="00450633">
        <w:rPr>
          <w:rFonts w:ascii="Times New Roman" w:hAnsi="Times New Roman"/>
          <w:sz w:val="24"/>
          <w:szCs w:val="24"/>
        </w:rPr>
        <w:t xml:space="preserve"> inden for den tildelte kvote</w:t>
      </w:r>
      <w:r w:rsidR="002C59EA">
        <w:rPr>
          <w:rFonts w:ascii="Times New Roman" w:hAnsi="Times New Roman"/>
          <w:sz w:val="24"/>
          <w:szCs w:val="24"/>
        </w:rPr>
        <w:t>.</w:t>
      </w:r>
    </w:p>
    <w:p w14:paraId="7AFF06F9" w14:textId="77777777" w:rsidR="00286F1B" w:rsidRPr="006E267E" w:rsidRDefault="00286F1B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2.</w:t>
      </w:r>
      <w:r w:rsidRPr="006E267E">
        <w:rPr>
          <w:rFonts w:ascii="Times New Roman" w:hAnsi="Times New Roman"/>
          <w:sz w:val="24"/>
          <w:szCs w:val="24"/>
        </w:rPr>
        <w:t xml:space="preserve">  Vilkårene for dette skal </w:t>
      </w:r>
      <w:r w:rsidR="00C728EA">
        <w:rPr>
          <w:rFonts w:ascii="Times New Roman" w:hAnsi="Times New Roman"/>
          <w:sz w:val="24"/>
          <w:szCs w:val="24"/>
        </w:rPr>
        <w:t>foregå via kommunal vedtægt.</w:t>
      </w:r>
      <w:r w:rsidR="008C64E6">
        <w:rPr>
          <w:rFonts w:ascii="Times New Roman" w:hAnsi="Times New Roman"/>
          <w:sz w:val="24"/>
          <w:szCs w:val="24"/>
        </w:rPr>
        <w:t xml:space="preserve"> </w:t>
      </w:r>
      <w:r w:rsidR="002766E7">
        <w:rPr>
          <w:rFonts w:ascii="Times New Roman" w:hAnsi="Times New Roman"/>
          <w:sz w:val="24"/>
          <w:szCs w:val="24"/>
        </w:rPr>
        <w:t>En k</w:t>
      </w:r>
      <w:r w:rsidR="008C64E6">
        <w:rPr>
          <w:rFonts w:ascii="Times New Roman" w:hAnsi="Times New Roman"/>
          <w:sz w:val="24"/>
          <w:szCs w:val="24"/>
        </w:rPr>
        <w:t xml:space="preserve">ommunal vedtægt skal godkendes af </w:t>
      </w:r>
      <w:proofErr w:type="spellStart"/>
      <w:r w:rsidR="008C64E6">
        <w:rPr>
          <w:rFonts w:ascii="Times New Roman" w:hAnsi="Times New Roman"/>
          <w:sz w:val="24"/>
          <w:szCs w:val="24"/>
        </w:rPr>
        <w:t>Naalakkersuisoq</w:t>
      </w:r>
      <w:proofErr w:type="spellEnd"/>
      <w:r w:rsidR="008C64E6">
        <w:rPr>
          <w:rFonts w:ascii="Times New Roman" w:hAnsi="Times New Roman"/>
          <w:sz w:val="24"/>
          <w:szCs w:val="24"/>
        </w:rPr>
        <w:t xml:space="preserve"> for Fiskeri og Fangst.</w:t>
      </w:r>
    </w:p>
    <w:p w14:paraId="24BB7AEB" w14:textId="77777777" w:rsidR="00315A6F" w:rsidRPr="006E267E" w:rsidRDefault="00315A6F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7674889" w14:textId="77777777" w:rsidR="0084052A" w:rsidRPr="006E267E" w:rsidRDefault="0084052A" w:rsidP="002766E7">
      <w:pPr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>Rapportering</w:t>
      </w:r>
      <w:r w:rsidRPr="006E267E">
        <w:rPr>
          <w:rFonts w:ascii="Times New Roman" w:hAnsi="Times New Roman"/>
          <w:sz w:val="24"/>
          <w:szCs w:val="24"/>
        </w:rPr>
        <w:t xml:space="preserve"> </w:t>
      </w:r>
      <w:r w:rsidRPr="006E267E">
        <w:rPr>
          <w:rFonts w:ascii="Times New Roman" w:hAnsi="Times New Roman"/>
          <w:i/>
          <w:sz w:val="24"/>
          <w:szCs w:val="24"/>
        </w:rPr>
        <w:t>og kontrol</w:t>
      </w:r>
    </w:p>
    <w:p w14:paraId="60568E54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739F0F32" w14:textId="0604A37A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2</w:t>
      </w:r>
      <w:r w:rsidR="00B77424">
        <w:rPr>
          <w:rFonts w:ascii="Times New Roman" w:hAnsi="Times New Roman"/>
          <w:b/>
          <w:sz w:val="24"/>
          <w:szCs w:val="24"/>
        </w:rPr>
        <w:t>5</w:t>
      </w:r>
      <w:r w:rsidRPr="006E267E">
        <w:rPr>
          <w:rFonts w:ascii="Times New Roman" w:hAnsi="Times New Roman"/>
          <w:b/>
          <w:sz w:val="24"/>
          <w:szCs w:val="24"/>
        </w:rPr>
        <w:t xml:space="preserve">.  </w:t>
      </w:r>
      <w:r w:rsidRPr="006E267E">
        <w:rPr>
          <w:rFonts w:ascii="Times New Roman" w:hAnsi="Times New Roman"/>
          <w:sz w:val="24"/>
          <w:szCs w:val="24"/>
        </w:rPr>
        <w:t xml:space="preserve">Fangst, bifangst og anskydning af </w:t>
      </w:r>
      <w:r w:rsidR="00515935" w:rsidRPr="006E267E">
        <w:rPr>
          <w:rFonts w:ascii="Times New Roman" w:hAnsi="Times New Roman"/>
          <w:sz w:val="24"/>
          <w:szCs w:val="24"/>
        </w:rPr>
        <w:t>kvoterede småhvaler</w:t>
      </w:r>
      <w:r w:rsidRPr="006E267E">
        <w:rPr>
          <w:rFonts w:ascii="Times New Roman" w:hAnsi="Times New Roman"/>
          <w:sz w:val="24"/>
          <w:szCs w:val="24"/>
        </w:rPr>
        <w:t xml:space="preserve"> skal rapporteres til hjemkommunen, by</w:t>
      </w:r>
      <w:r w:rsidR="0045522F">
        <w:rPr>
          <w:rFonts w:ascii="Times New Roman" w:hAnsi="Times New Roman"/>
          <w:sz w:val="24"/>
          <w:szCs w:val="24"/>
        </w:rPr>
        <w:t>-</w:t>
      </w:r>
      <w:r w:rsidRPr="006E267E">
        <w:rPr>
          <w:rFonts w:ascii="Times New Roman" w:hAnsi="Times New Roman"/>
          <w:sz w:val="24"/>
          <w:szCs w:val="24"/>
        </w:rPr>
        <w:t xml:space="preserve"> eller bygdekontor hurtigst muligt. Rapporteringen foretages af den pågældende fanger, undtagen ved fangster ved </w:t>
      </w:r>
      <w:proofErr w:type="spellStart"/>
      <w:r w:rsidRPr="006E267E">
        <w:rPr>
          <w:rFonts w:ascii="Times New Roman" w:hAnsi="Times New Roman"/>
          <w:sz w:val="24"/>
          <w:szCs w:val="24"/>
        </w:rPr>
        <w:t>sassat</w:t>
      </w:r>
      <w:proofErr w:type="spellEnd"/>
      <w:r w:rsidRPr="006E267E">
        <w:rPr>
          <w:rFonts w:ascii="Times New Roman" w:hAnsi="Times New Roman"/>
          <w:sz w:val="24"/>
          <w:szCs w:val="24"/>
        </w:rPr>
        <w:t>, der rapporteres af den lokale fisker- og fangerforening</w:t>
      </w:r>
      <w:r w:rsidRPr="006E267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E267E">
        <w:rPr>
          <w:rFonts w:ascii="Times New Roman" w:hAnsi="Times New Roman"/>
          <w:sz w:val="24"/>
          <w:szCs w:val="24"/>
        </w:rPr>
        <w:t>for erhvervsfangere og af kommun</w:t>
      </w:r>
      <w:r w:rsidR="00C43D1F">
        <w:rPr>
          <w:rFonts w:ascii="Times New Roman" w:hAnsi="Times New Roman"/>
          <w:sz w:val="24"/>
          <w:szCs w:val="24"/>
        </w:rPr>
        <w:t>ekontoret</w:t>
      </w:r>
      <w:r w:rsidRPr="006E267E">
        <w:rPr>
          <w:rFonts w:ascii="Times New Roman" w:hAnsi="Times New Roman"/>
          <w:sz w:val="24"/>
          <w:szCs w:val="24"/>
        </w:rPr>
        <w:t>/bygde</w:t>
      </w:r>
      <w:r w:rsidR="00C43D1F">
        <w:rPr>
          <w:rFonts w:ascii="Times New Roman" w:hAnsi="Times New Roman"/>
          <w:sz w:val="24"/>
          <w:szCs w:val="24"/>
        </w:rPr>
        <w:t>kontoret</w:t>
      </w:r>
      <w:r w:rsidRPr="006E267E">
        <w:rPr>
          <w:rFonts w:ascii="Times New Roman" w:hAnsi="Times New Roman"/>
          <w:sz w:val="24"/>
          <w:szCs w:val="24"/>
        </w:rPr>
        <w:t xml:space="preserve"> for fritidsfangere. Ved fællesfangst rapporteres fangsten kun af den udpegede leder af fællesfangsten.</w:t>
      </w:r>
    </w:p>
    <w:p w14:paraId="3816D379" w14:textId="5C0B3943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2.  </w:t>
      </w:r>
      <w:r w:rsidRPr="006E267E">
        <w:rPr>
          <w:rFonts w:ascii="Times New Roman" w:hAnsi="Times New Roman"/>
          <w:sz w:val="24"/>
          <w:szCs w:val="24"/>
        </w:rPr>
        <w:t>Ved rapportering</w:t>
      </w:r>
      <w:r w:rsidR="00AF610B">
        <w:rPr>
          <w:rFonts w:ascii="Times New Roman" w:hAnsi="Times New Roman"/>
          <w:sz w:val="24"/>
          <w:szCs w:val="24"/>
        </w:rPr>
        <w:t>, jf. stk. 1,</w:t>
      </w:r>
      <w:r w:rsidRPr="006E267E">
        <w:rPr>
          <w:rFonts w:ascii="Times New Roman" w:hAnsi="Times New Roman"/>
          <w:sz w:val="24"/>
          <w:szCs w:val="24"/>
        </w:rPr>
        <w:t xml:space="preserve"> anvendes </w:t>
      </w:r>
      <w:r w:rsidRPr="0045522F">
        <w:rPr>
          <w:rFonts w:ascii="Times New Roman" w:hAnsi="Times New Roman"/>
          <w:sz w:val="24"/>
          <w:szCs w:val="24"/>
        </w:rPr>
        <w:t xml:space="preserve">bekendtgørelsens bilag </w:t>
      </w:r>
      <w:r w:rsidR="00DC032B">
        <w:rPr>
          <w:rFonts w:ascii="Times New Roman" w:hAnsi="Times New Roman"/>
          <w:sz w:val="24"/>
          <w:szCs w:val="24"/>
        </w:rPr>
        <w:t>1</w:t>
      </w:r>
      <w:r w:rsidRPr="006E267E">
        <w:rPr>
          <w:rFonts w:ascii="Times New Roman" w:hAnsi="Times New Roman"/>
          <w:sz w:val="24"/>
          <w:szCs w:val="24"/>
        </w:rPr>
        <w:t xml:space="preserve">. Der udfyldes et skema for hver fanget eller anskudt </w:t>
      </w:r>
      <w:r w:rsidR="00347F04">
        <w:rPr>
          <w:rFonts w:ascii="Times New Roman" w:hAnsi="Times New Roman"/>
          <w:sz w:val="24"/>
          <w:szCs w:val="24"/>
        </w:rPr>
        <w:t>små</w:t>
      </w:r>
      <w:r w:rsidRPr="006E267E">
        <w:rPr>
          <w:rFonts w:ascii="Times New Roman" w:hAnsi="Times New Roman"/>
          <w:sz w:val="24"/>
          <w:szCs w:val="24"/>
        </w:rPr>
        <w:t xml:space="preserve">hval, undtagen ved fangster ved </w:t>
      </w:r>
      <w:proofErr w:type="spellStart"/>
      <w:r w:rsidRPr="006E267E">
        <w:rPr>
          <w:rFonts w:ascii="Times New Roman" w:hAnsi="Times New Roman"/>
          <w:sz w:val="24"/>
          <w:szCs w:val="24"/>
        </w:rPr>
        <w:t>sassat</w:t>
      </w:r>
      <w:proofErr w:type="spellEnd"/>
      <w:r w:rsidRPr="006E267E">
        <w:rPr>
          <w:rFonts w:ascii="Times New Roman" w:hAnsi="Times New Roman"/>
          <w:sz w:val="24"/>
          <w:szCs w:val="24"/>
        </w:rPr>
        <w:t xml:space="preserve">, hvor hele fangsten rapporteres på samme skema. Kopi af den af kommunen påstemplede licens </w:t>
      </w:r>
      <w:r w:rsidR="00C43D1F">
        <w:rPr>
          <w:rFonts w:ascii="Times New Roman" w:hAnsi="Times New Roman"/>
          <w:sz w:val="24"/>
          <w:szCs w:val="24"/>
        </w:rPr>
        <w:t xml:space="preserve">på kvoterede småhvaler </w:t>
      </w:r>
      <w:r w:rsidRPr="006E267E">
        <w:rPr>
          <w:rFonts w:ascii="Times New Roman" w:hAnsi="Times New Roman"/>
          <w:sz w:val="24"/>
          <w:szCs w:val="24"/>
        </w:rPr>
        <w:t>skal medfølge fangstrapporten.</w:t>
      </w:r>
    </w:p>
    <w:p w14:paraId="5EBB886B" w14:textId="62D29302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3</w:t>
      </w:r>
      <w:r w:rsidRPr="006E267E">
        <w:rPr>
          <w:rFonts w:ascii="Times New Roman" w:hAnsi="Times New Roman"/>
          <w:sz w:val="24"/>
          <w:szCs w:val="24"/>
        </w:rPr>
        <w:t xml:space="preserve">.  Al fangst af </w:t>
      </w:r>
      <w:r w:rsidR="005842E5">
        <w:rPr>
          <w:rFonts w:ascii="Times New Roman" w:hAnsi="Times New Roman"/>
          <w:sz w:val="24"/>
          <w:szCs w:val="24"/>
        </w:rPr>
        <w:t xml:space="preserve">ikke-kvoterede </w:t>
      </w:r>
      <w:r w:rsidR="00BB4041" w:rsidRPr="006E267E">
        <w:rPr>
          <w:rFonts w:ascii="Times New Roman" w:hAnsi="Times New Roman"/>
          <w:sz w:val="24"/>
          <w:szCs w:val="24"/>
        </w:rPr>
        <w:t>småhvaler</w:t>
      </w:r>
      <w:r w:rsidRPr="006E267E">
        <w:rPr>
          <w:rFonts w:ascii="Times New Roman" w:hAnsi="Times New Roman"/>
          <w:sz w:val="24"/>
          <w:szCs w:val="24"/>
        </w:rPr>
        <w:t xml:space="preserve"> skal rapporteres via </w:t>
      </w:r>
      <w:r w:rsidR="001B483F" w:rsidRPr="00754E25">
        <w:rPr>
          <w:rFonts w:ascii="Times New Roman" w:hAnsi="Times New Roman"/>
          <w:sz w:val="24"/>
          <w:szCs w:val="24"/>
        </w:rPr>
        <w:t>www.sullissivik.gl.</w:t>
      </w:r>
    </w:p>
    <w:p w14:paraId="5B6D6B4D" w14:textId="3CEECC62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  <w:u w:val="single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i/>
          <w:iCs/>
          <w:sz w:val="24"/>
          <w:szCs w:val="24"/>
        </w:rPr>
        <w:t>Stk. 4.</w:t>
      </w:r>
      <w:r w:rsidRPr="006E267E">
        <w:rPr>
          <w:rFonts w:ascii="Times New Roman" w:hAnsi="Times New Roman"/>
          <w:sz w:val="24"/>
          <w:szCs w:val="24"/>
        </w:rPr>
        <w:t xml:space="preserve">  Kommunalbestyrelsen indsender snarest efter modtagelsen de indkomne </w:t>
      </w:r>
      <w:r w:rsidR="001576AB">
        <w:rPr>
          <w:rFonts w:ascii="Times New Roman" w:hAnsi="Times New Roman"/>
          <w:sz w:val="24"/>
          <w:szCs w:val="24"/>
        </w:rPr>
        <w:t>fangst</w:t>
      </w:r>
      <w:r w:rsidRPr="006E267E">
        <w:rPr>
          <w:rFonts w:ascii="Times New Roman" w:hAnsi="Times New Roman"/>
          <w:sz w:val="24"/>
          <w:szCs w:val="24"/>
        </w:rPr>
        <w:t xml:space="preserve">skemaer </w:t>
      </w:r>
      <w:r w:rsidR="005842E5">
        <w:rPr>
          <w:rFonts w:ascii="Times New Roman" w:hAnsi="Times New Roman"/>
          <w:sz w:val="24"/>
          <w:szCs w:val="24"/>
        </w:rPr>
        <w:t>f</w:t>
      </w:r>
      <w:r w:rsidR="009B0B93">
        <w:rPr>
          <w:rFonts w:ascii="Times New Roman" w:hAnsi="Times New Roman"/>
          <w:sz w:val="24"/>
          <w:szCs w:val="24"/>
        </w:rPr>
        <w:t>or</w:t>
      </w:r>
      <w:r w:rsidR="005842E5">
        <w:rPr>
          <w:rFonts w:ascii="Times New Roman" w:hAnsi="Times New Roman"/>
          <w:sz w:val="24"/>
          <w:szCs w:val="24"/>
        </w:rPr>
        <w:t xml:space="preserve"> kvoterede småhvaler </w:t>
      </w:r>
      <w:r w:rsidRPr="006E267E">
        <w:rPr>
          <w:rFonts w:ascii="Times New Roman" w:hAnsi="Times New Roman"/>
          <w:sz w:val="24"/>
          <w:szCs w:val="24"/>
        </w:rPr>
        <w:t xml:space="preserve">svarende til bekendtgørelsens </w:t>
      </w:r>
      <w:r w:rsidRPr="00423E67">
        <w:rPr>
          <w:rFonts w:ascii="Times New Roman" w:hAnsi="Times New Roman"/>
          <w:sz w:val="24"/>
          <w:szCs w:val="24"/>
        </w:rPr>
        <w:t xml:space="preserve">bilag </w:t>
      </w:r>
      <w:r w:rsidR="00DC032B">
        <w:rPr>
          <w:rFonts w:ascii="Times New Roman" w:hAnsi="Times New Roman"/>
          <w:sz w:val="24"/>
          <w:szCs w:val="24"/>
        </w:rPr>
        <w:t>1</w:t>
      </w:r>
      <w:r w:rsidRPr="006E267E">
        <w:rPr>
          <w:rFonts w:ascii="Times New Roman" w:hAnsi="Times New Roman"/>
          <w:sz w:val="24"/>
          <w:szCs w:val="24"/>
        </w:rPr>
        <w:t xml:space="preserve"> samt den påstemplede </w:t>
      </w:r>
      <w:r w:rsidRPr="00D2263C">
        <w:rPr>
          <w:rFonts w:ascii="Times New Roman" w:hAnsi="Times New Roman"/>
          <w:sz w:val="24"/>
          <w:szCs w:val="24"/>
        </w:rPr>
        <w:t>licens, jf. § 2</w:t>
      </w:r>
      <w:r w:rsidR="004835BB">
        <w:rPr>
          <w:rFonts w:ascii="Times New Roman" w:hAnsi="Times New Roman"/>
          <w:sz w:val="24"/>
          <w:szCs w:val="24"/>
        </w:rPr>
        <w:t>1</w:t>
      </w:r>
      <w:r w:rsidRPr="00D2263C">
        <w:rPr>
          <w:rFonts w:ascii="Times New Roman" w:hAnsi="Times New Roman"/>
          <w:sz w:val="24"/>
          <w:szCs w:val="24"/>
        </w:rPr>
        <w:t>, stk. 1</w:t>
      </w:r>
      <w:r w:rsidR="009B0B93">
        <w:rPr>
          <w:rFonts w:ascii="Times New Roman" w:hAnsi="Times New Roman"/>
          <w:sz w:val="24"/>
          <w:szCs w:val="24"/>
        </w:rPr>
        <w:t>,</w:t>
      </w:r>
      <w:r w:rsidRPr="00D2263C">
        <w:rPr>
          <w:rFonts w:ascii="Times New Roman" w:hAnsi="Times New Roman"/>
          <w:sz w:val="24"/>
          <w:szCs w:val="24"/>
        </w:rPr>
        <w:t xml:space="preserve"> til</w:t>
      </w:r>
      <w:r w:rsidRPr="006E267E">
        <w:rPr>
          <w:rFonts w:ascii="Times New Roman" w:hAnsi="Times New Roman"/>
          <w:sz w:val="24"/>
          <w:szCs w:val="24"/>
        </w:rPr>
        <w:t xml:space="preserve"> </w:t>
      </w:r>
      <w:r w:rsidR="000B390C">
        <w:rPr>
          <w:rFonts w:ascii="Times New Roman" w:hAnsi="Times New Roman"/>
          <w:sz w:val="24"/>
          <w:szCs w:val="24"/>
        </w:rPr>
        <w:t>Departementet for Fiskeri og Fangst</w:t>
      </w:r>
      <w:r w:rsidRPr="006E267E">
        <w:rPr>
          <w:rFonts w:ascii="Times New Roman" w:hAnsi="Times New Roman"/>
          <w:sz w:val="24"/>
          <w:szCs w:val="24"/>
        </w:rPr>
        <w:t>.</w:t>
      </w:r>
    </w:p>
    <w:p w14:paraId="0FBA6189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7C3C8235" w14:textId="6A43F2D2" w:rsidR="0084052A" w:rsidRPr="006E267E" w:rsidRDefault="0084052A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jc w:val="left"/>
        <w:rPr>
          <w:rFonts w:ascii="Times New Roman" w:hAnsi="Times New Roman"/>
          <w:i w:val="0"/>
          <w:szCs w:val="24"/>
        </w:rPr>
      </w:pPr>
      <w:r w:rsidRPr="006E267E">
        <w:rPr>
          <w:rFonts w:ascii="Times New Roman" w:hAnsi="Times New Roman"/>
          <w:i w:val="0"/>
          <w:szCs w:val="24"/>
        </w:rPr>
        <w:t xml:space="preserve">  </w:t>
      </w:r>
      <w:r w:rsidRPr="006E267E">
        <w:rPr>
          <w:rFonts w:ascii="Times New Roman" w:hAnsi="Times New Roman"/>
          <w:b/>
          <w:i w:val="0"/>
          <w:szCs w:val="24"/>
        </w:rPr>
        <w:t>§ 2</w:t>
      </w:r>
      <w:r w:rsidR="00B77424">
        <w:rPr>
          <w:rFonts w:ascii="Times New Roman" w:hAnsi="Times New Roman"/>
          <w:b/>
          <w:i w:val="0"/>
          <w:szCs w:val="24"/>
        </w:rPr>
        <w:t>6</w:t>
      </w:r>
      <w:r w:rsidRPr="006E267E">
        <w:rPr>
          <w:rFonts w:ascii="Times New Roman" w:hAnsi="Times New Roman"/>
          <w:b/>
          <w:i w:val="0"/>
          <w:szCs w:val="24"/>
        </w:rPr>
        <w:t xml:space="preserve">.  </w:t>
      </w:r>
      <w:r w:rsidR="00F674CB" w:rsidRPr="00F674CB">
        <w:rPr>
          <w:rFonts w:ascii="Times New Roman" w:hAnsi="Times New Roman"/>
          <w:i w:val="0"/>
          <w:szCs w:val="24"/>
        </w:rPr>
        <w:t>Gyldigt erhvervsjagtbevis eller fritidsjagtbevis og licens eller autorisation til indhandling skal kunne forevises på anmodning af politiet, jagt- og fiskeribetjente og dertil bemyndigede personer.</w:t>
      </w:r>
    </w:p>
    <w:p w14:paraId="385C295C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2AB7CDF" w14:textId="77777777" w:rsidR="0084052A" w:rsidRPr="006E267E" w:rsidRDefault="0084052A" w:rsidP="002766E7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>Vævsprøver og mærkning</w:t>
      </w:r>
    </w:p>
    <w:p w14:paraId="47E257AB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514A2119" w14:textId="4D42F862" w:rsidR="0084052A" w:rsidRPr="006E267E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bCs/>
          <w:sz w:val="24"/>
          <w:szCs w:val="24"/>
        </w:rPr>
        <w:lastRenderedPageBreak/>
        <w:t xml:space="preserve">  § 2</w:t>
      </w:r>
      <w:r w:rsidR="00B77424">
        <w:rPr>
          <w:rFonts w:ascii="Times New Roman" w:hAnsi="Times New Roman"/>
          <w:b/>
          <w:bCs/>
          <w:sz w:val="24"/>
          <w:szCs w:val="24"/>
        </w:rPr>
        <w:t>7</w:t>
      </w:r>
      <w:r w:rsidRPr="006E267E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Pr="006E267E">
        <w:rPr>
          <w:rFonts w:ascii="Times New Roman" w:hAnsi="Times New Roman"/>
          <w:sz w:val="24"/>
          <w:szCs w:val="24"/>
        </w:rPr>
        <w:t xml:space="preserve">Enhver, som har fanget </w:t>
      </w:r>
      <w:r w:rsidR="004A6F78">
        <w:rPr>
          <w:rFonts w:ascii="Times New Roman" w:hAnsi="Times New Roman"/>
          <w:sz w:val="24"/>
          <w:szCs w:val="24"/>
        </w:rPr>
        <w:t>en småhval</w:t>
      </w:r>
      <w:r w:rsidRPr="006E267E">
        <w:rPr>
          <w:rFonts w:ascii="Times New Roman" w:hAnsi="Times New Roman"/>
          <w:sz w:val="24"/>
          <w:szCs w:val="24"/>
        </w:rPr>
        <w:t xml:space="preserve">, kan forpligtes til at aflevere en vævsprøve bestående af et mindre stykke </w:t>
      </w:r>
      <w:proofErr w:type="spellStart"/>
      <w:r w:rsidRPr="006E267E">
        <w:rPr>
          <w:rFonts w:ascii="Times New Roman" w:hAnsi="Times New Roman"/>
          <w:sz w:val="24"/>
          <w:szCs w:val="24"/>
        </w:rPr>
        <w:t>mattak</w:t>
      </w:r>
      <w:proofErr w:type="spellEnd"/>
      <w:r w:rsidRPr="006E267E">
        <w:rPr>
          <w:rFonts w:ascii="Times New Roman" w:hAnsi="Times New Roman"/>
          <w:sz w:val="24"/>
          <w:szCs w:val="24"/>
        </w:rPr>
        <w:t>, kød eller en del af tand fra fangsten til kommunekontoret med oplysning om art, dato og lokalitet for fangsten. Vævsprøverne lægges i den af Grønlands Naturinstitut udleverede plastbeholder med konserveringsvæske eller pakkes i en konvolut.</w:t>
      </w:r>
      <w:r w:rsidR="003B4202">
        <w:rPr>
          <w:rFonts w:ascii="Times New Roman" w:hAnsi="Times New Roman"/>
          <w:sz w:val="24"/>
          <w:szCs w:val="24"/>
        </w:rPr>
        <w:t xml:space="preserve"> Når det drejer sig om en kvoteret småhval, skal kopi af fangstskemaet</w:t>
      </w:r>
      <w:r w:rsidR="004A6F78">
        <w:rPr>
          <w:rFonts w:ascii="Times New Roman" w:hAnsi="Times New Roman"/>
          <w:sz w:val="24"/>
          <w:szCs w:val="24"/>
        </w:rPr>
        <w:t>, jf.</w:t>
      </w:r>
      <w:r w:rsidR="002766E7">
        <w:rPr>
          <w:rFonts w:ascii="Times New Roman" w:hAnsi="Times New Roman"/>
          <w:sz w:val="24"/>
          <w:szCs w:val="24"/>
        </w:rPr>
        <w:t xml:space="preserve"> bilag </w:t>
      </w:r>
      <w:r w:rsidR="005E2FBA">
        <w:rPr>
          <w:rFonts w:ascii="Times New Roman" w:hAnsi="Times New Roman"/>
          <w:sz w:val="24"/>
          <w:szCs w:val="24"/>
        </w:rPr>
        <w:t>1</w:t>
      </w:r>
      <w:r w:rsidR="004A6F78">
        <w:rPr>
          <w:rFonts w:ascii="Times New Roman" w:hAnsi="Times New Roman"/>
          <w:sz w:val="24"/>
          <w:szCs w:val="24"/>
        </w:rPr>
        <w:t>,</w:t>
      </w:r>
      <w:r w:rsidR="003B4202">
        <w:rPr>
          <w:rFonts w:ascii="Times New Roman" w:hAnsi="Times New Roman"/>
          <w:sz w:val="24"/>
          <w:szCs w:val="24"/>
        </w:rPr>
        <w:t xml:space="preserve"> vedlægges.</w:t>
      </w:r>
    </w:p>
    <w:p w14:paraId="23E49E17" w14:textId="77777777" w:rsidR="0084052A" w:rsidRPr="006E267E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iCs/>
          <w:sz w:val="24"/>
          <w:szCs w:val="24"/>
        </w:rPr>
        <w:t xml:space="preserve">  Stk. 2.  </w:t>
      </w:r>
      <w:r w:rsidRPr="006E267E">
        <w:rPr>
          <w:rFonts w:ascii="Times New Roman" w:hAnsi="Times New Roman"/>
          <w:sz w:val="24"/>
          <w:szCs w:val="24"/>
        </w:rPr>
        <w:t>Kommunekontoret videresender den indleverede vævsprøve og oplysninger</w:t>
      </w:r>
      <w:r w:rsidR="00A048FF">
        <w:rPr>
          <w:rFonts w:ascii="Times New Roman" w:hAnsi="Times New Roman"/>
          <w:sz w:val="24"/>
          <w:szCs w:val="24"/>
        </w:rPr>
        <w:t>, jf. stk. 1,</w:t>
      </w:r>
      <w:r w:rsidRPr="006E267E">
        <w:rPr>
          <w:rFonts w:ascii="Times New Roman" w:hAnsi="Times New Roman"/>
          <w:sz w:val="24"/>
          <w:szCs w:val="24"/>
        </w:rPr>
        <w:t xml:space="preserve"> til Grønlands Naturinstitut, Box 570, 3900 Nuuk</w:t>
      </w:r>
      <w:r w:rsidR="00EA1ED1">
        <w:rPr>
          <w:rFonts w:ascii="Times New Roman" w:hAnsi="Times New Roman"/>
          <w:sz w:val="24"/>
          <w:szCs w:val="24"/>
        </w:rPr>
        <w:t>,</w:t>
      </w:r>
      <w:r w:rsidRPr="006E267E">
        <w:rPr>
          <w:rFonts w:ascii="Times New Roman" w:hAnsi="Times New Roman"/>
          <w:sz w:val="24"/>
          <w:szCs w:val="24"/>
        </w:rPr>
        <w:t xml:space="preserve"> straks efter modtagelsen.</w:t>
      </w:r>
      <w:r w:rsidR="00C344FE">
        <w:rPr>
          <w:rFonts w:ascii="Times New Roman" w:hAnsi="Times New Roman"/>
          <w:sz w:val="24"/>
          <w:szCs w:val="24"/>
        </w:rPr>
        <w:t xml:space="preserve"> </w:t>
      </w:r>
      <w:r w:rsidR="00C344FE" w:rsidRPr="00C344FE">
        <w:rPr>
          <w:rFonts w:ascii="Times New Roman" w:hAnsi="Times New Roman"/>
          <w:sz w:val="24"/>
          <w:szCs w:val="24"/>
        </w:rPr>
        <w:t>Fragtudgifterne afholdes af Grønlands Naturinstitut.</w:t>
      </w:r>
    </w:p>
    <w:p w14:paraId="1491A250" w14:textId="77777777" w:rsidR="0084052A" w:rsidRPr="006E267E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</w:p>
    <w:p w14:paraId="320C9541" w14:textId="125A216C" w:rsidR="0084052A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bCs/>
          <w:sz w:val="24"/>
          <w:szCs w:val="24"/>
        </w:rPr>
        <w:t xml:space="preserve">  § 2</w:t>
      </w:r>
      <w:r w:rsidR="00B77424">
        <w:rPr>
          <w:rFonts w:ascii="Times New Roman" w:hAnsi="Times New Roman"/>
          <w:b/>
          <w:bCs/>
          <w:sz w:val="24"/>
          <w:szCs w:val="24"/>
        </w:rPr>
        <w:t>8</w:t>
      </w:r>
      <w:r w:rsidRPr="006E267E">
        <w:rPr>
          <w:rFonts w:ascii="Times New Roman" w:hAnsi="Times New Roman"/>
          <w:b/>
          <w:bCs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</w:t>
      </w:r>
      <w:r w:rsidR="003373DF" w:rsidRPr="006E267E">
        <w:rPr>
          <w:rFonts w:ascii="Times New Roman" w:hAnsi="Times New Roman"/>
          <w:sz w:val="24"/>
          <w:szCs w:val="24"/>
        </w:rPr>
        <w:t>Immobilisering, p</w:t>
      </w:r>
      <w:r w:rsidRPr="006E267E">
        <w:rPr>
          <w:rFonts w:ascii="Times New Roman" w:hAnsi="Times New Roman"/>
          <w:sz w:val="24"/>
          <w:szCs w:val="24"/>
        </w:rPr>
        <w:t xml:space="preserve">røvetagning, mærkning samt andet arbejde involverende forsøg med </w:t>
      </w:r>
      <w:r w:rsidR="00EB5D2E" w:rsidRPr="006E267E">
        <w:rPr>
          <w:rFonts w:ascii="Times New Roman" w:hAnsi="Times New Roman"/>
          <w:sz w:val="24"/>
          <w:szCs w:val="24"/>
        </w:rPr>
        <w:t>småhvaler</w:t>
      </w:r>
      <w:r w:rsidRPr="006E267E">
        <w:rPr>
          <w:rFonts w:ascii="Times New Roman" w:hAnsi="Times New Roman"/>
          <w:sz w:val="24"/>
          <w:szCs w:val="24"/>
        </w:rPr>
        <w:t xml:space="preserve"> må kun foretages af Grønlands Naturinstitut. Øvrige skal indhente tilladelse fra Departementet for </w:t>
      </w:r>
      <w:r w:rsidR="00E82E9B">
        <w:rPr>
          <w:rFonts w:ascii="Times New Roman" w:hAnsi="Times New Roman"/>
          <w:sz w:val="24"/>
          <w:szCs w:val="24"/>
        </w:rPr>
        <w:t>Fiskeri og Fangst.</w:t>
      </w:r>
    </w:p>
    <w:p w14:paraId="27C6AF50" w14:textId="6A3B5C38" w:rsidR="00DB6E20" w:rsidRDefault="00DB6E20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Stk. 2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DB6E20">
        <w:rPr>
          <w:rFonts w:ascii="Times New Roman" w:hAnsi="Times New Roman"/>
          <w:sz w:val="24"/>
          <w:szCs w:val="24"/>
        </w:rPr>
        <w:t>Fangster i henhold til stk. 1</w:t>
      </w:r>
      <w:r w:rsidR="00FC10A5">
        <w:rPr>
          <w:rFonts w:ascii="Times New Roman" w:hAnsi="Times New Roman"/>
          <w:sz w:val="24"/>
          <w:szCs w:val="24"/>
        </w:rPr>
        <w:t xml:space="preserve">, herunder også </w:t>
      </w:r>
      <w:r w:rsidR="00460897">
        <w:rPr>
          <w:rFonts w:ascii="Times New Roman" w:hAnsi="Times New Roman"/>
          <w:sz w:val="24"/>
          <w:szCs w:val="24"/>
        </w:rPr>
        <w:t xml:space="preserve">utilsigtet </w:t>
      </w:r>
      <w:r w:rsidR="00FC10A5">
        <w:rPr>
          <w:rFonts w:ascii="Times New Roman" w:hAnsi="Times New Roman"/>
          <w:sz w:val="24"/>
          <w:szCs w:val="24"/>
        </w:rPr>
        <w:t>druknede hvaler,</w:t>
      </w:r>
      <w:r w:rsidRPr="00DB6E20">
        <w:rPr>
          <w:rFonts w:ascii="Times New Roman" w:hAnsi="Times New Roman"/>
          <w:sz w:val="24"/>
          <w:szCs w:val="24"/>
        </w:rPr>
        <w:t xml:space="preserve"> skal rapporteres til Departementet for Fiskeri og Fangst.</w:t>
      </w:r>
    </w:p>
    <w:p w14:paraId="0C405B98" w14:textId="37E29304" w:rsidR="00DB6E20" w:rsidRPr="00DB6E20" w:rsidRDefault="00DB6E20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Stk. 3</w:t>
      </w:r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DB6E20">
        <w:rPr>
          <w:rFonts w:ascii="Times New Roman" w:hAnsi="Times New Roman"/>
          <w:sz w:val="24"/>
          <w:szCs w:val="24"/>
        </w:rPr>
        <w:t>Naalakkersuisut</w:t>
      </w:r>
      <w:proofErr w:type="spellEnd"/>
      <w:r w:rsidRPr="00DB6E20">
        <w:rPr>
          <w:rFonts w:ascii="Times New Roman" w:hAnsi="Times New Roman"/>
          <w:sz w:val="24"/>
          <w:szCs w:val="24"/>
        </w:rPr>
        <w:t xml:space="preserve"> kan fastsætte yderligere vilkår i forbindelse med fangst af </w:t>
      </w:r>
      <w:r>
        <w:rPr>
          <w:rFonts w:ascii="Times New Roman" w:hAnsi="Times New Roman"/>
          <w:sz w:val="24"/>
          <w:szCs w:val="24"/>
        </w:rPr>
        <w:t>småhvaler</w:t>
      </w:r>
      <w:r w:rsidRPr="00DB6E20">
        <w:rPr>
          <w:rFonts w:ascii="Times New Roman" w:hAnsi="Times New Roman"/>
          <w:sz w:val="24"/>
          <w:szCs w:val="24"/>
        </w:rPr>
        <w:t xml:space="preserve">, herunder krav om levering af dele af </w:t>
      </w:r>
      <w:r>
        <w:rPr>
          <w:rFonts w:ascii="Times New Roman" w:hAnsi="Times New Roman"/>
          <w:sz w:val="24"/>
          <w:szCs w:val="24"/>
        </w:rPr>
        <w:t>småhvaler</w:t>
      </w:r>
      <w:r w:rsidRPr="00DB6E20">
        <w:rPr>
          <w:rFonts w:ascii="Times New Roman" w:hAnsi="Times New Roman"/>
          <w:sz w:val="24"/>
          <w:szCs w:val="24"/>
        </w:rPr>
        <w:t xml:space="preserve"> til </w:t>
      </w:r>
      <w:r w:rsidR="00750626">
        <w:rPr>
          <w:rFonts w:ascii="Times New Roman" w:hAnsi="Times New Roman"/>
          <w:sz w:val="24"/>
          <w:szCs w:val="24"/>
        </w:rPr>
        <w:t>videnskabelige</w:t>
      </w:r>
      <w:r w:rsidRPr="00DB6E20">
        <w:rPr>
          <w:rFonts w:ascii="Times New Roman" w:hAnsi="Times New Roman"/>
          <w:sz w:val="24"/>
          <w:szCs w:val="24"/>
        </w:rPr>
        <w:t xml:space="preserve"> undersøgelser.</w:t>
      </w:r>
    </w:p>
    <w:p w14:paraId="1C068D4B" w14:textId="77777777" w:rsidR="0084052A" w:rsidRPr="006E267E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</w:p>
    <w:p w14:paraId="42673D21" w14:textId="77777777" w:rsidR="003373DF" w:rsidRPr="006E267E" w:rsidRDefault="003373DF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jc w:val="center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>Fangenskab</w:t>
      </w:r>
    </w:p>
    <w:p w14:paraId="0DA0EE63" w14:textId="77777777" w:rsidR="003373DF" w:rsidRPr="006E267E" w:rsidRDefault="003373DF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</w:p>
    <w:p w14:paraId="71E605CF" w14:textId="6FC4BE52" w:rsidR="003373DF" w:rsidRDefault="003373DF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bCs/>
          <w:sz w:val="24"/>
          <w:szCs w:val="24"/>
        </w:rPr>
        <w:t xml:space="preserve">  § </w:t>
      </w:r>
      <w:r w:rsidR="00B77424">
        <w:rPr>
          <w:rFonts w:ascii="Times New Roman" w:hAnsi="Times New Roman"/>
          <w:b/>
          <w:bCs/>
          <w:sz w:val="24"/>
          <w:szCs w:val="24"/>
        </w:rPr>
        <w:t>29</w:t>
      </w:r>
      <w:r w:rsidRPr="006E267E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Pr="006E267E">
        <w:rPr>
          <w:rFonts w:ascii="Times New Roman" w:hAnsi="Times New Roman"/>
          <w:sz w:val="24"/>
          <w:szCs w:val="24"/>
        </w:rPr>
        <w:t xml:space="preserve">Det er ikke tilladt at holde </w:t>
      </w:r>
      <w:r w:rsidR="0088191F">
        <w:rPr>
          <w:rFonts w:ascii="Times New Roman" w:hAnsi="Times New Roman"/>
          <w:sz w:val="24"/>
          <w:szCs w:val="24"/>
        </w:rPr>
        <w:t>småhvaler</w:t>
      </w:r>
      <w:r w:rsidRPr="006E267E">
        <w:rPr>
          <w:rFonts w:ascii="Times New Roman" w:hAnsi="Times New Roman"/>
          <w:sz w:val="24"/>
          <w:szCs w:val="24"/>
        </w:rPr>
        <w:t xml:space="preserve"> i fangenskab.</w:t>
      </w:r>
    </w:p>
    <w:p w14:paraId="329C9545" w14:textId="245F9583" w:rsidR="00F041C9" w:rsidRDefault="00F041C9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</w:p>
    <w:p w14:paraId="01F7819C" w14:textId="27A90BC7" w:rsidR="00F041C9" w:rsidRDefault="00F041C9" w:rsidP="00F041C9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Kommunal vedtægt</w:t>
      </w:r>
    </w:p>
    <w:p w14:paraId="1B359C39" w14:textId="6A194D17" w:rsidR="00F041C9" w:rsidRDefault="00F041C9" w:rsidP="00F041C9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14:paraId="67AF4E09" w14:textId="4BDB2D6E" w:rsidR="00F041C9" w:rsidRDefault="00F041C9" w:rsidP="00F041C9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b/>
          <w:sz w:val="24"/>
          <w:szCs w:val="24"/>
        </w:rPr>
        <w:t>§ 3</w:t>
      </w:r>
      <w:r w:rsidR="00B7742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Kommunalbestyrelsen kan efter høring af bygdebestyrelsen og lokale fisker- og fanger</w:t>
      </w:r>
      <w:r w:rsidR="00E46EAB">
        <w:rPr>
          <w:rFonts w:ascii="Times New Roman" w:hAnsi="Times New Roman"/>
          <w:sz w:val="24"/>
          <w:szCs w:val="24"/>
        </w:rPr>
        <w:t>forening</w:t>
      </w:r>
      <w:r>
        <w:rPr>
          <w:rFonts w:ascii="Times New Roman" w:hAnsi="Times New Roman"/>
          <w:sz w:val="24"/>
          <w:szCs w:val="24"/>
        </w:rPr>
        <w:t xml:space="preserve"> ved kommunal vedtægt fastsætte betingelser, der er mere vidtgående end de i §</w:t>
      </w:r>
      <w:r w:rsidR="00923F42">
        <w:rPr>
          <w:rFonts w:ascii="Times New Roman" w:hAnsi="Times New Roman"/>
          <w:sz w:val="24"/>
          <w:szCs w:val="24"/>
        </w:rPr>
        <w:t xml:space="preserve">§ </w:t>
      </w:r>
      <w:r w:rsidR="005B7D5E">
        <w:rPr>
          <w:rFonts w:ascii="Times New Roman" w:hAnsi="Times New Roman"/>
          <w:sz w:val="24"/>
          <w:szCs w:val="24"/>
        </w:rPr>
        <w:t>7</w:t>
      </w:r>
      <w:r w:rsidR="008B7F38">
        <w:rPr>
          <w:rFonts w:ascii="Times New Roman" w:hAnsi="Times New Roman"/>
          <w:sz w:val="24"/>
          <w:szCs w:val="24"/>
        </w:rPr>
        <w:t>-</w:t>
      </w:r>
      <w:r w:rsidR="00923F42">
        <w:rPr>
          <w:rFonts w:ascii="Times New Roman" w:hAnsi="Times New Roman"/>
          <w:sz w:val="24"/>
          <w:szCs w:val="24"/>
        </w:rPr>
        <w:t>1</w:t>
      </w:r>
      <w:r w:rsidR="005B7D5E">
        <w:rPr>
          <w:rFonts w:ascii="Times New Roman" w:hAnsi="Times New Roman"/>
          <w:sz w:val="24"/>
          <w:szCs w:val="24"/>
        </w:rPr>
        <w:t>1</w:t>
      </w:r>
      <w:r w:rsidR="008B7F38">
        <w:rPr>
          <w:rFonts w:ascii="Times New Roman" w:hAnsi="Times New Roman"/>
          <w:sz w:val="24"/>
          <w:szCs w:val="24"/>
        </w:rPr>
        <w:t>,</w:t>
      </w:r>
      <w:r w:rsidR="00923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</w:t>
      </w:r>
      <w:r w:rsidR="008B7F38">
        <w:rPr>
          <w:rFonts w:ascii="Times New Roman" w:hAnsi="Times New Roman"/>
          <w:sz w:val="24"/>
          <w:szCs w:val="24"/>
        </w:rPr>
        <w:t xml:space="preserve"> </w:t>
      </w:r>
      <w:r w:rsidR="005B7D5E">
        <w:rPr>
          <w:rFonts w:ascii="Times New Roman" w:hAnsi="Times New Roman"/>
          <w:sz w:val="24"/>
          <w:szCs w:val="24"/>
        </w:rPr>
        <w:t>19</w:t>
      </w:r>
      <w:r w:rsidR="008B7F38">
        <w:rPr>
          <w:rFonts w:ascii="Times New Roman" w:hAnsi="Times New Roman"/>
          <w:sz w:val="24"/>
          <w:szCs w:val="24"/>
        </w:rPr>
        <w:t>, §</w:t>
      </w:r>
      <w:r w:rsidR="00E46EAB">
        <w:rPr>
          <w:rFonts w:ascii="Times New Roman" w:hAnsi="Times New Roman"/>
          <w:sz w:val="24"/>
          <w:szCs w:val="24"/>
        </w:rPr>
        <w:t>§</w:t>
      </w:r>
      <w:r w:rsidR="008B7F38">
        <w:rPr>
          <w:rFonts w:ascii="Times New Roman" w:hAnsi="Times New Roman"/>
          <w:sz w:val="24"/>
          <w:szCs w:val="24"/>
        </w:rPr>
        <w:t xml:space="preserve"> 2</w:t>
      </w:r>
      <w:r w:rsidR="005B7D5E">
        <w:rPr>
          <w:rFonts w:ascii="Times New Roman" w:hAnsi="Times New Roman"/>
          <w:sz w:val="24"/>
          <w:szCs w:val="24"/>
        </w:rPr>
        <w:t>1</w:t>
      </w:r>
      <w:r w:rsidR="00E46EAB">
        <w:rPr>
          <w:rFonts w:ascii="Times New Roman" w:hAnsi="Times New Roman"/>
          <w:sz w:val="24"/>
          <w:szCs w:val="24"/>
        </w:rPr>
        <w:t>-</w:t>
      </w:r>
      <w:r w:rsidR="00170175">
        <w:rPr>
          <w:rFonts w:ascii="Times New Roman" w:hAnsi="Times New Roman"/>
          <w:sz w:val="24"/>
          <w:szCs w:val="24"/>
        </w:rPr>
        <w:t>2</w:t>
      </w:r>
      <w:r w:rsidR="005B7D5E">
        <w:rPr>
          <w:rFonts w:ascii="Times New Roman" w:hAnsi="Times New Roman"/>
          <w:sz w:val="24"/>
          <w:szCs w:val="24"/>
        </w:rPr>
        <w:t>3</w:t>
      </w:r>
      <w:r w:rsidR="009F3F6B">
        <w:rPr>
          <w:rFonts w:ascii="Times New Roman" w:hAnsi="Times New Roman"/>
          <w:sz w:val="24"/>
          <w:szCs w:val="24"/>
        </w:rPr>
        <w:t xml:space="preserve"> og</w:t>
      </w:r>
      <w:r w:rsidR="001D530D">
        <w:rPr>
          <w:rFonts w:ascii="Times New Roman" w:hAnsi="Times New Roman"/>
          <w:sz w:val="24"/>
          <w:szCs w:val="24"/>
        </w:rPr>
        <w:t xml:space="preserve"> § 2</w:t>
      </w:r>
      <w:r w:rsidR="005B7D5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fastsatte regler.</w:t>
      </w:r>
    </w:p>
    <w:p w14:paraId="56A84895" w14:textId="7F322CFB" w:rsidR="00F041C9" w:rsidRPr="00F041C9" w:rsidRDefault="00F041C9" w:rsidP="00F041C9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Stk. 2</w:t>
      </w:r>
      <w:r>
        <w:rPr>
          <w:rFonts w:ascii="Times New Roman" w:hAnsi="Times New Roman"/>
          <w:sz w:val="24"/>
          <w:szCs w:val="24"/>
        </w:rPr>
        <w:t xml:space="preserve">.  Kommunale vedtægter </w:t>
      </w:r>
      <w:r w:rsidR="00460897">
        <w:rPr>
          <w:rFonts w:ascii="Times New Roman" w:hAnsi="Times New Roman"/>
          <w:sz w:val="24"/>
          <w:szCs w:val="24"/>
        </w:rPr>
        <w:t>godkendes</w:t>
      </w:r>
      <w:r>
        <w:rPr>
          <w:rFonts w:ascii="Times New Roman" w:hAnsi="Times New Roman"/>
          <w:sz w:val="24"/>
          <w:szCs w:val="24"/>
        </w:rPr>
        <w:t xml:space="preserve"> af </w:t>
      </w:r>
      <w:proofErr w:type="spellStart"/>
      <w:r w:rsidR="00460897">
        <w:rPr>
          <w:rFonts w:ascii="Times New Roman" w:hAnsi="Times New Roman"/>
          <w:sz w:val="24"/>
          <w:szCs w:val="24"/>
        </w:rPr>
        <w:t>Naalakkersuisoq</w:t>
      </w:r>
      <w:proofErr w:type="spellEnd"/>
      <w:r>
        <w:rPr>
          <w:rFonts w:ascii="Times New Roman" w:hAnsi="Times New Roman"/>
          <w:sz w:val="24"/>
          <w:szCs w:val="24"/>
        </w:rPr>
        <w:t xml:space="preserve"> for Fiskeri og Fangst.</w:t>
      </w:r>
    </w:p>
    <w:p w14:paraId="2079B8BB" w14:textId="77777777" w:rsidR="003373DF" w:rsidRPr="006E267E" w:rsidRDefault="003373DF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</w:p>
    <w:p w14:paraId="78B0B260" w14:textId="77777777" w:rsidR="0084052A" w:rsidRPr="006E267E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jc w:val="center"/>
        <w:rPr>
          <w:rFonts w:ascii="Times New Roman" w:hAnsi="Times New Roman"/>
          <w:i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>Dispensation</w:t>
      </w:r>
    </w:p>
    <w:p w14:paraId="2DB801EA" w14:textId="77777777" w:rsidR="0084052A" w:rsidRPr="006E267E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</w:p>
    <w:p w14:paraId="072E3D5C" w14:textId="6D595AF1" w:rsidR="0084052A" w:rsidRPr="006E267E" w:rsidRDefault="0084052A" w:rsidP="002766E7">
      <w:pPr>
        <w:tabs>
          <w:tab w:val="left" w:pos="-1758"/>
          <w:tab w:val="left" w:pos="-969"/>
          <w:tab w:val="left" w:pos="165"/>
          <w:tab w:val="left" w:pos="900"/>
          <w:tab w:val="left" w:pos="1354"/>
          <w:tab w:val="left" w:pos="2433"/>
          <w:tab w:val="left" w:pos="3567"/>
          <w:tab w:val="left" w:pos="4701"/>
          <w:tab w:val="left" w:pos="5835"/>
          <w:tab w:val="left" w:pos="6825"/>
        </w:tabs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sz w:val="24"/>
          <w:szCs w:val="24"/>
        </w:rPr>
        <w:t xml:space="preserve">  </w:t>
      </w:r>
      <w:r w:rsidRPr="006E267E">
        <w:rPr>
          <w:rFonts w:ascii="Times New Roman" w:hAnsi="Times New Roman"/>
          <w:b/>
          <w:sz w:val="24"/>
          <w:szCs w:val="24"/>
        </w:rPr>
        <w:t xml:space="preserve">§ </w:t>
      </w:r>
      <w:r w:rsidR="00584271" w:rsidRPr="006E267E">
        <w:rPr>
          <w:rFonts w:ascii="Times New Roman" w:hAnsi="Times New Roman"/>
          <w:b/>
          <w:sz w:val="24"/>
          <w:szCs w:val="24"/>
        </w:rPr>
        <w:t>3</w:t>
      </w:r>
      <w:r w:rsidR="00B77424">
        <w:rPr>
          <w:rFonts w:ascii="Times New Roman" w:hAnsi="Times New Roman"/>
          <w:b/>
          <w:sz w:val="24"/>
          <w:szCs w:val="24"/>
        </w:rPr>
        <w:t>1</w:t>
      </w:r>
      <w:r w:rsidR="00634CB3">
        <w:rPr>
          <w:rFonts w:ascii="Times New Roman" w:hAnsi="Times New Roman"/>
          <w:b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</w:t>
      </w:r>
      <w:r w:rsidR="001F4AAB">
        <w:rPr>
          <w:rFonts w:ascii="Times New Roman" w:hAnsi="Times New Roman"/>
          <w:sz w:val="24"/>
          <w:szCs w:val="24"/>
        </w:rPr>
        <w:t xml:space="preserve">Departementet for Fiskeri og Fangst </w:t>
      </w:r>
      <w:r w:rsidR="006D5BB7" w:rsidRPr="006D5BB7">
        <w:rPr>
          <w:rFonts w:ascii="Times New Roman" w:hAnsi="Times New Roman"/>
          <w:sz w:val="24"/>
          <w:szCs w:val="24"/>
        </w:rPr>
        <w:t>kan til veterinære, videnskabelige og undervisningsmæssige formål, eller som led i en kortlægning af Grønlands fangstmæssige ressourcer</w:t>
      </w:r>
      <w:r w:rsidR="00EA1ED1">
        <w:rPr>
          <w:rFonts w:ascii="Times New Roman" w:hAnsi="Times New Roman"/>
          <w:sz w:val="24"/>
          <w:szCs w:val="24"/>
        </w:rPr>
        <w:t>,</w:t>
      </w:r>
      <w:r w:rsidR="00BA784B" w:rsidRPr="00BA784B">
        <w:rPr>
          <w:rFonts w:ascii="Times New Roman" w:hAnsi="Times New Roman"/>
          <w:sz w:val="24"/>
          <w:szCs w:val="24"/>
        </w:rPr>
        <w:t xml:space="preserve"> meddele dispensation fra bekendtgørelsens </w:t>
      </w:r>
      <w:r w:rsidR="00EA1ED1">
        <w:rPr>
          <w:rFonts w:ascii="Times New Roman" w:hAnsi="Times New Roman"/>
          <w:sz w:val="24"/>
          <w:szCs w:val="24"/>
        </w:rPr>
        <w:t>bestemmelser</w:t>
      </w:r>
      <w:r w:rsidR="00BA784B" w:rsidRPr="00BA784B">
        <w:rPr>
          <w:rFonts w:ascii="Times New Roman" w:hAnsi="Times New Roman"/>
          <w:sz w:val="24"/>
          <w:szCs w:val="24"/>
        </w:rPr>
        <w:t>.</w:t>
      </w:r>
    </w:p>
    <w:p w14:paraId="13F4B39D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2D9B4290" w14:textId="77777777" w:rsidR="0084052A" w:rsidRPr="006E267E" w:rsidRDefault="0084052A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szCs w:val="24"/>
        </w:rPr>
      </w:pPr>
      <w:r w:rsidRPr="006E267E">
        <w:rPr>
          <w:rFonts w:ascii="Times New Roman" w:hAnsi="Times New Roman"/>
          <w:szCs w:val="24"/>
        </w:rPr>
        <w:t>Foranstaltninger</w:t>
      </w:r>
    </w:p>
    <w:p w14:paraId="38554E74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56893DFF" w14:textId="6CA9FA63" w:rsidR="00FD3943" w:rsidRPr="00FD3943" w:rsidRDefault="00D07554" w:rsidP="002766E7">
      <w:pPr>
        <w:spacing w:line="288" w:lineRule="auto"/>
        <w:rPr>
          <w:rFonts w:ascii="Times New Roman" w:hAnsi="Times New Roman"/>
          <w:i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</w:t>
      </w:r>
      <w:r w:rsidR="00584271" w:rsidRPr="006E267E">
        <w:rPr>
          <w:rFonts w:ascii="Times New Roman" w:hAnsi="Times New Roman"/>
          <w:b/>
          <w:sz w:val="24"/>
          <w:szCs w:val="24"/>
        </w:rPr>
        <w:t>3</w:t>
      </w:r>
      <w:r w:rsidR="00B77424">
        <w:rPr>
          <w:rFonts w:ascii="Times New Roman" w:hAnsi="Times New Roman"/>
          <w:b/>
          <w:sz w:val="24"/>
          <w:szCs w:val="24"/>
        </w:rPr>
        <w:t>2</w:t>
      </w:r>
      <w:r w:rsidR="0084052A" w:rsidRPr="006E267E">
        <w:rPr>
          <w:rFonts w:ascii="Times New Roman" w:hAnsi="Times New Roman"/>
          <w:b/>
          <w:sz w:val="24"/>
          <w:szCs w:val="24"/>
        </w:rPr>
        <w:t>.</w:t>
      </w:r>
      <w:r w:rsidR="0084052A" w:rsidRPr="006E267E">
        <w:rPr>
          <w:rFonts w:ascii="Times New Roman" w:hAnsi="Times New Roman"/>
          <w:sz w:val="24"/>
          <w:szCs w:val="24"/>
        </w:rPr>
        <w:t xml:space="preserve">  </w:t>
      </w:r>
      <w:r w:rsidR="00585282">
        <w:rPr>
          <w:rFonts w:ascii="Times New Roman" w:hAnsi="Times New Roman"/>
          <w:sz w:val="24"/>
          <w:szCs w:val="24"/>
        </w:rPr>
        <w:t>O</w:t>
      </w:r>
      <w:r w:rsidR="0084052A" w:rsidRPr="006E267E">
        <w:rPr>
          <w:rFonts w:ascii="Times New Roman" w:hAnsi="Times New Roman"/>
          <w:sz w:val="24"/>
          <w:szCs w:val="24"/>
        </w:rPr>
        <w:t xml:space="preserve">vertrædelse af </w:t>
      </w:r>
      <w:bookmarkStart w:id="4" w:name="_Hlk82079089"/>
      <w:r w:rsidR="0084052A" w:rsidRPr="009B15D6">
        <w:rPr>
          <w:rFonts w:ascii="Times New Roman" w:hAnsi="Times New Roman"/>
          <w:sz w:val="24"/>
          <w:szCs w:val="24"/>
        </w:rPr>
        <w:t xml:space="preserve">§ </w:t>
      </w:r>
      <w:r w:rsidR="00BD2510" w:rsidRPr="009B15D6">
        <w:rPr>
          <w:rFonts w:ascii="Times New Roman" w:hAnsi="Times New Roman"/>
          <w:sz w:val="24"/>
          <w:szCs w:val="24"/>
        </w:rPr>
        <w:t>3</w:t>
      </w:r>
      <w:r w:rsidR="0084052A" w:rsidRPr="009B15D6">
        <w:rPr>
          <w:rFonts w:ascii="Times New Roman" w:hAnsi="Times New Roman"/>
          <w:sz w:val="24"/>
          <w:szCs w:val="24"/>
        </w:rPr>
        <w:t xml:space="preserve">, § </w:t>
      </w:r>
      <w:r w:rsidR="00BD2510" w:rsidRPr="009B15D6">
        <w:rPr>
          <w:rFonts w:ascii="Times New Roman" w:hAnsi="Times New Roman"/>
          <w:sz w:val="24"/>
          <w:szCs w:val="24"/>
        </w:rPr>
        <w:t>5</w:t>
      </w:r>
      <w:r w:rsidR="0084052A" w:rsidRPr="009B15D6">
        <w:rPr>
          <w:rFonts w:ascii="Times New Roman" w:hAnsi="Times New Roman"/>
          <w:sz w:val="24"/>
          <w:szCs w:val="24"/>
        </w:rPr>
        <w:t>, § 1</w:t>
      </w:r>
      <w:r w:rsidR="005B7D5E">
        <w:rPr>
          <w:rFonts w:ascii="Times New Roman" w:hAnsi="Times New Roman"/>
          <w:sz w:val="24"/>
          <w:szCs w:val="24"/>
        </w:rPr>
        <w:t>0</w:t>
      </w:r>
      <w:r w:rsidR="0084052A" w:rsidRPr="009B15D6">
        <w:rPr>
          <w:rFonts w:ascii="Times New Roman" w:hAnsi="Times New Roman"/>
          <w:sz w:val="24"/>
          <w:szCs w:val="24"/>
        </w:rPr>
        <w:t>, §§ 1</w:t>
      </w:r>
      <w:r w:rsidR="00865FC7">
        <w:rPr>
          <w:rFonts w:ascii="Times New Roman" w:hAnsi="Times New Roman"/>
          <w:sz w:val="24"/>
          <w:szCs w:val="24"/>
        </w:rPr>
        <w:t>4</w:t>
      </w:r>
      <w:r w:rsidR="0084052A" w:rsidRPr="009B15D6">
        <w:rPr>
          <w:rFonts w:ascii="Times New Roman" w:hAnsi="Times New Roman"/>
          <w:sz w:val="24"/>
          <w:szCs w:val="24"/>
        </w:rPr>
        <w:t>-</w:t>
      </w:r>
      <w:r w:rsidR="00865FC7">
        <w:rPr>
          <w:rFonts w:ascii="Times New Roman" w:hAnsi="Times New Roman"/>
          <w:sz w:val="24"/>
          <w:szCs w:val="24"/>
        </w:rPr>
        <w:t>29</w:t>
      </w:r>
      <w:bookmarkEnd w:id="4"/>
      <w:r w:rsidR="00436641">
        <w:rPr>
          <w:rFonts w:ascii="Times New Roman" w:hAnsi="Times New Roman"/>
          <w:sz w:val="24"/>
          <w:szCs w:val="24"/>
        </w:rPr>
        <w:t xml:space="preserve"> og</w:t>
      </w:r>
      <w:r w:rsidR="006B114A">
        <w:rPr>
          <w:rFonts w:ascii="Times New Roman" w:hAnsi="Times New Roman"/>
          <w:sz w:val="24"/>
          <w:szCs w:val="24"/>
        </w:rPr>
        <w:t xml:space="preserve"> § 3</w:t>
      </w:r>
      <w:r w:rsidR="00865FC7">
        <w:rPr>
          <w:rFonts w:ascii="Times New Roman" w:hAnsi="Times New Roman"/>
          <w:sz w:val="24"/>
          <w:szCs w:val="24"/>
        </w:rPr>
        <w:t>1</w:t>
      </w:r>
      <w:r w:rsidR="007437C2" w:rsidRPr="009B15D6">
        <w:rPr>
          <w:rFonts w:ascii="Times New Roman" w:hAnsi="Times New Roman"/>
          <w:sz w:val="24"/>
          <w:szCs w:val="24"/>
        </w:rPr>
        <w:t xml:space="preserve"> </w:t>
      </w:r>
      <w:r w:rsidR="005740E2" w:rsidRPr="005740E2">
        <w:rPr>
          <w:rFonts w:ascii="Times New Roman" w:hAnsi="Times New Roman"/>
          <w:sz w:val="24"/>
          <w:szCs w:val="24"/>
        </w:rPr>
        <w:t>kan medføre foranstaltninger i form af bøde og konfiskation efter</w:t>
      </w:r>
      <w:r w:rsidR="00CA52DC">
        <w:rPr>
          <w:rFonts w:ascii="Times New Roman" w:hAnsi="Times New Roman"/>
          <w:sz w:val="24"/>
          <w:szCs w:val="24"/>
        </w:rPr>
        <w:t xml:space="preserve"> </w:t>
      </w:r>
      <w:r w:rsidR="005740E2" w:rsidRPr="005740E2">
        <w:rPr>
          <w:rFonts w:ascii="Times New Roman" w:hAnsi="Times New Roman"/>
          <w:sz w:val="24"/>
          <w:szCs w:val="24"/>
        </w:rPr>
        <w:t xml:space="preserve">reglerne i </w:t>
      </w:r>
      <w:proofErr w:type="spellStart"/>
      <w:r w:rsidR="001061F4">
        <w:rPr>
          <w:rFonts w:ascii="Times New Roman" w:hAnsi="Times New Roman"/>
          <w:sz w:val="24"/>
          <w:szCs w:val="24"/>
        </w:rPr>
        <w:t>kriminalloven</w:t>
      </w:r>
      <w:proofErr w:type="spellEnd"/>
      <w:r w:rsidR="005740E2">
        <w:rPr>
          <w:rFonts w:ascii="Times New Roman" w:hAnsi="Times New Roman"/>
          <w:sz w:val="24"/>
          <w:szCs w:val="24"/>
        </w:rPr>
        <w:t>.</w:t>
      </w:r>
    </w:p>
    <w:p w14:paraId="6A1C46D0" w14:textId="0FB5ECFD" w:rsidR="00B846BF" w:rsidRDefault="00FD3943" w:rsidP="002766E7">
      <w:pPr>
        <w:spacing w:line="288" w:lineRule="auto"/>
        <w:rPr>
          <w:rFonts w:ascii="Times New Roman" w:hAnsi="Times New Roman"/>
          <w:iCs/>
          <w:sz w:val="24"/>
          <w:szCs w:val="24"/>
        </w:rPr>
      </w:pPr>
      <w:r w:rsidRPr="00FD3943">
        <w:rPr>
          <w:rFonts w:ascii="Times New Roman" w:hAnsi="Times New Roman"/>
          <w:i/>
          <w:sz w:val="24"/>
          <w:szCs w:val="24"/>
        </w:rPr>
        <w:t xml:space="preserve">  Stk. </w:t>
      </w:r>
      <w:r w:rsidR="00E34DEF">
        <w:rPr>
          <w:rFonts w:ascii="Times New Roman" w:hAnsi="Times New Roman"/>
          <w:i/>
          <w:sz w:val="24"/>
          <w:szCs w:val="24"/>
        </w:rPr>
        <w:t>2</w:t>
      </w:r>
      <w:r w:rsidRPr="00FD3943">
        <w:rPr>
          <w:rFonts w:ascii="Times New Roman" w:hAnsi="Times New Roman"/>
          <w:i/>
          <w:sz w:val="24"/>
          <w:szCs w:val="24"/>
        </w:rPr>
        <w:t xml:space="preserve">.  </w:t>
      </w:r>
      <w:r w:rsidRPr="001555A6">
        <w:rPr>
          <w:rFonts w:ascii="Times New Roman" w:hAnsi="Times New Roman"/>
          <w:iCs/>
          <w:sz w:val="24"/>
          <w:szCs w:val="24"/>
        </w:rPr>
        <w:t>Ved overtrædelse af de i medfør af bekendtgørelsen udstedte kommunale vedtægter kan der i de kommunale vedtægter fastsættes</w:t>
      </w:r>
      <w:r w:rsidR="005740E2">
        <w:rPr>
          <w:rFonts w:ascii="Times New Roman" w:hAnsi="Times New Roman"/>
          <w:iCs/>
          <w:sz w:val="24"/>
          <w:szCs w:val="24"/>
        </w:rPr>
        <w:t xml:space="preserve"> bestemmelser om</w:t>
      </w:r>
      <w:r w:rsidRPr="001555A6">
        <w:rPr>
          <w:rFonts w:ascii="Times New Roman" w:hAnsi="Times New Roman"/>
          <w:iCs/>
          <w:sz w:val="24"/>
          <w:szCs w:val="24"/>
        </w:rPr>
        <w:t xml:space="preserve"> bøde og konfiskation efter </w:t>
      </w:r>
      <w:proofErr w:type="spellStart"/>
      <w:r w:rsidR="00585282">
        <w:rPr>
          <w:rFonts w:ascii="Times New Roman" w:hAnsi="Times New Roman"/>
          <w:iCs/>
          <w:sz w:val="24"/>
          <w:szCs w:val="24"/>
        </w:rPr>
        <w:t>K</w:t>
      </w:r>
      <w:r w:rsidRPr="001555A6">
        <w:rPr>
          <w:rFonts w:ascii="Times New Roman" w:hAnsi="Times New Roman"/>
          <w:iCs/>
          <w:sz w:val="24"/>
          <w:szCs w:val="24"/>
        </w:rPr>
        <w:t>riminallov</w:t>
      </w:r>
      <w:proofErr w:type="spellEnd"/>
      <w:r w:rsidRPr="001555A6">
        <w:rPr>
          <w:rFonts w:ascii="Times New Roman" w:hAnsi="Times New Roman"/>
          <w:iCs/>
          <w:sz w:val="24"/>
          <w:szCs w:val="24"/>
        </w:rPr>
        <w:t xml:space="preserve"> for Grønland.</w:t>
      </w:r>
    </w:p>
    <w:p w14:paraId="59D577F9" w14:textId="4B270D83" w:rsidR="008917E1" w:rsidRPr="00C55C8B" w:rsidRDefault="008917E1" w:rsidP="002766E7">
      <w:pPr>
        <w:spacing w:line="288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474093">
        <w:rPr>
          <w:rFonts w:ascii="Times New Roman" w:hAnsi="Times New Roman"/>
          <w:i/>
          <w:sz w:val="24"/>
          <w:szCs w:val="24"/>
        </w:rPr>
        <w:t xml:space="preserve">Stk. </w:t>
      </w:r>
      <w:r w:rsidR="00E34DEF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.  </w:t>
      </w:r>
      <w:r w:rsidRPr="00C55C8B">
        <w:rPr>
          <w:rFonts w:ascii="Times New Roman" w:hAnsi="Times New Roman"/>
          <w:sz w:val="24"/>
          <w:szCs w:val="24"/>
        </w:rPr>
        <w:t xml:space="preserve">Beslutning om anvendelse af konfiskerede dele af fangsten træffes af </w:t>
      </w:r>
      <w:r w:rsidR="00FA07D7">
        <w:rPr>
          <w:rFonts w:ascii="Times New Roman" w:hAnsi="Times New Roman"/>
          <w:sz w:val="24"/>
          <w:szCs w:val="24"/>
        </w:rPr>
        <w:t>Departementet for Fiskeri og Fangst.</w:t>
      </w:r>
    </w:p>
    <w:p w14:paraId="6D686033" w14:textId="75E31AB0" w:rsidR="0084463C" w:rsidRPr="006E267E" w:rsidRDefault="0084463C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Stk. </w:t>
      </w:r>
      <w:r w:rsidR="00E34DEF">
        <w:rPr>
          <w:rFonts w:ascii="Times New Roman" w:hAnsi="Times New Roman"/>
          <w:i/>
          <w:sz w:val="24"/>
          <w:szCs w:val="24"/>
        </w:rPr>
        <w:t>4</w:t>
      </w:r>
      <w:r w:rsidRPr="006E267E">
        <w:rPr>
          <w:rFonts w:ascii="Times New Roman" w:hAnsi="Times New Roman"/>
          <w:i/>
          <w:sz w:val="24"/>
          <w:szCs w:val="24"/>
        </w:rPr>
        <w:t xml:space="preserve">. </w:t>
      </w:r>
      <w:r w:rsidRPr="006E267E">
        <w:rPr>
          <w:rFonts w:ascii="Times New Roman" w:hAnsi="Times New Roman"/>
          <w:sz w:val="24"/>
          <w:szCs w:val="24"/>
        </w:rPr>
        <w:t xml:space="preserve"> </w:t>
      </w:r>
      <w:r w:rsidR="002248AD" w:rsidRPr="002248AD">
        <w:rPr>
          <w:rFonts w:ascii="Times New Roman" w:hAnsi="Times New Roman"/>
          <w:sz w:val="24"/>
          <w:szCs w:val="24"/>
        </w:rPr>
        <w:t>Bøder, der idømmes efter denne bekendtgørelse, tilfalder Landskassen</w:t>
      </w:r>
      <w:r w:rsidR="00DD1A80">
        <w:rPr>
          <w:rFonts w:ascii="Times New Roman" w:hAnsi="Times New Roman"/>
          <w:sz w:val="24"/>
          <w:szCs w:val="24"/>
        </w:rPr>
        <w:t>.</w:t>
      </w:r>
    </w:p>
    <w:p w14:paraId="583F6F13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14951122" w14:textId="77777777" w:rsidR="0084052A" w:rsidRPr="006E267E" w:rsidRDefault="0084052A" w:rsidP="002766E7">
      <w:pPr>
        <w:pStyle w:val="Overskrift2"/>
        <w:tabs>
          <w:tab w:val="clear" w:pos="4607"/>
          <w:tab w:val="clear" w:pos="5104"/>
          <w:tab w:val="clear" w:pos="5955"/>
          <w:tab w:val="clear" w:pos="6806"/>
          <w:tab w:val="clear" w:pos="7657"/>
          <w:tab w:val="clear" w:pos="8508"/>
        </w:tabs>
        <w:spacing w:line="288" w:lineRule="auto"/>
        <w:rPr>
          <w:rFonts w:ascii="Times New Roman" w:hAnsi="Times New Roman"/>
          <w:szCs w:val="24"/>
        </w:rPr>
      </w:pPr>
      <w:r w:rsidRPr="006E267E">
        <w:rPr>
          <w:rFonts w:ascii="Times New Roman" w:hAnsi="Times New Roman"/>
          <w:szCs w:val="24"/>
        </w:rPr>
        <w:t>Ikrafttræden</w:t>
      </w:r>
    </w:p>
    <w:p w14:paraId="35BF080A" w14:textId="77777777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7CA4346E" w14:textId="0B8C8685" w:rsidR="0084052A" w:rsidRPr="006E267E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b/>
          <w:sz w:val="24"/>
          <w:szCs w:val="24"/>
        </w:rPr>
        <w:t xml:space="preserve">  § </w:t>
      </w:r>
      <w:r w:rsidR="00584271" w:rsidRPr="006E267E">
        <w:rPr>
          <w:rFonts w:ascii="Times New Roman" w:hAnsi="Times New Roman"/>
          <w:b/>
          <w:sz w:val="24"/>
          <w:szCs w:val="24"/>
        </w:rPr>
        <w:t>3</w:t>
      </w:r>
      <w:r w:rsidR="00B77424">
        <w:rPr>
          <w:rFonts w:ascii="Times New Roman" w:hAnsi="Times New Roman"/>
          <w:b/>
          <w:sz w:val="24"/>
          <w:szCs w:val="24"/>
        </w:rPr>
        <w:t>3</w:t>
      </w:r>
      <w:r w:rsidRPr="006E267E">
        <w:rPr>
          <w:rFonts w:ascii="Times New Roman" w:hAnsi="Times New Roman"/>
          <w:b/>
          <w:sz w:val="24"/>
          <w:szCs w:val="24"/>
        </w:rPr>
        <w:t>.</w:t>
      </w:r>
      <w:r w:rsidRPr="006E267E">
        <w:rPr>
          <w:rFonts w:ascii="Times New Roman" w:hAnsi="Times New Roman"/>
          <w:sz w:val="24"/>
          <w:szCs w:val="24"/>
        </w:rPr>
        <w:t xml:space="preserve">  Bekendtgør</w:t>
      </w:r>
      <w:r w:rsidR="00D07554" w:rsidRPr="006E267E">
        <w:rPr>
          <w:rFonts w:ascii="Times New Roman" w:hAnsi="Times New Roman"/>
          <w:sz w:val="24"/>
          <w:szCs w:val="24"/>
        </w:rPr>
        <w:t xml:space="preserve">elsen træder i kraft xx. </w:t>
      </w:r>
      <w:proofErr w:type="spellStart"/>
      <w:r w:rsidR="00D07554" w:rsidRPr="006E267E">
        <w:rPr>
          <w:rFonts w:ascii="Times New Roman" w:hAnsi="Times New Roman"/>
          <w:sz w:val="24"/>
          <w:szCs w:val="24"/>
        </w:rPr>
        <w:t>yy</w:t>
      </w:r>
      <w:proofErr w:type="spellEnd"/>
      <w:r w:rsidR="00D07554" w:rsidRPr="006E267E">
        <w:rPr>
          <w:rFonts w:ascii="Times New Roman" w:hAnsi="Times New Roman"/>
          <w:sz w:val="24"/>
          <w:szCs w:val="24"/>
        </w:rPr>
        <w:t xml:space="preserve"> </w:t>
      </w:r>
      <w:r w:rsidR="0027300E" w:rsidRPr="006E267E">
        <w:rPr>
          <w:rFonts w:ascii="Times New Roman" w:hAnsi="Times New Roman"/>
          <w:sz w:val="24"/>
          <w:szCs w:val="24"/>
        </w:rPr>
        <w:t>20</w:t>
      </w:r>
      <w:r w:rsidR="0027300E">
        <w:rPr>
          <w:rFonts w:ascii="Times New Roman" w:hAnsi="Times New Roman"/>
          <w:sz w:val="24"/>
          <w:szCs w:val="24"/>
        </w:rPr>
        <w:t>2</w:t>
      </w:r>
      <w:r w:rsidR="009B15D6">
        <w:rPr>
          <w:rFonts w:ascii="Times New Roman" w:hAnsi="Times New Roman"/>
          <w:sz w:val="24"/>
          <w:szCs w:val="24"/>
        </w:rPr>
        <w:t>2</w:t>
      </w:r>
      <w:r w:rsidRPr="006E267E">
        <w:rPr>
          <w:rFonts w:ascii="Times New Roman" w:hAnsi="Times New Roman"/>
          <w:sz w:val="24"/>
          <w:szCs w:val="24"/>
        </w:rPr>
        <w:t>.</w:t>
      </w:r>
    </w:p>
    <w:p w14:paraId="427C6722" w14:textId="77777777" w:rsidR="0084052A" w:rsidRPr="00127840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  <w:r w:rsidRPr="006E267E">
        <w:rPr>
          <w:rFonts w:ascii="Times New Roman" w:hAnsi="Times New Roman"/>
          <w:i/>
          <w:sz w:val="24"/>
          <w:szCs w:val="24"/>
        </w:rPr>
        <w:t xml:space="preserve">  </w:t>
      </w:r>
    </w:p>
    <w:p w14:paraId="398D50E7" w14:textId="77777777" w:rsidR="0084052A" w:rsidRPr="0037464A" w:rsidRDefault="0084052A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7D6587AE" w14:textId="77777777" w:rsidR="002766E7" w:rsidRPr="00922FEC" w:rsidRDefault="002766E7" w:rsidP="002766E7">
      <w:pPr>
        <w:pStyle w:val="Brdtekst"/>
        <w:spacing w:before="4" w:line="288" w:lineRule="auto"/>
        <w:ind w:right="48"/>
        <w:rPr>
          <w:lang w:val="da-DK"/>
        </w:rPr>
      </w:pPr>
    </w:p>
    <w:p w14:paraId="3B130F47" w14:textId="3C32D4A9" w:rsidR="002766E7" w:rsidRPr="00FA2173" w:rsidRDefault="002766E7" w:rsidP="0037464A">
      <w:pPr>
        <w:spacing w:line="288" w:lineRule="auto"/>
        <w:ind w:right="48"/>
        <w:jc w:val="center"/>
        <w:rPr>
          <w:rFonts w:ascii="Times New Roman" w:hAnsi="Times New Roman"/>
          <w:i/>
          <w:sz w:val="24"/>
          <w:szCs w:val="24"/>
        </w:rPr>
      </w:pPr>
      <w:r w:rsidRPr="00FA2173">
        <w:rPr>
          <w:rFonts w:ascii="Times New Roman" w:hAnsi="Times New Roman"/>
          <w:i/>
          <w:sz w:val="24"/>
          <w:szCs w:val="24"/>
        </w:rPr>
        <w:t>Grø</w:t>
      </w:r>
      <w:r w:rsidR="00D535DF">
        <w:rPr>
          <w:rFonts w:ascii="Times New Roman" w:hAnsi="Times New Roman"/>
          <w:i/>
          <w:sz w:val="24"/>
          <w:szCs w:val="24"/>
        </w:rPr>
        <w:t>nlands Selvstyre, den xx.</w:t>
      </w:r>
      <w:r w:rsidR="009C2B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C2BDA">
        <w:rPr>
          <w:rFonts w:ascii="Times New Roman" w:hAnsi="Times New Roman"/>
          <w:i/>
          <w:sz w:val="24"/>
          <w:szCs w:val="24"/>
        </w:rPr>
        <w:t>yy</w:t>
      </w:r>
      <w:proofErr w:type="spellEnd"/>
      <w:r w:rsidR="00D535DF">
        <w:rPr>
          <w:rFonts w:ascii="Times New Roman" w:hAnsi="Times New Roman"/>
          <w:i/>
          <w:sz w:val="24"/>
          <w:szCs w:val="24"/>
        </w:rPr>
        <w:t xml:space="preserve"> 2022</w:t>
      </w:r>
    </w:p>
    <w:p w14:paraId="653DF460" w14:textId="77777777" w:rsidR="002766E7" w:rsidRPr="00FA2173" w:rsidRDefault="002766E7" w:rsidP="002766E7">
      <w:pPr>
        <w:spacing w:line="288" w:lineRule="auto"/>
        <w:ind w:right="48"/>
        <w:rPr>
          <w:rFonts w:ascii="Times New Roman" w:hAnsi="Times New Roman"/>
          <w:sz w:val="24"/>
          <w:szCs w:val="24"/>
        </w:rPr>
      </w:pPr>
    </w:p>
    <w:p w14:paraId="14D5020F" w14:textId="2116BF6D" w:rsidR="002766E7" w:rsidRDefault="002766E7" w:rsidP="002766E7">
      <w:pPr>
        <w:spacing w:line="288" w:lineRule="auto"/>
        <w:ind w:right="48"/>
        <w:rPr>
          <w:rFonts w:ascii="Times New Roman" w:hAnsi="Times New Roman"/>
          <w:sz w:val="24"/>
          <w:szCs w:val="24"/>
        </w:rPr>
      </w:pPr>
    </w:p>
    <w:p w14:paraId="00BA7A3D" w14:textId="77777777" w:rsidR="00AF09C9" w:rsidRPr="00FA2173" w:rsidRDefault="00AF09C9" w:rsidP="002766E7">
      <w:pPr>
        <w:spacing w:line="288" w:lineRule="auto"/>
        <w:ind w:right="48"/>
        <w:rPr>
          <w:rFonts w:ascii="Times New Roman" w:hAnsi="Times New Roman"/>
          <w:sz w:val="24"/>
          <w:szCs w:val="24"/>
        </w:rPr>
      </w:pPr>
    </w:p>
    <w:p w14:paraId="4ABCC49A" w14:textId="2BF02659" w:rsidR="002766E7" w:rsidRPr="00AF09C9" w:rsidRDefault="00AF09C9" w:rsidP="002766E7">
      <w:pPr>
        <w:spacing w:line="288" w:lineRule="auto"/>
        <w:ind w:right="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Karl Tobiassen</w:t>
      </w:r>
    </w:p>
    <w:p w14:paraId="46CF28E7" w14:textId="77777777" w:rsidR="002766E7" w:rsidRPr="00892F11" w:rsidRDefault="001061F4" w:rsidP="0037464A">
      <w:pPr>
        <w:spacing w:line="288" w:lineRule="auto"/>
        <w:ind w:right="48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92F11">
        <w:rPr>
          <w:rFonts w:ascii="Times New Roman" w:hAnsi="Times New Roman"/>
          <w:sz w:val="24"/>
          <w:szCs w:val="24"/>
        </w:rPr>
        <w:t>Naalakkersuisoq</w:t>
      </w:r>
      <w:proofErr w:type="spellEnd"/>
      <w:r w:rsidRPr="00892F11">
        <w:rPr>
          <w:rFonts w:ascii="Times New Roman" w:hAnsi="Times New Roman"/>
          <w:sz w:val="24"/>
          <w:szCs w:val="24"/>
        </w:rPr>
        <w:t xml:space="preserve"> for Fiskeri og Fangst</w:t>
      </w:r>
    </w:p>
    <w:p w14:paraId="14610169" w14:textId="75B79F2B" w:rsidR="002766E7" w:rsidRDefault="002766E7" w:rsidP="002766E7">
      <w:pPr>
        <w:spacing w:line="288" w:lineRule="auto"/>
        <w:ind w:right="48"/>
        <w:jc w:val="center"/>
        <w:rPr>
          <w:rFonts w:ascii="Times New Roman" w:hAnsi="Times New Roman"/>
          <w:color w:val="31495B"/>
          <w:sz w:val="24"/>
          <w:szCs w:val="24"/>
        </w:rPr>
      </w:pPr>
    </w:p>
    <w:p w14:paraId="20622E3B" w14:textId="77777777" w:rsidR="0013106D" w:rsidRPr="00FA2173" w:rsidRDefault="0013106D" w:rsidP="002766E7">
      <w:pPr>
        <w:spacing w:line="288" w:lineRule="auto"/>
        <w:ind w:right="48"/>
        <w:jc w:val="center"/>
        <w:rPr>
          <w:rFonts w:ascii="Times New Roman" w:hAnsi="Times New Roman"/>
          <w:color w:val="31495B"/>
          <w:sz w:val="24"/>
          <w:szCs w:val="24"/>
        </w:rPr>
      </w:pPr>
    </w:p>
    <w:p w14:paraId="089AAFCB" w14:textId="77777777" w:rsidR="002766E7" w:rsidRPr="00892F11" w:rsidRDefault="002766E7" w:rsidP="002766E7">
      <w:pPr>
        <w:spacing w:line="288" w:lineRule="auto"/>
        <w:ind w:right="48"/>
        <w:jc w:val="right"/>
        <w:rPr>
          <w:rFonts w:ascii="Times New Roman" w:hAnsi="Times New Roman"/>
          <w:color w:val="000000"/>
          <w:sz w:val="24"/>
          <w:szCs w:val="24"/>
        </w:rPr>
      </w:pPr>
      <w:r w:rsidRPr="00892F11">
        <w:rPr>
          <w:rFonts w:ascii="Times New Roman" w:hAnsi="Times New Roman"/>
          <w:color w:val="000000"/>
          <w:sz w:val="24"/>
          <w:szCs w:val="24"/>
        </w:rPr>
        <w:t>/ Jørgen Isak Olsen</w:t>
      </w:r>
    </w:p>
    <w:p w14:paraId="3156AEDA" w14:textId="77777777" w:rsidR="008175A8" w:rsidRPr="006E267E" w:rsidRDefault="008175A8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657EAC32" w14:textId="77777777" w:rsidR="00934A38" w:rsidRPr="006E267E" w:rsidRDefault="00934A38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p w14:paraId="47A0F38C" w14:textId="77777777" w:rsidR="00AC0FAB" w:rsidRPr="006E267E" w:rsidRDefault="00AC0FAB" w:rsidP="002766E7">
      <w:pPr>
        <w:spacing w:line="288" w:lineRule="auto"/>
        <w:rPr>
          <w:rFonts w:ascii="Times New Roman" w:hAnsi="Times New Roman"/>
          <w:sz w:val="24"/>
          <w:szCs w:val="24"/>
        </w:rPr>
      </w:pPr>
    </w:p>
    <w:sectPr w:rsidR="00AC0FAB" w:rsidRPr="006E267E" w:rsidSect="009A68C7">
      <w:footerReference w:type="default" r:id="rId8"/>
      <w:pgSz w:w="11906" w:h="16838"/>
      <w:pgMar w:top="1418" w:right="1418" w:bottom="1418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C9A38" w14:textId="77777777" w:rsidR="008C70D6" w:rsidRDefault="008C70D6" w:rsidP="00CE2D1E">
      <w:r>
        <w:separator/>
      </w:r>
    </w:p>
  </w:endnote>
  <w:endnote w:type="continuationSeparator" w:id="0">
    <w:p w14:paraId="71F77543" w14:textId="77777777" w:rsidR="008C70D6" w:rsidRDefault="008C70D6" w:rsidP="00CE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3765" w14:textId="27606B5F" w:rsidR="00CE2D1E" w:rsidRDefault="00CE2D1E" w:rsidP="0037464A">
    <w:pPr>
      <w:pStyle w:val="Sidefod"/>
      <w:jc w:val="center"/>
    </w:pPr>
    <w:r w:rsidRPr="0037464A">
      <w:rPr>
        <w:rFonts w:ascii="Times New Roman" w:hAnsi="Times New Roman"/>
        <w:sz w:val="24"/>
      </w:rPr>
      <w:fldChar w:fldCharType="begin"/>
    </w:r>
    <w:r w:rsidRPr="0037464A">
      <w:rPr>
        <w:rFonts w:ascii="Times New Roman" w:hAnsi="Times New Roman"/>
        <w:sz w:val="24"/>
      </w:rPr>
      <w:instrText>PAGE   \* MERGEFORMAT</w:instrText>
    </w:r>
    <w:r w:rsidRPr="0037464A">
      <w:rPr>
        <w:rFonts w:ascii="Times New Roman" w:hAnsi="Times New Roman"/>
        <w:sz w:val="24"/>
      </w:rPr>
      <w:fldChar w:fldCharType="separate"/>
    </w:r>
    <w:r w:rsidR="00B35AD9">
      <w:rPr>
        <w:rFonts w:ascii="Times New Roman" w:hAnsi="Times New Roman"/>
        <w:noProof/>
        <w:sz w:val="24"/>
      </w:rPr>
      <w:t>8</w:t>
    </w:r>
    <w:r w:rsidRPr="0037464A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792E3" w14:textId="77777777" w:rsidR="008C70D6" w:rsidRDefault="008C70D6" w:rsidP="00CE2D1E">
      <w:r>
        <w:separator/>
      </w:r>
    </w:p>
  </w:footnote>
  <w:footnote w:type="continuationSeparator" w:id="0">
    <w:p w14:paraId="68662451" w14:textId="77777777" w:rsidR="008C70D6" w:rsidRDefault="008C70D6" w:rsidP="00CE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0F15"/>
    <w:multiLevelType w:val="hybridMultilevel"/>
    <w:tmpl w:val="5D1EC2F0"/>
    <w:lvl w:ilvl="0" w:tplc="E904D0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7811DA"/>
    <w:multiLevelType w:val="hybridMultilevel"/>
    <w:tmpl w:val="6DACCCC0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D4067"/>
    <w:multiLevelType w:val="hybridMultilevel"/>
    <w:tmpl w:val="31D62A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37CB9"/>
    <w:multiLevelType w:val="hybridMultilevel"/>
    <w:tmpl w:val="98FC781E"/>
    <w:lvl w:ilvl="0" w:tplc="AF0C0C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34"/>
    <w:rsid w:val="00000A1E"/>
    <w:rsid w:val="0000152F"/>
    <w:rsid w:val="00002EC5"/>
    <w:rsid w:val="000044C6"/>
    <w:rsid w:val="00004BB4"/>
    <w:rsid w:val="00005838"/>
    <w:rsid w:val="000109C4"/>
    <w:rsid w:val="00011023"/>
    <w:rsid w:val="00011E3F"/>
    <w:rsid w:val="00011EDA"/>
    <w:rsid w:val="00012430"/>
    <w:rsid w:val="0001418D"/>
    <w:rsid w:val="00016541"/>
    <w:rsid w:val="000205DB"/>
    <w:rsid w:val="000209A7"/>
    <w:rsid w:val="00020C95"/>
    <w:rsid w:val="00020D96"/>
    <w:rsid w:val="000217E7"/>
    <w:rsid w:val="0002181D"/>
    <w:rsid w:val="00021C28"/>
    <w:rsid w:val="00023172"/>
    <w:rsid w:val="0002340A"/>
    <w:rsid w:val="00023773"/>
    <w:rsid w:val="00024F4E"/>
    <w:rsid w:val="000257D7"/>
    <w:rsid w:val="000265BD"/>
    <w:rsid w:val="0002737B"/>
    <w:rsid w:val="00027760"/>
    <w:rsid w:val="000277B1"/>
    <w:rsid w:val="000279B6"/>
    <w:rsid w:val="00031190"/>
    <w:rsid w:val="00032DD8"/>
    <w:rsid w:val="000336D1"/>
    <w:rsid w:val="00034A87"/>
    <w:rsid w:val="00035A2D"/>
    <w:rsid w:val="000368BE"/>
    <w:rsid w:val="000372A7"/>
    <w:rsid w:val="000374EF"/>
    <w:rsid w:val="00037B44"/>
    <w:rsid w:val="00040327"/>
    <w:rsid w:val="00042B2F"/>
    <w:rsid w:val="00043602"/>
    <w:rsid w:val="00043CBB"/>
    <w:rsid w:val="00044DA4"/>
    <w:rsid w:val="000459E4"/>
    <w:rsid w:val="00047489"/>
    <w:rsid w:val="00047757"/>
    <w:rsid w:val="00050796"/>
    <w:rsid w:val="00051521"/>
    <w:rsid w:val="00051797"/>
    <w:rsid w:val="000518BF"/>
    <w:rsid w:val="0005213E"/>
    <w:rsid w:val="000523BD"/>
    <w:rsid w:val="00054007"/>
    <w:rsid w:val="0005460C"/>
    <w:rsid w:val="00055357"/>
    <w:rsid w:val="0006013B"/>
    <w:rsid w:val="0006119C"/>
    <w:rsid w:val="00061E8F"/>
    <w:rsid w:val="00062730"/>
    <w:rsid w:val="00065251"/>
    <w:rsid w:val="00065950"/>
    <w:rsid w:val="000670BA"/>
    <w:rsid w:val="00070F25"/>
    <w:rsid w:val="00071E1C"/>
    <w:rsid w:val="000813A3"/>
    <w:rsid w:val="00082D52"/>
    <w:rsid w:val="00083944"/>
    <w:rsid w:val="0008444C"/>
    <w:rsid w:val="0008532D"/>
    <w:rsid w:val="00086EF6"/>
    <w:rsid w:val="00090C56"/>
    <w:rsid w:val="0009457B"/>
    <w:rsid w:val="000947F7"/>
    <w:rsid w:val="00095DCF"/>
    <w:rsid w:val="000971FF"/>
    <w:rsid w:val="00097A25"/>
    <w:rsid w:val="00097CA5"/>
    <w:rsid w:val="000A09C2"/>
    <w:rsid w:val="000A32F7"/>
    <w:rsid w:val="000A35DD"/>
    <w:rsid w:val="000A37B1"/>
    <w:rsid w:val="000A481B"/>
    <w:rsid w:val="000A54BA"/>
    <w:rsid w:val="000A5698"/>
    <w:rsid w:val="000A7423"/>
    <w:rsid w:val="000B20C3"/>
    <w:rsid w:val="000B25DF"/>
    <w:rsid w:val="000B264E"/>
    <w:rsid w:val="000B3103"/>
    <w:rsid w:val="000B33AC"/>
    <w:rsid w:val="000B390C"/>
    <w:rsid w:val="000B40C3"/>
    <w:rsid w:val="000B4E1B"/>
    <w:rsid w:val="000B59D9"/>
    <w:rsid w:val="000B5B8C"/>
    <w:rsid w:val="000B631D"/>
    <w:rsid w:val="000B6B58"/>
    <w:rsid w:val="000B7E36"/>
    <w:rsid w:val="000B7ECA"/>
    <w:rsid w:val="000C16CA"/>
    <w:rsid w:val="000C21AA"/>
    <w:rsid w:val="000C37FB"/>
    <w:rsid w:val="000C4326"/>
    <w:rsid w:val="000D024E"/>
    <w:rsid w:val="000D191E"/>
    <w:rsid w:val="000D3193"/>
    <w:rsid w:val="000D3460"/>
    <w:rsid w:val="000D3987"/>
    <w:rsid w:val="000D3F50"/>
    <w:rsid w:val="000D553D"/>
    <w:rsid w:val="000D5909"/>
    <w:rsid w:val="000D5FD3"/>
    <w:rsid w:val="000D6D5F"/>
    <w:rsid w:val="000D7707"/>
    <w:rsid w:val="000D77BD"/>
    <w:rsid w:val="000E1533"/>
    <w:rsid w:val="000E2AB8"/>
    <w:rsid w:val="000E4C57"/>
    <w:rsid w:val="000E528C"/>
    <w:rsid w:val="000E6127"/>
    <w:rsid w:val="000E66E2"/>
    <w:rsid w:val="000E6821"/>
    <w:rsid w:val="000E72A1"/>
    <w:rsid w:val="000E7AA6"/>
    <w:rsid w:val="000E7F70"/>
    <w:rsid w:val="000F09A3"/>
    <w:rsid w:val="000F0C04"/>
    <w:rsid w:val="000F3762"/>
    <w:rsid w:val="000F68D1"/>
    <w:rsid w:val="000F767A"/>
    <w:rsid w:val="0010309D"/>
    <w:rsid w:val="00103150"/>
    <w:rsid w:val="00103339"/>
    <w:rsid w:val="001033A7"/>
    <w:rsid w:val="001044DD"/>
    <w:rsid w:val="001047BD"/>
    <w:rsid w:val="0010568E"/>
    <w:rsid w:val="001061F4"/>
    <w:rsid w:val="0010675E"/>
    <w:rsid w:val="00106C2E"/>
    <w:rsid w:val="00106CDB"/>
    <w:rsid w:val="0010735D"/>
    <w:rsid w:val="00110BBC"/>
    <w:rsid w:val="00110E29"/>
    <w:rsid w:val="00111826"/>
    <w:rsid w:val="00112084"/>
    <w:rsid w:val="00112694"/>
    <w:rsid w:val="00113538"/>
    <w:rsid w:val="00115033"/>
    <w:rsid w:val="0011744F"/>
    <w:rsid w:val="00121051"/>
    <w:rsid w:val="00121D4B"/>
    <w:rsid w:val="00121EEE"/>
    <w:rsid w:val="001224FE"/>
    <w:rsid w:val="0012310A"/>
    <w:rsid w:val="0012335D"/>
    <w:rsid w:val="00124282"/>
    <w:rsid w:val="00127840"/>
    <w:rsid w:val="0013106D"/>
    <w:rsid w:val="00133ABD"/>
    <w:rsid w:val="00134809"/>
    <w:rsid w:val="00135769"/>
    <w:rsid w:val="00136A47"/>
    <w:rsid w:val="00137C69"/>
    <w:rsid w:val="00143976"/>
    <w:rsid w:val="0014543F"/>
    <w:rsid w:val="00146CDE"/>
    <w:rsid w:val="00147CD4"/>
    <w:rsid w:val="0015083A"/>
    <w:rsid w:val="00150CB4"/>
    <w:rsid w:val="001518D7"/>
    <w:rsid w:val="00152A6F"/>
    <w:rsid w:val="00152DFF"/>
    <w:rsid w:val="00153E23"/>
    <w:rsid w:val="001545A4"/>
    <w:rsid w:val="00154E91"/>
    <w:rsid w:val="001555A6"/>
    <w:rsid w:val="001557F6"/>
    <w:rsid w:val="00156A82"/>
    <w:rsid w:val="00156E53"/>
    <w:rsid w:val="001573C1"/>
    <w:rsid w:val="001576AB"/>
    <w:rsid w:val="00160223"/>
    <w:rsid w:val="0016037F"/>
    <w:rsid w:val="00160B9D"/>
    <w:rsid w:val="00163AE8"/>
    <w:rsid w:val="0016565B"/>
    <w:rsid w:val="00165FED"/>
    <w:rsid w:val="00165FFB"/>
    <w:rsid w:val="00166795"/>
    <w:rsid w:val="001677ED"/>
    <w:rsid w:val="00167A9D"/>
    <w:rsid w:val="00170175"/>
    <w:rsid w:val="001706AF"/>
    <w:rsid w:val="001708DD"/>
    <w:rsid w:val="00170BDE"/>
    <w:rsid w:val="001713D4"/>
    <w:rsid w:val="0017175B"/>
    <w:rsid w:val="001719BC"/>
    <w:rsid w:val="001745EC"/>
    <w:rsid w:val="001747A5"/>
    <w:rsid w:val="001750F4"/>
    <w:rsid w:val="00175726"/>
    <w:rsid w:val="00176E49"/>
    <w:rsid w:val="001809B1"/>
    <w:rsid w:val="001815A8"/>
    <w:rsid w:val="0018247B"/>
    <w:rsid w:val="00184612"/>
    <w:rsid w:val="0018465F"/>
    <w:rsid w:val="00186AEA"/>
    <w:rsid w:val="00186B04"/>
    <w:rsid w:val="001871A2"/>
    <w:rsid w:val="001873C9"/>
    <w:rsid w:val="00190CB0"/>
    <w:rsid w:val="001915DD"/>
    <w:rsid w:val="00191975"/>
    <w:rsid w:val="001933BE"/>
    <w:rsid w:val="00193A9C"/>
    <w:rsid w:val="00193DE9"/>
    <w:rsid w:val="0019427E"/>
    <w:rsid w:val="00195519"/>
    <w:rsid w:val="00196B85"/>
    <w:rsid w:val="0019711D"/>
    <w:rsid w:val="00197733"/>
    <w:rsid w:val="001A03DD"/>
    <w:rsid w:val="001A1676"/>
    <w:rsid w:val="001A3678"/>
    <w:rsid w:val="001A3BB3"/>
    <w:rsid w:val="001A3CE3"/>
    <w:rsid w:val="001A49D3"/>
    <w:rsid w:val="001A57B8"/>
    <w:rsid w:val="001A60F0"/>
    <w:rsid w:val="001A621F"/>
    <w:rsid w:val="001A696A"/>
    <w:rsid w:val="001A6D6B"/>
    <w:rsid w:val="001A713A"/>
    <w:rsid w:val="001A79F8"/>
    <w:rsid w:val="001B04B8"/>
    <w:rsid w:val="001B13EE"/>
    <w:rsid w:val="001B2DA6"/>
    <w:rsid w:val="001B2DF3"/>
    <w:rsid w:val="001B306E"/>
    <w:rsid w:val="001B30B1"/>
    <w:rsid w:val="001B4121"/>
    <w:rsid w:val="001B483F"/>
    <w:rsid w:val="001B60FD"/>
    <w:rsid w:val="001C0582"/>
    <w:rsid w:val="001C25FF"/>
    <w:rsid w:val="001C29CA"/>
    <w:rsid w:val="001C5119"/>
    <w:rsid w:val="001C6C86"/>
    <w:rsid w:val="001D23EE"/>
    <w:rsid w:val="001D2CBC"/>
    <w:rsid w:val="001D530D"/>
    <w:rsid w:val="001D57E2"/>
    <w:rsid w:val="001D66B4"/>
    <w:rsid w:val="001D686D"/>
    <w:rsid w:val="001D6BEA"/>
    <w:rsid w:val="001D7AF3"/>
    <w:rsid w:val="001E2F3C"/>
    <w:rsid w:val="001E34B8"/>
    <w:rsid w:val="001E3DE6"/>
    <w:rsid w:val="001E49A7"/>
    <w:rsid w:val="001E5854"/>
    <w:rsid w:val="001E68FE"/>
    <w:rsid w:val="001E7EB9"/>
    <w:rsid w:val="001F09B5"/>
    <w:rsid w:val="001F113E"/>
    <w:rsid w:val="001F37FA"/>
    <w:rsid w:val="001F4AAB"/>
    <w:rsid w:val="001F50BF"/>
    <w:rsid w:val="001F5F95"/>
    <w:rsid w:val="001F6925"/>
    <w:rsid w:val="001F6A1A"/>
    <w:rsid w:val="001F75AB"/>
    <w:rsid w:val="002013DA"/>
    <w:rsid w:val="00201AD7"/>
    <w:rsid w:val="00201BD7"/>
    <w:rsid w:val="00201D9C"/>
    <w:rsid w:val="002028AF"/>
    <w:rsid w:val="00202A83"/>
    <w:rsid w:val="00202CC5"/>
    <w:rsid w:val="00203F9F"/>
    <w:rsid w:val="00204242"/>
    <w:rsid w:val="00205353"/>
    <w:rsid w:val="002059D7"/>
    <w:rsid w:val="002064BE"/>
    <w:rsid w:val="00210E1F"/>
    <w:rsid w:val="00211D6B"/>
    <w:rsid w:val="00213595"/>
    <w:rsid w:val="00216462"/>
    <w:rsid w:val="002177E8"/>
    <w:rsid w:val="00222B7A"/>
    <w:rsid w:val="00223221"/>
    <w:rsid w:val="00223C13"/>
    <w:rsid w:val="002247D6"/>
    <w:rsid w:val="002248AD"/>
    <w:rsid w:val="00226E38"/>
    <w:rsid w:val="00226F30"/>
    <w:rsid w:val="002308C3"/>
    <w:rsid w:val="00231D7C"/>
    <w:rsid w:val="002323C5"/>
    <w:rsid w:val="00236045"/>
    <w:rsid w:val="002365F1"/>
    <w:rsid w:val="002376B3"/>
    <w:rsid w:val="0023784E"/>
    <w:rsid w:val="00240444"/>
    <w:rsid w:val="00241977"/>
    <w:rsid w:val="002429F3"/>
    <w:rsid w:val="0024407A"/>
    <w:rsid w:val="002443D2"/>
    <w:rsid w:val="0024585F"/>
    <w:rsid w:val="00247081"/>
    <w:rsid w:val="002472D2"/>
    <w:rsid w:val="00251866"/>
    <w:rsid w:val="00251FD0"/>
    <w:rsid w:val="002523F3"/>
    <w:rsid w:val="00252B9E"/>
    <w:rsid w:val="00253361"/>
    <w:rsid w:val="002534E1"/>
    <w:rsid w:val="00254105"/>
    <w:rsid w:val="00256D1E"/>
    <w:rsid w:val="00257A54"/>
    <w:rsid w:val="00257ABD"/>
    <w:rsid w:val="002600C1"/>
    <w:rsid w:val="00260ADC"/>
    <w:rsid w:val="00261EF2"/>
    <w:rsid w:val="00262788"/>
    <w:rsid w:val="00263446"/>
    <w:rsid w:val="00264099"/>
    <w:rsid w:val="00264386"/>
    <w:rsid w:val="00264A47"/>
    <w:rsid w:val="00264B62"/>
    <w:rsid w:val="00264C24"/>
    <w:rsid w:val="00266167"/>
    <w:rsid w:val="00266E58"/>
    <w:rsid w:val="0027084D"/>
    <w:rsid w:val="002711A2"/>
    <w:rsid w:val="00271DD0"/>
    <w:rsid w:val="0027300E"/>
    <w:rsid w:val="002741A2"/>
    <w:rsid w:val="00275900"/>
    <w:rsid w:val="002763D6"/>
    <w:rsid w:val="002766E7"/>
    <w:rsid w:val="00280D50"/>
    <w:rsid w:val="002821A9"/>
    <w:rsid w:val="00282877"/>
    <w:rsid w:val="00283A89"/>
    <w:rsid w:val="002840CA"/>
    <w:rsid w:val="00284B8C"/>
    <w:rsid w:val="002862F6"/>
    <w:rsid w:val="00286934"/>
    <w:rsid w:val="00286F1B"/>
    <w:rsid w:val="00290878"/>
    <w:rsid w:val="002919BB"/>
    <w:rsid w:val="00292CC4"/>
    <w:rsid w:val="00293015"/>
    <w:rsid w:val="002953EB"/>
    <w:rsid w:val="00296956"/>
    <w:rsid w:val="00296D90"/>
    <w:rsid w:val="00297133"/>
    <w:rsid w:val="002972C9"/>
    <w:rsid w:val="002A15C4"/>
    <w:rsid w:val="002A1B67"/>
    <w:rsid w:val="002A1E04"/>
    <w:rsid w:val="002A220B"/>
    <w:rsid w:val="002A238E"/>
    <w:rsid w:val="002A27DA"/>
    <w:rsid w:val="002A4F76"/>
    <w:rsid w:val="002A67E5"/>
    <w:rsid w:val="002A6E48"/>
    <w:rsid w:val="002B0F9B"/>
    <w:rsid w:val="002B1B6A"/>
    <w:rsid w:val="002B1CEF"/>
    <w:rsid w:val="002C0C91"/>
    <w:rsid w:val="002C250E"/>
    <w:rsid w:val="002C26F0"/>
    <w:rsid w:val="002C3F34"/>
    <w:rsid w:val="002C4C01"/>
    <w:rsid w:val="002C4E24"/>
    <w:rsid w:val="002C56DD"/>
    <w:rsid w:val="002C59EA"/>
    <w:rsid w:val="002C6CBC"/>
    <w:rsid w:val="002C7130"/>
    <w:rsid w:val="002C7C14"/>
    <w:rsid w:val="002D041E"/>
    <w:rsid w:val="002D11E3"/>
    <w:rsid w:val="002D1DE6"/>
    <w:rsid w:val="002D2F26"/>
    <w:rsid w:val="002D3145"/>
    <w:rsid w:val="002D3207"/>
    <w:rsid w:val="002D330B"/>
    <w:rsid w:val="002D3A88"/>
    <w:rsid w:val="002D3FC0"/>
    <w:rsid w:val="002D4BD3"/>
    <w:rsid w:val="002D4E54"/>
    <w:rsid w:val="002D4E74"/>
    <w:rsid w:val="002D52E6"/>
    <w:rsid w:val="002D5DF1"/>
    <w:rsid w:val="002D6831"/>
    <w:rsid w:val="002E09AB"/>
    <w:rsid w:val="002E1328"/>
    <w:rsid w:val="002E14BD"/>
    <w:rsid w:val="002E254D"/>
    <w:rsid w:val="002E2AA4"/>
    <w:rsid w:val="002E36E2"/>
    <w:rsid w:val="002E3D35"/>
    <w:rsid w:val="002E49E4"/>
    <w:rsid w:val="002E4AAC"/>
    <w:rsid w:val="002E7EF7"/>
    <w:rsid w:val="002E7FD3"/>
    <w:rsid w:val="002F0209"/>
    <w:rsid w:val="002F060F"/>
    <w:rsid w:val="002F3866"/>
    <w:rsid w:val="002F3EB2"/>
    <w:rsid w:val="002F4749"/>
    <w:rsid w:val="002F4CCC"/>
    <w:rsid w:val="002F4ECF"/>
    <w:rsid w:val="002F5A1C"/>
    <w:rsid w:val="002F7D64"/>
    <w:rsid w:val="002F7DB5"/>
    <w:rsid w:val="00300455"/>
    <w:rsid w:val="003011DB"/>
    <w:rsid w:val="00301C17"/>
    <w:rsid w:val="0030261F"/>
    <w:rsid w:val="00303A51"/>
    <w:rsid w:val="00303FB6"/>
    <w:rsid w:val="00304271"/>
    <w:rsid w:val="00304409"/>
    <w:rsid w:val="0030455E"/>
    <w:rsid w:val="00304827"/>
    <w:rsid w:val="00304DFD"/>
    <w:rsid w:val="00305BFE"/>
    <w:rsid w:val="00306370"/>
    <w:rsid w:val="00306454"/>
    <w:rsid w:val="00306589"/>
    <w:rsid w:val="003067C4"/>
    <w:rsid w:val="003076B8"/>
    <w:rsid w:val="00312332"/>
    <w:rsid w:val="003125FA"/>
    <w:rsid w:val="00313DBC"/>
    <w:rsid w:val="003143FE"/>
    <w:rsid w:val="00315A6F"/>
    <w:rsid w:val="00317AF0"/>
    <w:rsid w:val="00321B30"/>
    <w:rsid w:val="0032384A"/>
    <w:rsid w:val="00324B2C"/>
    <w:rsid w:val="00326ACB"/>
    <w:rsid w:val="00326CC8"/>
    <w:rsid w:val="003314AE"/>
    <w:rsid w:val="003315C2"/>
    <w:rsid w:val="003337D5"/>
    <w:rsid w:val="00333948"/>
    <w:rsid w:val="00333CAC"/>
    <w:rsid w:val="00334420"/>
    <w:rsid w:val="00335F1A"/>
    <w:rsid w:val="003364E2"/>
    <w:rsid w:val="003373DF"/>
    <w:rsid w:val="003414CD"/>
    <w:rsid w:val="00342010"/>
    <w:rsid w:val="0034226F"/>
    <w:rsid w:val="00342377"/>
    <w:rsid w:val="00343658"/>
    <w:rsid w:val="00344915"/>
    <w:rsid w:val="00344A79"/>
    <w:rsid w:val="00344B85"/>
    <w:rsid w:val="003458CD"/>
    <w:rsid w:val="003471CD"/>
    <w:rsid w:val="00347ADB"/>
    <w:rsid w:val="00347F04"/>
    <w:rsid w:val="00350C06"/>
    <w:rsid w:val="0035132B"/>
    <w:rsid w:val="00351E13"/>
    <w:rsid w:val="00355598"/>
    <w:rsid w:val="00355D7E"/>
    <w:rsid w:val="003564C5"/>
    <w:rsid w:val="003566C7"/>
    <w:rsid w:val="003569E2"/>
    <w:rsid w:val="00357A7E"/>
    <w:rsid w:val="00361D6F"/>
    <w:rsid w:val="0036253B"/>
    <w:rsid w:val="003633E5"/>
    <w:rsid w:val="00363932"/>
    <w:rsid w:val="003641E3"/>
    <w:rsid w:val="0036610F"/>
    <w:rsid w:val="00366C48"/>
    <w:rsid w:val="00366D39"/>
    <w:rsid w:val="00366E74"/>
    <w:rsid w:val="00367B7A"/>
    <w:rsid w:val="003705E6"/>
    <w:rsid w:val="0037069D"/>
    <w:rsid w:val="00371624"/>
    <w:rsid w:val="0037288A"/>
    <w:rsid w:val="00373F26"/>
    <w:rsid w:val="00374013"/>
    <w:rsid w:val="003743C8"/>
    <w:rsid w:val="0037464A"/>
    <w:rsid w:val="00375843"/>
    <w:rsid w:val="003762CB"/>
    <w:rsid w:val="00385135"/>
    <w:rsid w:val="00386CA1"/>
    <w:rsid w:val="00386FC2"/>
    <w:rsid w:val="00390056"/>
    <w:rsid w:val="00390B5D"/>
    <w:rsid w:val="00391E8E"/>
    <w:rsid w:val="0039247A"/>
    <w:rsid w:val="00392FC0"/>
    <w:rsid w:val="003953E4"/>
    <w:rsid w:val="00396E41"/>
    <w:rsid w:val="00397158"/>
    <w:rsid w:val="0039734E"/>
    <w:rsid w:val="003A00BD"/>
    <w:rsid w:val="003A1403"/>
    <w:rsid w:val="003A28C4"/>
    <w:rsid w:val="003A3123"/>
    <w:rsid w:val="003A4A56"/>
    <w:rsid w:val="003A4BAD"/>
    <w:rsid w:val="003A584F"/>
    <w:rsid w:val="003A5976"/>
    <w:rsid w:val="003A74EA"/>
    <w:rsid w:val="003B3912"/>
    <w:rsid w:val="003B4202"/>
    <w:rsid w:val="003B4423"/>
    <w:rsid w:val="003B4D28"/>
    <w:rsid w:val="003B4DB7"/>
    <w:rsid w:val="003B56C5"/>
    <w:rsid w:val="003B5E6B"/>
    <w:rsid w:val="003B7744"/>
    <w:rsid w:val="003B7995"/>
    <w:rsid w:val="003C046E"/>
    <w:rsid w:val="003C1882"/>
    <w:rsid w:val="003C2B58"/>
    <w:rsid w:val="003C35F9"/>
    <w:rsid w:val="003C4D07"/>
    <w:rsid w:val="003C506C"/>
    <w:rsid w:val="003C7468"/>
    <w:rsid w:val="003C7637"/>
    <w:rsid w:val="003D1E00"/>
    <w:rsid w:val="003D22A3"/>
    <w:rsid w:val="003D3D2B"/>
    <w:rsid w:val="003D42FE"/>
    <w:rsid w:val="003D5029"/>
    <w:rsid w:val="003D59D3"/>
    <w:rsid w:val="003D6628"/>
    <w:rsid w:val="003D6C62"/>
    <w:rsid w:val="003D6CF8"/>
    <w:rsid w:val="003D6D9F"/>
    <w:rsid w:val="003D72FE"/>
    <w:rsid w:val="003D78FB"/>
    <w:rsid w:val="003D79AE"/>
    <w:rsid w:val="003D7A29"/>
    <w:rsid w:val="003E1BA3"/>
    <w:rsid w:val="003E1FA7"/>
    <w:rsid w:val="003E4EE3"/>
    <w:rsid w:val="003E5D26"/>
    <w:rsid w:val="003E69B6"/>
    <w:rsid w:val="003E6A42"/>
    <w:rsid w:val="003F06B7"/>
    <w:rsid w:val="003F239A"/>
    <w:rsid w:val="003F3157"/>
    <w:rsid w:val="003F5E25"/>
    <w:rsid w:val="003F71C0"/>
    <w:rsid w:val="003F72B3"/>
    <w:rsid w:val="00401253"/>
    <w:rsid w:val="0040302A"/>
    <w:rsid w:val="00403EB9"/>
    <w:rsid w:val="00405E1E"/>
    <w:rsid w:val="0040650B"/>
    <w:rsid w:val="00407225"/>
    <w:rsid w:val="00407A99"/>
    <w:rsid w:val="00407ACD"/>
    <w:rsid w:val="00411AD5"/>
    <w:rsid w:val="00412591"/>
    <w:rsid w:val="00413C20"/>
    <w:rsid w:val="00414035"/>
    <w:rsid w:val="004142E3"/>
    <w:rsid w:val="00414F21"/>
    <w:rsid w:val="00416555"/>
    <w:rsid w:val="0041715D"/>
    <w:rsid w:val="00421446"/>
    <w:rsid w:val="00421C4C"/>
    <w:rsid w:val="00421D32"/>
    <w:rsid w:val="0042268E"/>
    <w:rsid w:val="00422812"/>
    <w:rsid w:val="00423816"/>
    <w:rsid w:val="00423E67"/>
    <w:rsid w:val="004241F9"/>
    <w:rsid w:val="00424613"/>
    <w:rsid w:val="00425E8B"/>
    <w:rsid w:val="00426CD7"/>
    <w:rsid w:val="004279ED"/>
    <w:rsid w:val="0043031D"/>
    <w:rsid w:val="00430DFE"/>
    <w:rsid w:val="00430F05"/>
    <w:rsid w:val="0043198C"/>
    <w:rsid w:val="0043229B"/>
    <w:rsid w:val="004330F8"/>
    <w:rsid w:val="00433B5A"/>
    <w:rsid w:val="00434824"/>
    <w:rsid w:val="004349D2"/>
    <w:rsid w:val="00434C4F"/>
    <w:rsid w:val="00436641"/>
    <w:rsid w:val="004375EA"/>
    <w:rsid w:val="004376A4"/>
    <w:rsid w:val="004378E5"/>
    <w:rsid w:val="00437BE9"/>
    <w:rsid w:val="004423C8"/>
    <w:rsid w:val="0044391A"/>
    <w:rsid w:val="00444AA6"/>
    <w:rsid w:val="00446F9D"/>
    <w:rsid w:val="00450633"/>
    <w:rsid w:val="00452979"/>
    <w:rsid w:val="00452D93"/>
    <w:rsid w:val="0045522F"/>
    <w:rsid w:val="00455713"/>
    <w:rsid w:val="00455A67"/>
    <w:rsid w:val="00456990"/>
    <w:rsid w:val="0045775F"/>
    <w:rsid w:val="00460543"/>
    <w:rsid w:val="00460779"/>
    <w:rsid w:val="0046083E"/>
    <w:rsid w:val="00460897"/>
    <w:rsid w:val="00460AC7"/>
    <w:rsid w:val="00461C7A"/>
    <w:rsid w:val="00462B6C"/>
    <w:rsid w:val="0046302B"/>
    <w:rsid w:val="00463870"/>
    <w:rsid w:val="0046477B"/>
    <w:rsid w:val="00465149"/>
    <w:rsid w:val="00466A4C"/>
    <w:rsid w:val="00466B5F"/>
    <w:rsid w:val="0046722C"/>
    <w:rsid w:val="00470866"/>
    <w:rsid w:val="0047119B"/>
    <w:rsid w:val="004716DD"/>
    <w:rsid w:val="004718AF"/>
    <w:rsid w:val="004739C4"/>
    <w:rsid w:val="00473A40"/>
    <w:rsid w:val="00474093"/>
    <w:rsid w:val="0047517A"/>
    <w:rsid w:val="00475997"/>
    <w:rsid w:val="00476473"/>
    <w:rsid w:val="0047655B"/>
    <w:rsid w:val="004804AE"/>
    <w:rsid w:val="00482AC9"/>
    <w:rsid w:val="00482B51"/>
    <w:rsid w:val="00482BA2"/>
    <w:rsid w:val="004835BB"/>
    <w:rsid w:val="00483F79"/>
    <w:rsid w:val="004874F0"/>
    <w:rsid w:val="00490A65"/>
    <w:rsid w:val="00491DAD"/>
    <w:rsid w:val="00493E62"/>
    <w:rsid w:val="00494538"/>
    <w:rsid w:val="00494F39"/>
    <w:rsid w:val="0049579F"/>
    <w:rsid w:val="0049580F"/>
    <w:rsid w:val="004958C5"/>
    <w:rsid w:val="00496C7B"/>
    <w:rsid w:val="0049771C"/>
    <w:rsid w:val="004A0CAD"/>
    <w:rsid w:val="004A2D3F"/>
    <w:rsid w:val="004A3A3E"/>
    <w:rsid w:val="004A3BFE"/>
    <w:rsid w:val="004A48E5"/>
    <w:rsid w:val="004A69D7"/>
    <w:rsid w:val="004A6F78"/>
    <w:rsid w:val="004A7989"/>
    <w:rsid w:val="004A7CA2"/>
    <w:rsid w:val="004B0A43"/>
    <w:rsid w:val="004B198F"/>
    <w:rsid w:val="004B1C81"/>
    <w:rsid w:val="004B1DA2"/>
    <w:rsid w:val="004B3DA4"/>
    <w:rsid w:val="004B697F"/>
    <w:rsid w:val="004C2963"/>
    <w:rsid w:val="004C319A"/>
    <w:rsid w:val="004C3567"/>
    <w:rsid w:val="004C41F5"/>
    <w:rsid w:val="004C48BD"/>
    <w:rsid w:val="004C533F"/>
    <w:rsid w:val="004C5BA2"/>
    <w:rsid w:val="004C61FA"/>
    <w:rsid w:val="004C6411"/>
    <w:rsid w:val="004D0FE2"/>
    <w:rsid w:val="004D1349"/>
    <w:rsid w:val="004D22D0"/>
    <w:rsid w:val="004D3394"/>
    <w:rsid w:val="004D44F3"/>
    <w:rsid w:val="004D4B22"/>
    <w:rsid w:val="004D4D00"/>
    <w:rsid w:val="004D4EEC"/>
    <w:rsid w:val="004D50AD"/>
    <w:rsid w:val="004D7304"/>
    <w:rsid w:val="004E05B8"/>
    <w:rsid w:val="004E0A15"/>
    <w:rsid w:val="004E2AC5"/>
    <w:rsid w:val="004E475C"/>
    <w:rsid w:val="004E687A"/>
    <w:rsid w:val="004E6AEE"/>
    <w:rsid w:val="004E6E32"/>
    <w:rsid w:val="004F0072"/>
    <w:rsid w:val="004F06A2"/>
    <w:rsid w:val="004F0A2E"/>
    <w:rsid w:val="004F0D44"/>
    <w:rsid w:val="004F124A"/>
    <w:rsid w:val="004F23C2"/>
    <w:rsid w:val="004F3B7E"/>
    <w:rsid w:val="004F4A7E"/>
    <w:rsid w:val="004F4CE5"/>
    <w:rsid w:val="004F4D8A"/>
    <w:rsid w:val="004F52F8"/>
    <w:rsid w:val="004F6B4E"/>
    <w:rsid w:val="004F6B98"/>
    <w:rsid w:val="004F6E7D"/>
    <w:rsid w:val="004F7E80"/>
    <w:rsid w:val="00502D38"/>
    <w:rsid w:val="0050361F"/>
    <w:rsid w:val="00503FBF"/>
    <w:rsid w:val="005045EB"/>
    <w:rsid w:val="00505C68"/>
    <w:rsid w:val="0050699B"/>
    <w:rsid w:val="00506E23"/>
    <w:rsid w:val="005075CD"/>
    <w:rsid w:val="005077C8"/>
    <w:rsid w:val="00507CDF"/>
    <w:rsid w:val="00510308"/>
    <w:rsid w:val="00510844"/>
    <w:rsid w:val="00510895"/>
    <w:rsid w:val="00510ED8"/>
    <w:rsid w:val="00512309"/>
    <w:rsid w:val="0051293A"/>
    <w:rsid w:val="0051473D"/>
    <w:rsid w:val="00514BDC"/>
    <w:rsid w:val="00515935"/>
    <w:rsid w:val="005169E4"/>
    <w:rsid w:val="0051710C"/>
    <w:rsid w:val="00520CAB"/>
    <w:rsid w:val="00522674"/>
    <w:rsid w:val="005249C2"/>
    <w:rsid w:val="0052685D"/>
    <w:rsid w:val="005274E0"/>
    <w:rsid w:val="00527C12"/>
    <w:rsid w:val="00530398"/>
    <w:rsid w:val="00530452"/>
    <w:rsid w:val="005314FF"/>
    <w:rsid w:val="00532306"/>
    <w:rsid w:val="0053235F"/>
    <w:rsid w:val="0053247C"/>
    <w:rsid w:val="0053338E"/>
    <w:rsid w:val="00533AA5"/>
    <w:rsid w:val="00535325"/>
    <w:rsid w:val="005362FA"/>
    <w:rsid w:val="00536BC0"/>
    <w:rsid w:val="0053701F"/>
    <w:rsid w:val="005374C4"/>
    <w:rsid w:val="0053775E"/>
    <w:rsid w:val="00542F15"/>
    <w:rsid w:val="00544E62"/>
    <w:rsid w:val="00550C86"/>
    <w:rsid w:val="00552999"/>
    <w:rsid w:val="00553425"/>
    <w:rsid w:val="00555079"/>
    <w:rsid w:val="0055517E"/>
    <w:rsid w:val="00556E6D"/>
    <w:rsid w:val="00557910"/>
    <w:rsid w:val="00557B41"/>
    <w:rsid w:val="00557C53"/>
    <w:rsid w:val="005605D5"/>
    <w:rsid w:val="00560BFC"/>
    <w:rsid w:val="00560D2A"/>
    <w:rsid w:val="0056155D"/>
    <w:rsid w:val="005619D2"/>
    <w:rsid w:val="00561D87"/>
    <w:rsid w:val="0056284D"/>
    <w:rsid w:val="00562CD5"/>
    <w:rsid w:val="00565DA9"/>
    <w:rsid w:val="005707C9"/>
    <w:rsid w:val="005716A8"/>
    <w:rsid w:val="005719F7"/>
    <w:rsid w:val="00571B8E"/>
    <w:rsid w:val="005727B5"/>
    <w:rsid w:val="00573174"/>
    <w:rsid w:val="005740E2"/>
    <w:rsid w:val="00574673"/>
    <w:rsid w:val="00574BDD"/>
    <w:rsid w:val="005753D2"/>
    <w:rsid w:val="00575FEC"/>
    <w:rsid w:val="0057765F"/>
    <w:rsid w:val="0057769F"/>
    <w:rsid w:val="005829BC"/>
    <w:rsid w:val="00584271"/>
    <w:rsid w:val="005842E5"/>
    <w:rsid w:val="005849F0"/>
    <w:rsid w:val="00585282"/>
    <w:rsid w:val="00585A42"/>
    <w:rsid w:val="00585CFC"/>
    <w:rsid w:val="005903B5"/>
    <w:rsid w:val="00590627"/>
    <w:rsid w:val="005906CB"/>
    <w:rsid w:val="00590888"/>
    <w:rsid w:val="00591641"/>
    <w:rsid w:val="00591B98"/>
    <w:rsid w:val="0059230A"/>
    <w:rsid w:val="005925CC"/>
    <w:rsid w:val="005935BD"/>
    <w:rsid w:val="00593729"/>
    <w:rsid w:val="005951AA"/>
    <w:rsid w:val="005962C1"/>
    <w:rsid w:val="00597ED4"/>
    <w:rsid w:val="005A041C"/>
    <w:rsid w:val="005A28B5"/>
    <w:rsid w:val="005A3399"/>
    <w:rsid w:val="005A63A7"/>
    <w:rsid w:val="005A7EC7"/>
    <w:rsid w:val="005B09EA"/>
    <w:rsid w:val="005B1CD1"/>
    <w:rsid w:val="005B24B0"/>
    <w:rsid w:val="005B3A9B"/>
    <w:rsid w:val="005B3DD1"/>
    <w:rsid w:val="005B479D"/>
    <w:rsid w:val="005B5974"/>
    <w:rsid w:val="005B609A"/>
    <w:rsid w:val="005B6C33"/>
    <w:rsid w:val="005B6D2D"/>
    <w:rsid w:val="005B78F1"/>
    <w:rsid w:val="005B7D5E"/>
    <w:rsid w:val="005C0F0D"/>
    <w:rsid w:val="005C15B1"/>
    <w:rsid w:val="005C6C2A"/>
    <w:rsid w:val="005D0C55"/>
    <w:rsid w:val="005D1C27"/>
    <w:rsid w:val="005D50F1"/>
    <w:rsid w:val="005D5201"/>
    <w:rsid w:val="005D6621"/>
    <w:rsid w:val="005D693D"/>
    <w:rsid w:val="005D7442"/>
    <w:rsid w:val="005E0621"/>
    <w:rsid w:val="005E0A09"/>
    <w:rsid w:val="005E2FBA"/>
    <w:rsid w:val="005E369B"/>
    <w:rsid w:val="005E3E62"/>
    <w:rsid w:val="005E42E0"/>
    <w:rsid w:val="005F0BF7"/>
    <w:rsid w:val="005F3EDC"/>
    <w:rsid w:val="005F40B1"/>
    <w:rsid w:val="005F4BD0"/>
    <w:rsid w:val="005F5810"/>
    <w:rsid w:val="005F610D"/>
    <w:rsid w:val="005F63A6"/>
    <w:rsid w:val="005F6850"/>
    <w:rsid w:val="005F7BE3"/>
    <w:rsid w:val="006000B0"/>
    <w:rsid w:val="00600F97"/>
    <w:rsid w:val="00602F47"/>
    <w:rsid w:val="00606A45"/>
    <w:rsid w:val="006132CC"/>
    <w:rsid w:val="00613EFF"/>
    <w:rsid w:val="0061480A"/>
    <w:rsid w:val="0061505E"/>
    <w:rsid w:val="006152C7"/>
    <w:rsid w:val="006159EF"/>
    <w:rsid w:val="00620A75"/>
    <w:rsid w:val="00621A52"/>
    <w:rsid w:val="00621C89"/>
    <w:rsid w:val="00623DDA"/>
    <w:rsid w:val="00624759"/>
    <w:rsid w:val="00626A48"/>
    <w:rsid w:val="0063243F"/>
    <w:rsid w:val="006327E4"/>
    <w:rsid w:val="00632F5A"/>
    <w:rsid w:val="00634AC5"/>
    <w:rsid w:val="00634CB3"/>
    <w:rsid w:val="00635BF2"/>
    <w:rsid w:val="006377AC"/>
    <w:rsid w:val="006410BB"/>
    <w:rsid w:val="00641117"/>
    <w:rsid w:val="0064139A"/>
    <w:rsid w:val="00642312"/>
    <w:rsid w:val="00645623"/>
    <w:rsid w:val="00645A08"/>
    <w:rsid w:val="006463DB"/>
    <w:rsid w:val="006463FF"/>
    <w:rsid w:val="0064677F"/>
    <w:rsid w:val="00653959"/>
    <w:rsid w:val="0065462A"/>
    <w:rsid w:val="00654B35"/>
    <w:rsid w:val="00654D19"/>
    <w:rsid w:val="0065518B"/>
    <w:rsid w:val="0065570E"/>
    <w:rsid w:val="006558DC"/>
    <w:rsid w:val="006570C4"/>
    <w:rsid w:val="006575C5"/>
    <w:rsid w:val="00657D71"/>
    <w:rsid w:val="006602CF"/>
    <w:rsid w:val="006609C7"/>
    <w:rsid w:val="00660F07"/>
    <w:rsid w:val="00661C25"/>
    <w:rsid w:val="006620A1"/>
    <w:rsid w:val="00664322"/>
    <w:rsid w:val="00664B98"/>
    <w:rsid w:val="00665339"/>
    <w:rsid w:val="0066689E"/>
    <w:rsid w:val="00666C75"/>
    <w:rsid w:val="00666DAC"/>
    <w:rsid w:val="00666DD6"/>
    <w:rsid w:val="00666DEA"/>
    <w:rsid w:val="00667282"/>
    <w:rsid w:val="006713A8"/>
    <w:rsid w:val="006716B7"/>
    <w:rsid w:val="0067243D"/>
    <w:rsid w:val="00672586"/>
    <w:rsid w:val="00673A09"/>
    <w:rsid w:val="00673C45"/>
    <w:rsid w:val="00675567"/>
    <w:rsid w:val="0067617E"/>
    <w:rsid w:val="00676BBB"/>
    <w:rsid w:val="00676E0C"/>
    <w:rsid w:val="00681521"/>
    <w:rsid w:val="0068185F"/>
    <w:rsid w:val="006823CA"/>
    <w:rsid w:val="00683255"/>
    <w:rsid w:val="00683799"/>
    <w:rsid w:val="00684174"/>
    <w:rsid w:val="0068462F"/>
    <w:rsid w:val="0068661B"/>
    <w:rsid w:val="00686C04"/>
    <w:rsid w:val="00686EE3"/>
    <w:rsid w:val="00690A20"/>
    <w:rsid w:val="00694154"/>
    <w:rsid w:val="00694997"/>
    <w:rsid w:val="00695008"/>
    <w:rsid w:val="006965FD"/>
    <w:rsid w:val="00696B0C"/>
    <w:rsid w:val="00696F40"/>
    <w:rsid w:val="006972B7"/>
    <w:rsid w:val="006A0C0E"/>
    <w:rsid w:val="006A0E6A"/>
    <w:rsid w:val="006A0EEB"/>
    <w:rsid w:val="006A1CFA"/>
    <w:rsid w:val="006A29E7"/>
    <w:rsid w:val="006A29ED"/>
    <w:rsid w:val="006A3716"/>
    <w:rsid w:val="006A4C0C"/>
    <w:rsid w:val="006A4FEE"/>
    <w:rsid w:val="006A511D"/>
    <w:rsid w:val="006A521E"/>
    <w:rsid w:val="006A5A31"/>
    <w:rsid w:val="006A75BF"/>
    <w:rsid w:val="006A7E42"/>
    <w:rsid w:val="006B0D24"/>
    <w:rsid w:val="006B0FCA"/>
    <w:rsid w:val="006B114A"/>
    <w:rsid w:val="006B1723"/>
    <w:rsid w:val="006B177D"/>
    <w:rsid w:val="006B20A9"/>
    <w:rsid w:val="006B29C6"/>
    <w:rsid w:val="006B2BF9"/>
    <w:rsid w:val="006B2D53"/>
    <w:rsid w:val="006B624B"/>
    <w:rsid w:val="006B648B"/>
    <w:rsid w:val="006B7104"/>
    <w:rsid w:val="006B7188"/>
    <w:rsid w:val="006B78A6"/>
    <w:rsid w:val="006B7A47"/>
    <w:rsid w:val="006B7EFE"/>
    <w:rsid w:val="006C1F11"/>
    <w:rsid w:val="006C4615"/>
    <w:rsid w:val="006C5BF2"/>
    <w:rsid w:val="006D01FB"/>
    <w:rsid w:val="006D1B62"/>
    <w:rsid w:val="006D43D4"/>
    <w:rsid w:val="006D5878"/>
    <w:rsid w:val="006D5B6D"/>
    <w:rsid w:val="006D5BB7"/>
    <w:rsid w:val="006D5DED"/>
    <w:rsid w:val="006D62B5"/>
    <w:rsid w:val="006D642C"/>
    <w:rsid w:val="006D7850"/>
    <w:rsid w:val="006E06C1"/>
    <w:rsid w:val="006E0E2F"/>
    <w:rsid w:val="006E267E"/>
    <w:rsid w:val="006E2DD3"/>
    <w:rsid w:val="006E396A"/>
    <w:rsid w:val="006E7327"/>
    <w:rsid w:val="006F11D4"/>
    <w:rsid w:val="006F2301"/>
    <w:rsid w:val="006F234C"/>
    <w:rsid w:val="006F29B4"/>
    <w:rsid w:val="006F340A"/>
    <w:rsid w:val="006F4993"/>
    <w:rsid w:val="00700FD7"/>
    <w:rsid w:val="007021A9"/>
    <w:rsid w:val="0070274A"/>
    <w:rsid w:val="00703079"/>
    <w:rsid w:val="007047B8"/>
    <w:rsid w:val="0070490E"/>
    <w:rsid w:val="007050CF"/>
    <w:rsid w:val="007061DE"/>
    <w:rsid w:val="00707B61"/>
    <w:rsid w:val="00710599"/>
    <w:rsid w:val="00711BD4"/>
    <w:rsid w:val="007122BA"/>
    <w:rsid w:val="007133DA"/>
    <w:rsid w:val="007134C7"/>
    <w:rsid w:val="00713978"/>
    <w:rsid w:val="00713F75"/>
    <w:rsid w:val="00715040"/>
    <w:rsid w:val="0071512C"/>
    <w:rsid w:val="0071568F"/>
    <w:rsid w:val="007158CF"/>
    <w:rsid w:val="00715CA0"/>
    <w:rsid w:val="00715D12"/>
    <w:rsid w:val="00716C50"/>
    <w:rsid w:val="00717256"/>
    <w:rsid w:val="0072119F"/>
    <w:rsid w:val="0072139D"/>
    <w:rsid w:val="00722EFE"/>
    <w:rsid w:val="00724C55"/>
    <w:rsid w:val="00724EA6"/>
    <w:rsid w:val="00725E5A"/>
    <w:rsid w:val="00726904"/>
    <w:rsid w:val="00727491"/>
    <w:rsid w:val="0072777B"/>
    <w:rsid w:val="00727DA8"/>
    <w:rsid w:val="007308A6"/>
    <w:rsid w:val="00731196"/>
    <w:rsid w:val="0073261B"/>
    <w:rsid w:val="00733107"/>
    <w:rsid w:val="00734E56"/>
    <w:rsid w:val="00735CA7"/>
    <w:rsid w:val="00736400"/>
    <w:rsid w:val="00736487"/>
    <w:rsid w:val="0073793F"/>
    <w:rsid w:val="00737DBD"/>
    <w:rsid w:val="00741096"/>
    <w:rsid w:val="00741613"/>
    <w:rsid w:val="00741E6F"/>
    <w:rsid w:val="007421B3"/>
    <w:rsid w:val="0074351A"/>
    <w:rsid w:val="007437C2"/>
    <w:rsid w:val="0074385B"/>
    <w:rsid w:val="00743B48"/>
    <w:rsid w:val="00744178"/>
    <w:rsid w:val="007463DB"/>
    <w:rsid w:val="00747A3C"/>
    <w:rsid w:val="00750626"/>
    <w:rsid w:val="0075349B"/>
    <w:rsid w:val="0075375D"/>
    <w:rsid w:val="00754611"/>
    <w:rsid w:val="00754E25"/>
    <w:rsid w:val="0075787B"/>
    <w:rsid w:val="00757F7D"/>
    <w:rsid w:val="007600FD"/>
    <w:rsid w:val="007617E1"/>
    <w:rsid w:val="0076379F"/>
    <w:rsid w:val="007663F4"/>
    <w:rsid w:val="00767255"/>
    <w:rsid w:val="00767B1A"/>
    <w:rsid w:val="00767FE1"/>
    <w:rsid w:val="00770647"/>
    <w:rsid w:val="007730C7"/>
    <w:rsid w:val="00773539"/>
    <w:rsid w:val="007743D7"/>
    <w:rsid w:val="007748FE"/>
    <w:rsid w:val="00774F59"/>
    <w:rsid w:val="007765F0"/>
    <w:rsid w:val="00776F5B"/>
    <w:rsid w:val="00777DE8"/>
    <w:rsid w:val="00777EE5"/>
    <w:rsid w:val="00780D08"/>
    <w:rsid w:val="00781E42"/>
    <w:rsid w:val="00783859"/>
    <w:rsid w:val="00783A42"/>
    <w:rsid w:val="00784AA6"/>
    <w:rsid w:val="00784E5B"/>
    <w:rsid w:val="00785A1C"/>
    <w:rsid w:val="00785B5E"/>
    <w:rsid w:val="00785E4B"/>
    <w:rsid w:val="007869E7"/>
    <w:rsid w:val="00786A49"/>
    <w:rsid w:val="00790712"/>
    <w:rsid w:val="00790A7E"/>
    <w:rsid w:val="00793313"/>
    <w:rsid w:val="00794EAD"/>
    <w:rsid w:val="007956B8"/>
    <w:rsid w:val="00796A4C"/>
    <w:rsid w:val="0079718F"/>
    <w:rsid w:val="007A1641"/>
    <w:rsid w:val="007A3058"/>
    <w:rsid w:val="007A3075"/>
    <w:rsid w:val="007A3FE3"/>
    <w:rsid w:val="007A53C9"/>
    <w:rsid w:val="007A65AD"/>
    <w:rsid w:val="007A6A45"/>
    <w:rsid w:val="007A6B5D"/>
    <w:rsid w:val="007A72AE"/>
    <w:rsid w:val="007B1069"/>
    <w:rsid w:val="007B2306"/>
    <w:rsid w:val="007B3451"/>
    <w:rsid w:val="007B6A82"/>
    <w:rsid w:val="007C016E"/>
    <w:rsid w:val="007C2369"/>
    <w:rsid w:val="007C3819"/>
    <w:rsid w:val="007C39C8"/>
    <w:rsid w:val="007C47C3"/>
    <w:rsid w:val="007C61A1"/>
    <w:rsid w:val="007C673A"/>
    <w:rsid w:val="007C67B4"/>
    <w:rsid w:val="007D03B7"/>
    <w:rsid w:val="007D5211"/>
    <w:rsid w:val="007D5447"/>
    <w:rsid w:val="007D5F51"/>
    <w:rsid w:val="007D7101"/>
    <w:rsid w:val="007D777F"/>
    <w:rsid w:val="007E06B0"/>
    <w:rsid w:val="007E0F4A"/>
    <w:rsid w:val="007E1585"/>
    <w:rsid w:val="007E1718"/>
    <w:rsid w:val="007E20CC"/>
    <w:rsid w:val="007E267E"/>
    <w:rsid w:val="007E4661"/>
    <w:rsid w:val="007E489F"/>
    <w:rsid w:val="007E50AD"/>
    <w:rsid w:val="007E5675"/>
    <w:rsid w:val="007E5FAC"/>
    <w:rsid w:val="007F043C"/>
    <w:rsid w:val="007F0BDB"/>
    <w:rsid w:val="007F497A"/>
    <w:rsid w:val="007F58C2"/>
    <w:rsid w:val="007F6676"/>
    <w:rsid w:val="00800173"/>
    <w:rsid w:val="00801823"/>
    <w:rsid w:val="00802A83"/>
    <w:rsid w:val="00802BD8"/>
    <w:rsid w:val="00802CAF"/>
    <w:rsid w:val="00804C5A"/>
    <w:rsid w:val="00804DF8"/>
    <w:rsid w:val="00805806"/>
    <w:rsid w:val="0080661E"/>
    <w:rsid w:val="00806977"/>
    <w:rsid w:val="00806BFA"/>
    <w:rsid w:val="008111EE"/>
    <w:rsid w:val="00811901"/>
    <w:rsid w:val="008138FA"/>
    <w:rsid w:val="0081453D"/>
    <w:rsid w:val="00814DAD"/>
    <w:rsid w:val="008175A8"/>
    <w:rsid w:val="008176D0"/>
    <w:rsid w:val="0082078D"/>
    <w:rsid w:val="00821BD9"/>
    <w:rsid w:val="00821E62"/>
    <w:rsid w:val="008237DB"/>
    <w:rsid w:val="008238F4"/>
    <w:rsid w:val="008300DE"/>
    <w:rsid w:val="008306BE"/>
    <w:rsid w:val="008328BC"/>
    <w:rsid w:val="00832E39"/>
    <w:rsid w:val="00833840"/>
    <w:rsid w:val="00833930"/>
    <w:rsid w:val="00835CF3"/>
    <w:rsid w:val="00836603"/>
    <w:rsid w:val="008372F7"/>
    <w:rsid w:val="0084052A"/>
    <w:rsid w:val="00841035"/>
    <w:rsid w:val="0084404E"/>
    <w:rsid w:val="008445C0"/>
    <w:rsid w:val="008445C1"/>
    <w:rsid w:val="0084463C"/>
    <w:rsid w:val="00844B96"/>
    <w:rsid w:val="0084508B"/>
    <w:rsid w:val="0084705B"/>
    <w:rsid w:val="00847A40"/>
    <w:rsid w:val="0085043C"/>
    <w:rsid w:val="00850458"/>
    <w:rsid w:val="008508B6"/>
    <w:rsid w:val="00850B73"/>
    <w:rsid w:val="00852161"/>
    <w:rsid w:val="0085312A"/>
    <w:rsid w:val="0085362A"/>
    <w:rsid w:val="008555AF"/>
    <w:rsid w:val="008562C9"/>
    <w:rsid w:val="00856B70"/>
    <w:rsid w:val="008576BF"/>
    <w:rsid w:val="00857B45"/>
    <w:rsid w:val="00860EA3"/>
    <w:rsid w:val="008616E5"/>
    <w:rsid w:val="008622B2"/>
    <w:rsid w:val="008623F7"/>
    <w:rsid w:val="00864088"/>
    <w:rsid w:val="00865FC7"/>
    <w:rsid w:val="00866B82"/>
    <w:rsid w:val="0086737E"/>
    <w:rsid w:val="0086771C"/>
    <w:rsid w:val="00870794"/>
    <w:rsid w:val="00871714"/>
    <w:rsid w:val="008734EC"/>
    <w:rsid w:val="00873550"/>
    <w:rsid w:val="00873CD6"/>
    <w:rsid w:val="008742D8"/>
    <w:rsid w:val="00874DEB"/>
    <w:rsid w:val="00876665"/>
    <w:rsid w:val="00876CFA"/>
    <w:rsid w:val="00880101"/>
    <w:rsid w:val="0088146A"/>
    <w:rsid w:val="0088191F"/>
    <w:rsid w:val="00881FC6"/>
    <w:rsid w:val="008820FA"/>
    <w:rsid w:val="00882A5E"/>
    <w:rsid w:val="00885611"/>
    <w:rsid w:val="00886077"/>
    <w:rsid w:val="008864F0"/>
    <w:rsid w:val="008872BC"/>
    <w:rsid w:val="00887C83"/>
    <w:rsid w:val="008912CB"/>
    <w:rsid w:val="008917E1"/>
    <w:rsid w:val="00891B94"/>
    <w:rsid w:val="00892878"/>
    <w:rsid w:val="00892F11"/>
    <w:rsid w:val="00893C6C"/>
    <w:rsid w:val="0089562A"/>
    <w:rsid w:val="008971EE"/>
    <w:rsid w:val="00897DFE"/>
    <w:rsid w:val="008A09E7"/>
    <w:rsid w:val="008A1130"/>
    <w:rsid w:val="008A19AF"/>
    <w:rsid w:val="008A210A"/>
    <w:rsid w:val="008A398E"/>
    <w:rsid w:val="008A4C30"/>
    <w:rsid w:val="008A50E4"/>
    <w:rsid w:val="008A514C"/>
    <w:rsid w:val="008B0026"/>
    <w:rsid w:val="008B0AE3"/>
    <w:rsid w:val="008B0C09"/>
    <w:rsid w:val="008B25BE"/>
    <w:rsid w:val="008B2B10"/>
    <w:rsid w:val="008B4D29"/>
    <w:rsid w:val="008B56CD"/>
    <w:rsid w:val="008B6EDD"/>
    <w:rsid w:val="008B6F15"/>
    <w:rsid w:val="008B7A58"/>
    <w:rsid w:val="008B7DC7"/>
    <w:rsid w:val="008B7F38"/>
    <w:rsid w:val="008C03C5"/>
    <w:rsid w:val="008C0AFF"/>
    <w:rsid w:val="008C2E60"/>
    <w:rsid w:val="008C454B"/>
    <w:rsid w:val="008C4A16"/>
    <w:rsid w:val="008C5B5F"/>
    <w:rsid w:val="008C64E6"/>
    <w:rsid w:val="008C65BB"/>
    <w:rsid w:val="008C6D4C"/>
    <w:rsid w:val="008C70D6"/>
    <w:rsid w:val="008C7A4F"/>
    <w:rsid w:val="008C7FAB"/>
    <w:rsid w:val="008D10C5"/>
    <w:rsid w:val="008D1100"/>
    <w:rsid w:val="008D1516"/>
    <w:rsid w:val="008D3A34"/>
    <w:rsid w:val="008D3EEB"/>
    <w:rsid w:val="008D4005"/>
    <w:rsid w:val="008D67E8"/>
    <w:rsid w:val="008E01F6"/>
    <w:rsid w:val="008E0911"/>
    <w:rsid w:val="008E0CB0"/>
    <w:rsid w:val="008E11B2"/>
    <w:rsid w:val="008E1ED3"/>
    <w:rsid w:val="008E3984"/>
    <w:rsid w:val="008E40FF"/>
    <w:rsid w:val="008E429C"/>
    <w:rsid w:val="008E4CCA"/>
    <w:rsid w:val="008E534D"/>
    <w:rsid w:val="008E5DAD"/>
    <w:rsid w:val="008E78F5"/>
    <w:rsid w:val="008F0A90"/>
    <w:rsid w:val="008F1A8D"/>
    <w:rsid w:val="008F1B84"/>
    <w:rsid w:val="008F2CF5"/>
    <w:rsid w:val="008F3E91"/>
    <w:rsid w:val="008F41C8"/>
    <w:rsid w:val="008F41D2"/>
    <w:rsid w:val="008F4645"/>
    <w:rsid w:val="008F4D7D"/>
    <w:rsid w:val="008F5BA0"/>
    <w:rsid w:val="008F6A08"/>
    <w:rsid w:val="0090126E"/>
    <w:rsid w:val="009019CA"/>
    <w:rsid w:val="0090308E"/>
    <w:rsid w:val="00905327"/>
    <w:rsid w:val="00905D7F"/>
    <w:rsid w:val="00912144"/>
    <w:rsid w:val="00912CBF"/>
    <w:rsid w:val="00913591"/>
    <w:rsid w:val="00915109"/>
    <w:rsid w:val="00915338"/>
    <w:rsid w:val="0091667D"/>
    <w:rsid w:val="009179B4"/>
    <w:rsid w:val="00920EB2"/>
    <w:rsid w:val="0092186E"/>
    <w:rsid w:val="00922957"/>
    <w:rsid w:val="00922C08"/>
    <w:rsid w:val="00923F42"/>
    <w:rsid w:val="0092518D"/>
    <w:rsid w:val="00925420"/>
    <w:rsid w:val="009272DA"/>
    <w:rsid w:val="00930144"/>
    <w:rsid w:val="00932273"/>
    <w:rsid w:val="009322E5"/>
    <w:rsid w:val="00933C87"/>
    <w:rsid w:val="00934A38"/>
    <w:rsid w:val="0093500A"/>
    <w:rsid w:val="00937B03"/>
    <w:rsid w:val="00943D0E"/>
    <w:rsid w:val="00945A39"/>
    <w:rsid w:val="00952274"/>
    <w:rsid w:val="009530A9"/>
    <w:rsid w:val="00953303"/>
    <w:rsid w:val="009537F4"/>
    <w:rsid w:val="00953A37"/>
    <w:rsid w:val="0095428F"/>
    <w:rsid w:val="00954971"/>
    <w:rsid w:val="00955690"/>
    <w:rsid w:val="00956EC8"/>
    <w:rsid w:val="009606E4"/>
    <w:rsid w:val="00960862"/>
    <w:rsid w:val="00960A02"/>
    <w:rsid w:val="009620DA"/>
    <w:rsid w:val="00962B87"/>
    <w:rsid w:val="00962E13"/>
    <w:rsid w:val="009649D3"/>
    <w:rsid w:val="00964DB3"/>
    <w:rsid w:val="00964EB8"/>
    <w:rsid w:val="00970454"/>
    <w:rsid w:val="00970681"/>
    <w:rsid w:val="009709DF"/>
    <w:rsid w:val="0097176C"/>
    <w:rsid w:val="00971C1E"/>
    <w:rsid w:val="00974F39"/>
    <w:rsid w:val="00975093"/>
    <w:rsid w:val="00975B69"/>
    <w:rsid w:val="00975CA8"/>
    <w:rsid w:val="00975FA2"/>
    <w:rsid w:val="0098169D"/>
    <w:rsid w:val="00981904"/>
    <w:rsid w:val="00981E90"/>
    <w:rsid w:val="00982817"/>
    <w:rsid w:val="00983925"/>
    <w:rsid w:val="00983EDC"/>
    <w:rsid w:val="0098506E"/>
    <w:rsid w:val="00985082"/>
    <w:rsid w:val="009867E7"/>
    <w:rsid w:val="009907ED"/>
    <w:rsid w:val="009914F6"/>
    <w:rsid w:val="009931DC"/>
    <w:rsid w:val="00993AB7"/>
    <w:rsid w:val="009941B3"/>
    <w:rsid w:val="009941EB"/>
    <w:rsid w:val="0099456A"/>
    <w:rsid w:val="00995480"/>
    <w:rsid w:val="00997581"/>
    <w:rsid w:val="00997661"/>
    <w:rsid w:val="009A21F8"/>
    <w:rsid w:val="009A2696"/>
    <w:rsid w:val="009A2869"/>
    <w:rsid w:val="009A45C8"/>
    <w:rsid w:val="009A68C7"/>
    <w:rsid w:val="009A6C61"/>
    <w:rsid w:val="009A7C8E"/>
    <w:rsid w:val="009B03D9"/>
    <w:rsid w:val="009B0B93"/>
    <w:rsid w:val="009B15D6"/>
    <w:rsid w:val="009B1E94"/>
    <w:rsid w:val="009B1F04"/>
    <w:rsid w:val="009B377E"/>
    <w:rsid w:val="009B65F3"/>
    <w:rsid w:val="009B72EB"/>
    <w:rsid w:val="009B7635"/>
    <w:rsid w:val="009B7D96"/>
    <w:rsid w:val="009C2BDA"/>
    <w:rsid w:val="009C321A"/>
    <w:rsid w:val="009C3798"/>
    <w:rsid w:val="009C61BF"/>
    <w:rsid w:val="009D2CC3"/>
    <w:rsid w:val="009D3C35"/>
    <w:rsid w:val="009D40D1"/>
    <w:rsid w:val="009D413E"/>
    <w:rsid w:val="009D465E"/>
    <w:rsid w:val="009D4E5B"/>
    <w:rsid w:val="009D6038"/>
    <w:rsid w:val="009D6303"/>
    <w:rsid w:val="009D6672"/>
    <w:rsid w:val="009D7679"/>
    <w:rsid w:val="009E081E"/>
    <w:rsid w:val="009E10ED"/>
    <w:rsid w:val="009E10F3"/>
    <w:rsid w:val="009E156D"/>
    <w:rsid w:val="009E18BE"/>
    <w:rsid w:val="009E4C52"/>
    <w:rsid w:val="009E5679"/>
    <w:rsid w:val="009E6CBB"/>
    <w:rsid w:val="009E78E7"/>
    <w:rsid w:val="009E7F32"/>
    <w:rsid w:val="009F070F"/>
    <w:rsid w:val="009F13E9"/>
    <w:rsid w:val="009F288D"/>
    <w:rsid w:val="009F37EC"/>
    <w:rsid w:val="009F3AE9"/>
    <w:rsid w:val="009F3F6B"/>
    <w:rsid w:val="009F4473"/>
    <w:rsid w:val="009F4D50"/>
    <w:rsid w:val="009F5989"/>
    <w:rsid w:val="009F5A7A"/>
    <w:rsid w:val="009F5C10"/>
    <w:rsid w:val="009F5CC2"/>
    <w:rsid w:val="009F5CC7"/>
    <w:rsid w:val="009F691B"/>
    <w:rsid w:val="009F6CF7"/>
    <w:rsid w:val="00A03C37"/>
    <w:rsid w:val="00A048FF"/>
    <w:rsid w:val="00A04CD5"/>
    <w:rsid w:val="00A05301"/>
    <w:rsid w:val="00A05B4B"/>
    <w:rsid w:val="00A05DEA"/>
    <w:rsid w:val="00A06B21"/>
    <w:rsid w:val="00A072A1"/>
    <w:rsid w:val="00A0772B"/>
    <w:rsid w:val="00A101B1"/>
    <w:rsid w:val="00A1280F"/>
    <w:rsid w:val="00A13021"/>
    <w:rsid w:val="00A158E9"/>
    <w:rsid w:val="00A23BD0"/>
    <w:rsid w:val="00A24D37"/>
    <w:rsid w:val="00A25EF3"/>
    <w:rsid w:val="00A26289"/>
    <w:rsid w:val="00A27A88"/>
    <w:rsid w:val="00A27AA0"/>
    <w:rsid w:val="00A306E9"/>
    <w:rsid w:val="00A31E39"/>
    <w:rsid w:val="00A33A92"/>
    <w:rsid w:val="00A34127"/>
    <w:rsid w:val="00A34498"/>
    <w:rsid w:val="00A34FFD"/>
    <w:rsid w:val="00A35B90"/>
    <w:rsid w:val="00A37526"/>
    <w:rsid w:val="00A40B55"/>
    <w:rsid w:val="00A40F17"/>
    <w:rsid w:val="00A42C6E"/>
    <w:rsid w:val="00A42DEF"/>
    <w:rsid w:val="00A43126"/>
    <w:rsid w:val="00A434C0"/>
    <w:rsid w:val="00A436C7"/>
    <w:rsid w:val="00A44C78"/>
    <w:rsid w:val="00A458FC"/>
    <w:rsid w:val="00A46071"/>
    <w:rsid w:val="00A505DC"/>
    <w:rsid w:val="00A509F1"/>
    <w:rsid w:val="00A524A4"/>
    <w:rsid w:val="00A52938"/>
    <w:rsid w:val="00A53182"/>
    <w:rsid w:val="00A53A3A"/>
    <w:rsid w:val="00A53AFC"/>
    <w:rsid w:val="00A57167"/>
    <w:rsid w:val="00A60BCC"/>
    <w:rsid w:val="00A62B42"/>
    <w:rsid w:val="00A62E2A"/>
    <w:rsid w:val="00A646F8"/>
    <w:rsid w:val="00A64AA1"/>
    <w:rsid w:val="00A65B85"/>
    <w:rsid w:val="00A66386"/>
    <w:rsid w:val="00A6703C"/>
    <w:rsid w:val="00A70B16"/>
    <w:rsid w:val="00A720B7"/>
    <w:rsid w:val="00A726C4"/>
    <w:rsid w:val="00A7678C"/>
    <w:rsid w:val="00A77714"/>
    <w:rsid w:val="00A77A87"/>
    <w:rsid w:val="00A80DE0"/>
    <w:rsid w:val="00A80E9E"/>
    <w:rsid w:val="00A812F8"/>
    <w:rsid w:val="00A82E26"/>
    <w:rsid w:val="00A83218"/>
    <w:rsid w:val="00A83626"/>
    <w:rsid w:val="00A84A28"/>
    <w:rsid w:val="00A853D4"/>
    <w:rsid w:val="00A858E5"/>
    <w:rsid w:val="00A85D2B"/>
    <w:rsid w:val="00A86B47"/>
    <w:rsid w:val="00A870AA"/>
    <w:rsid w:val="00A90295"/>
    <w:rsid w:val="00A902FD"/>
    <w:rsid w:val="00A9059B"/>
    <w:rsid w:val="00A906B5"/>
    <w:rsid w:val="00A91890"/>
    <w:rsid w:val="00A92957"/>
    <w:rsid w:val="00A92BFB"/>
    <w:rsid w:val="00A92FBA"/>
    <w:rsid w:val="00A934A6"/>
    <w:rsid w:val="00A9482F"/>
    <w:rsid w:val="00A94F37"/>
    <w:rsid w:val="00A95AEA"/>
    <w:rsid w:val="00A97A5A"/>
    <w:rsid w:val="00A97AEE"/>
    <w:rsid w:val="00AA0F99"/>
    <w:rsid w:val="00AA1117"/>
    <w:rsid w:val="00AA22F0"/>
    <w:rsid w:val="00AA4B7B"/>
    <w:rsid w:val="00AA5564"/>
    <w:rsid w:val="00AA6368"/>
    <w:rsid w:val="00AA6960"/>
    <w:rsid w:val="00AA6B15"/>
    <w:rsid w:val="00AA7798"/>
    <w:rsid w:val="00AA7B22"/>
    <w:rsid w:val="00AA7B83"/>
    <w:rsid w:val="00AA7DE5"/>
    <w:rsid w:val="00AB0755"/>
    <w:rsid w:val="00AB0F99"/>
    <w:rsid w:val="00AB13F0"/>
    <w:rsid w:val="00AB19FD"/>
    <w:rsid w:val="00AB4277"/>
    <w:rsid w:val="00AB4B02"/>
    <w:rsid w:val="00AB4FC7"/>
    <w:rsid w:val="00AB556F"/>
    <w:rsid w:val="00AB5BC6"/>
    <w:rsid w:val="00AB6700"/>
    <w:rsid w:val="00AB6C57"/>
    <w:rsid w:val="00AB6CA1"/>
    <w:rsid w:val="00AB6FEF"/>
    <w:rsid w:val="00AB798D"/>
    <w:rsid w:val="00AB7CC2"/>
    <w:rsid w:val="00AC0CBE"/>
    <w:rsid w:val="00AC0FAB"/>
    <w:rsid w:val="00AC16DD"/>
    <w:rsid w:val="00AC1901"/>
    <w:rsid w:val="00AC2AB6"/>
    <w:rsid w:val="00AC367F"/>
    <w:rsid w:val="00AC4AD9"/>
    <w:rsid w:val="00AC5A25"/>
    <w:rsid w:val="00AC5C01"/>
    <w:rsid w:val="00AC7678"/>
    <w:rsid w:val="00AC7F37"/>
    <w:rsid w:val="00AD0099"/>
    <w:rsid w:val="00AD0396"/>
    <w:rsid w:val="00AD1930"/>
    <w:rsid w:val="00AD1C11"/>
    <w:rsid w:val="00AD1FDF"/>
    <w:rsid w:val="00AD2628"/>
    <w:rsid w:val="00AD2F59"/>
    <w:rsid w:val="00AD3604"/>
    <w:rsid w:val="00AD3AF0"/>
    <w:rsid w:val="00AD437B"/>
    <w:rsid w:val="00AD6137"/>
    <w:rsid w:val="00AD7369"/>
    <w:rsid w:val="00AE099A"/>
    <w:rsid w:val="00AE1845"/>
    <w:rsid w:val="00AE6269"/>
    <w:rsid w:val="00AE63CB"/>
    <w:rsid w:val="00AE69E4"/>
    <w:rsid w:val="00AE7469"/>
    <w:rsid w:val="00AF086C"/>
    <w:rsid w:val="00AF09C9"/>
    <w:rsid w:val="00AF4D1C"/>
    <w:rsid w:val="00AF4FB0"/>
    <w:rsid w:val="00AF5CED"/>
    <w:rsid w:val="00AF610B"/>
    <w:rsid w:val="00AF6DEA"/>
    <w:rsid w:val="00B009DC"/>
    <w:rsid w:val="00B0186B"/>
    <w:rsid w:val="00B035AF"/>
    <w:rsid w:val="00B03715"/>
    <w:rsid w:val="00B03CAE"/>
    <w:rsid w:val="00B0495E"/>
    <w:rsid w:val="00B063B7"/>
    <w:rsid w:val="00B07A2C"/>
    <w:rsid w:val="00B07AE4"/>
    <w:rsid w:val="00B07CD0"/>
    <w:rsid w:val="00B13CC1"/>
    <w:rsid w:val="00B14456"/>
    <w:rsid w:val="00B1517D"/>
    <w:rsid w:val="00B16651"/>
    <w:rsid w:val="00B1701B"/>
    <w:rsid w:val="00B17BA9"/>
    <w:rsid w:val="00B20522"/>
    <w:rsid w:val="00B2084E"/>
    <w:rsid w:val="00B211D6"/>
    <w:rsid w:val="00B229F5"/>
    <w:rsid w:val="00B2372B"/>
    <w:rsid w:val="00B23751"/>
    <w:rsid w:val="00B26CE9"/>
    <w:rsid w:val="00B30114"/>
    <w:rsid w:val="00B31043"/>
    <w:rsid w:val="00B31E06"/>
    <w:rsid w:val="00B34805"/>
    <w:rsid w:val="00B35AD9"/>
    <w:rsid w:val="00B35CC3"/>
    <w:rsid w:val="00B360CB"/>
    <w:rsid w:val="00B3705B"/>
    <w:rsid w:val="00B377FB"/>
    <w:rsid w:val="00B406AF"/>
    <w:rsid w:val="00B42598"/>
    <w:rsid w:val="00B42FDF"/>
    <w:rsid w:val="00B44991"/>
    <w:rsid w:val="00B44A72"/>
    <w:rsid w:val="00B44CC2"/>
    <w:rsid w:val="00B450F9"/>
    <w:rsid w:val="00B46BDC"/>
    <w:rsid w:val="00B46CC6"/>
    <w:rsid w:val="00B476F0"/>
    <w:rsid w:val="00B5007D"/>
    <w:rsid w:val="00B52714"/>
    <w:rsid w:val="00B528F3"/>
    <w:rsid w:val="00B52DC0"/>
    <w:rsid w:val="00B545B7"/>
    <w:rsid w:val="00B60F79"/>
    <w:rsid w:val="00B62215"/>
    <w:rsid w:val="00B62F02"/>
    <w:rsid w:val="00B64212"/>
    <w:rsid w:val="00B6464C"/>
    <w:rsid w:val="00B65F43"/>
    <w:rsid w:val="00B67000"/>
    <w:rsid w:val="00B701F8"/>
    <w:rsid w:val="00B71573"/>
    <w:rsid w:val="00B720E8"/>
    <w:rsid w:val="00B73931"/>
    <w:rsid w:val="00B75825"/>
    <w:rsid w:val="00B75C12"/>
    <w:rsid w:val="00B77424"/>
    <w:rsid w:val="00B813DE"/>
    <w:rsid w:val="00B823A3"/>
    <w:rsid w:val="00B829AD"/>
    <w:rsid w:val="00B846BF"/>
    <w:rsid w:val="00B85E25"/>
    <w:rsid w:val="00B87A30"/>
    <w:rsid w:val="00B9021F"/>
    <w:rsid w:val="00B90968"/>
    <w:rsid w:val="00B90AC2"/>
    <w:rsid w:val="00B915E1"/>
    <w:rsid w:val="00B91C5C"/>
    <w:rsid w:val="00B92011"/>
    <w:rsid w:val="00B929FD"/>
    <w:rsid w:val="00B9473B"/>
    <w:rsid w:val="00B95918"/>
    <w:rsid w:val="00B95939"/>
    <w:rsid w:val="00B9618E"/>
    <w:rsid w:val="00B97BE4"/>
    <w:rsid w:val="00BA0C9E"/>
    <w:rsid w:val="00BA1189"/>
    <w:rsid w:val="00BA135A"/>
    <w:rsid w:val="00BA15F8"/>
    <w:rsid w:val="00BA1CD3"/>
    <w:rsid w:val="00BA3A03"/>
    <w:rsid w:val="00BA3F9A"/>
    <w:rsid w:val="00BA47F1"/>
    <w:rsid w:val="00BA61A3"/>
    <w:rsid w:val="00BA68EB"/>
    <w:rsid w:val="00BA784B"/>
    <w:rsid w:val="00BB0498"/>
    <w:rsid w:val="00BB0B9E"/>
    <w:rsid w:val="00BB1128"/>
    <w:rsid w:val="00BB1AD7"/>
    <w:rsid w:val="00BB33E4"/>
    <w:rsid w:val="00BB4041"/>
    <w:rsid w:val="00BB6541"/>
    <w:rsid w:val="00BB6F92"/>
    <w:rsid w:val="00BB7340"/>
    <w:rsid w:val="00BB7429"/>
    <w:rsid w:val="00BC0305"/>
    <w:rsid w:val="00BC1458"/>
    <w:rsid w:val="00BC306C"/>
    <w:rsid w:val="00BC455D"/>
    <w:rsid w:val="00BC5B06"/>
    <w:rsid w:val="00BC618F"/>
    <w:rsid w:val="00BC6830"/>
    <w:rsid w:val="00BC75E9"/>
    <w:rsid w:val="00BC7AB2"/>
    <w:rsid w:val="00BC7AB8"/>
    <w:rsid w:val="00BC7ADA"/>
    <w:rsid w:val="00BD0E06"/>
    <w:rsid w:val="00BD19C9"/>
    <w:rsid w:val="00BD20E3"/>
    <w:rsid w:val="00BD2370"/>
    <w:rsid w:val="00BD2510"/>
    <w:rsid w:val="00BD2FE5"/>
    <w:rsid w:val="00BD368F"/>
    <w:rsid w:val="00BD3791"/>
    <w:rsid w:val="00BD3B2C"/>
    <w:rsid w:val="00BD43EB"/>
    <w:rsid w:val="00BD4DFE"/>
    <w:rsid w:val="00BD596A"/>
    <w:rsid w:val="00BD7129"/>
    <w:rsid w:val="00BD78AD"/>
    <w:rsid w:val="00BD7CDA"/>
    <w:rsid w:val="00BD7F72"/>
    <w:rsid w:val="00BE1043"/>
    <w:rsid w:val="00BE1555"/>
    <w:rsid w:val="00BE2729"/>
    <w:rsid w:val="00BE377E"/>
    <w:rsid w:val="00BE3A92"/>
    <w:rsid w:val="00BE4A28"/>
    <w:rsid w:val="00BE6CF4"/>
    <w:rsid w:val="00BE78DC"/>
    <w:rsid w:val="00BE7FD6"/>
    <w:rsid w:val="00BF085B"/>
    <w:rsid w:val="00BF1931"/>
    <w:rsid w:val="00BF1A00"/>
    <w:rsid w:val="00BF2DC4"/>
    <w:rsid w:val="00BF3038"/>
    <w:rsid w:val="00BF4652"/>
    <w:rsid w:val="00BF48D3"/>
    <w:rsid w:val="00BF4F74"/>
    <w:rsid w:val="00BF63B5"/>
    <w:rsid w:val="00BF6728"/>
    <w:rsid w:val="00C00B7B"/>
    <w:rsid w:val="00C00BC9"/>
    <w:rsid w:val="00C00EB6"/>
    <w:rsid w:val="00C0129A"/>
    <w:rsid w:val="00C013BE"/>
    <w:rsid w:val="00C04B8B"/>
    <w:rsid w:val="00C05684"/>
    <w:rsid w:val="00C0627D"/>
    <w:rsid w:val="00C06B6B"/>
    <w:rsid w:val="00C079B0"/>
    <w:rsid w:val="00C07B73"/>
    <w:rsid w:val="00C102FA"/>
    <w:rsid w:val="00C10B97"/>
    <w:rsid w:val="00C10E21"/>
    <w:rsid w:val="00C116AE"/>
    <w:rsid w:val="00C13260"/>
    <w:rsid w:val="00C150A7"/>
    <w:rsid w:val="00C16557"/>
    <w:rsid w:val="00C20CB0"/>
    <w:rsid w:val="00C220A1"/>
    <w:rsid w:val="00C245DE"/>
    <w:rsid w:val="00C261EC"/>
    <w:rsid w:val="00C268CD"/>
    <w:rsid w:val="00C26C15"/>
    <w:rsid w:val="00C31F44"/>
    <w:rsid w:val="00C33E31"/>
    <w:rsid w:val="00C344FE"/>
    <w:rsid w:val="00C348DA"/>
    <w:rsid w:val="00C34E3A"/>
    <w:rsid w:val="00C4220E"/>
    <w:rsid w:val="00C43067"/>
    <w:rsid w:val="00C43190"/>
    <w:rsid w:val="00C43D1F"/>
    <w:rsid w:val="00C4535F"/>
    <w:rsid w:val="00C453B1"/>
    <w:rsid w:val="00C46EA3"/>
    <w:rsid w:val="00C517FE"/>
    <w:rsid w:val="00C523A9"/>
    <w:rsid w:val="00C528A9"/>
    <w:rsid w:val="00C546CB"/>
    <w:rsid w:val="00C55B47"/>
    <w:rsid w:val="00C55C8B"/>
    <w:rsid w:val="00C56BC6"/>
    <w:rsid w:val="00C5762E"/>
    <w:rsid w:val="00C57998"/>
    <w:rsid w:val="00C57FA2"/>
    <w:rsid w:val="00C62308"/>
    <w:rsid w:val="00C62B71"/>
    <w:rsid w:val="00C632A0"/>
    <w:rsid w:val="00C638A8"/>
    <w:rsid w:val="00C63E42"/>
    <w:rsid w:val="00C66D24"/>
    <w:rsid w:val="00C66F15"/>
    <w:rsid w:val="00C70B9C"/>
    <w:rsid w:val="00C716BA"/>
    <w:rsid w:val="00C728EA"/>
    <w:rsid w:val="00C733E2"/>
    <w:rsid w:val="00C7353F"/>
    <w:rsid w:val="00C7683B"/>
    <w:rsid w:val="00C77575"/>
    <w:rsid w:val="00C77866"/>
    <w:rsid w:val="00C82215"/>
    <w:rsid w:val="00C833BC"/>
    <w:rsid w:val="00C834B5"/>
    <w:rsid w:val="00C84942"/>
    <w:rsid w:val="00C8673D"/>
    <w:rsid w:val="00C86767"/>
    <w:rsid w:val="00C87560"/>
    <w:rsid w:val="00C90D50"/>
    <w:rsid w:val="00C91CF6"/>
    <w:rsid w:val="00C92979"/>
    <w:rsid w:val="00C936F5"/>
    <w:rsid w:val="00C939E2"/>
    <w:rsid w:val="00C95130"/>
    <w:rsid w:val="00C953F7"/>
    <w:rsid w:val="00CA0059"/>
    <w:rsid w:val="00CA00E0"/>
    <w:rsid w:val="00CA116E"/>
    <w:rsid w:val="00CA11A3"/>
    <w:rsid w:val="00CA1A95"/>
    <w:rsid w:val="00CA2710"/>
    <w:rsid w:val="00CA276C"/>
    <w:rsid w:val="00CA3B2E"/>
    <w:rsid w:val="00CA3F44"/>
    <w:rsid w:val="00CA426C"/>
    <w:rsid w:val="00CA52DC"/>
    <w:rsid w:val="00CA59BA"/>
    <w:rsid w:val="00CA705C"/>
    <w:rsid w:val="00CA772B"/>
    <w:rsid w:val="00CB07F2"/>
    <w:rsid w:val="00CB100C"/>
    <w:rsid w:val="00CB115C"/>
    <w:rsid w:val="00CB21DF"/>
    <w:rsid w:val="00CB326A"/>
    <w:rsid w:val="00CB53DE"/>
    <w:rsid w:val="00CB5E55"/>
    <w:rsid w:val="00CB666C"/>
    <w:rsid w:val="00CB78FC"/>
    <w:rsid w:val="00CB7FC8"/>
    <w:rsid w:val="00CC0E1E"/>
    <w:rsid w:val="00CC10D0"/>
    <w:rsid w:val="00CC1DF0"/>
    <w:rsid w:val="00CC44BA"/>
    <w:rsid w:val="00CC6611"/>
    <w:rsid w:val="00CC6AE9"/>
    <w:rsid w:val="00CC75F3"/>
    <w:rsid w:val="00CC7A16"/>
    <w:rsid w:val="00CD11EB"/>
    <w:rsid w:val="00CD2FFF"/>
    <w:rsid w:val="00CD410D"/>
    <w:rsid w:val="00CD4171"/>
    <w:rsid w:val="00CD7193"/>
    <w:rsid w:val="00CD7912"/>
    <w:rsid w:val="00CE0464"/>
    <w:rsid w:val="00CE083B"/>
    <w:rsid w:val="00CE15A2"/>
    <w:rsid w:val="00CE238F"/>
    <w:rsid w:val="00CE2A52"/>
    <w:rsid w:val="00CE2CE0"/>
    <w:rsid w:val="00CE2D1E"/>
    <w:rsid w:val="00CE4FB6"/>
    <w:rsid w:val="00CE627B"/>
    <w:rsid w:val="00CF3E3F"/>
    <w:rsid w:val="00CF455A"/>
    <w:rsid w:val="00CF4735"/>
    <w:rsid w:val="00CF4AED"/>
    <w:rsid w:val="00CF586C"/>
    <w:rsid w:val="00D00EBA"/>
    <w:rsid w:val="00D01802"/>
    <w:rsid w:val="00D01B70"/>
    <w:rsid w:val="00D02210"/>
    <w:rsid w:val="00D02275"/>
    <w:rsid w:val="00D050D3"/>
    <w:rsid w:val="00D05CB9"/>
    <w:rsid w:val="00D07554"/>
    <w:rsid w:val="00D1210B"/>
    <w:rsid w:val="00D12FD1"/>
    <w:rsid w:val="00D13C55"/>
    <w:rsid w:val="00D13F03"/>
    <w:rsid w:val="00D144A0"/>
    <w:rsid w:val="00D1459B"/>
    <w:rsid w:val="00D1725A"/>
    <w:rsid w:val="00D2263C"/>
    <w:rsid w:val="00D22A9F"/>
    <w:rsid w:val="00D242C1"/>
    <w:rsid w:val="00D2667E"/>
    <w:rsid w:val="00D27295"/>
    <w:rsid w:val="00D27C0B"/>
    <w:rsid w:val="00D27D89"/>
    <w:rsid w:val="00D30785"/>
    <w:rsid w:val="00D311B9"/>
    <w:rsid w:val="00D31468"/>
    <w:rsid w:val="00D31DE2"/>
    <w:rsid w:val="00D31E86"/>
    <w:rsid w:val="00D3222D"/>
    <w:rsid w:val="00D33404"/>
    <w:rsid w:val="00D33A49"/>
    <w:rsid w:val="00D33E8F"/>
    <w:rsid w:val="00D355CF"/>
    <w:rsid w:val="00D35E51"/>
    <w:rsid w:val="00D3609B"/>
    <w:rsid w:val="00D36B93"/>
    <w:rsid w:val="00D40307"/>
    <w:rsid w:val="00D411D2"/>
    <w:rsid w:val="00D416D5"/>
    <w:rsid w:val="00D42E7E"/>
    <w:rsid w:val="00D435C6"/>
    <w:rsid w:val="00D437DD"/>
    <w:rsid w:val="00D439FF"/>
    <w:rsid w:val="00D44340"/>
    <w:rsid w:val="00D44BCD"/>
    <w:rsid w:val="00D45FF4"/>
    <w:rsid w:val="00D4621F"/>
    <w:rsid w:val="00D46CDF"/>
    <w:rsid w:val="00D47EF8"/>
    <w:rsid w:val="00D50CB6"/>
    <w:rsid w:val="00D5184A"/>
    <w:rsid w:val="00D51C11"/>
    <w:rsid w:val="00D52EAE"/>
    <w:rsid w:val="00D535DF"/>
    <w:rsid w:val="00D53860"/>
    <w:rsid w:val="00D538ED"/>
    <w:rsid w:val="00D53B58"/>
    <w:rsid w:val="00D54969"/>
    <w:rsid w:val="00D5691E"/>
    <w:rsid w:val="00D5704E"/>
    <w:rsid w:val="00D6077A"/>
    <w:rsid w:val="00D61DCC"/>
    <w:rsid w:val="00D63069"/>
    <w:rsid w:val="00D64244"/>
    <w:rsid w:val="00D64A6E"/>
    <w:rsid w:val="00D66371"/>
    <w:rsid w:val="00D70564"/>
    <w:rsid w:val="00D70F4E"/>
    <w:rsid w:val="00D7264E"/>
    <w:rsid w:val="00D7432B"/>
    <w:rsid w:val="00D74909"/>
    <w:rsid w:val="00D74BD1"/>
    <w:rsid w:val="00D766A3"/>
    <w:rsid w:val="00D76826"/>
    <w:rsid w:val="00D77220"/>
    <w:rsid w:val="00D80205"/>
    <w:rsid w:val="00D807A6"/>
    <w:rsid w:val="00D808C3"/>
    <w:rsid w:val="00D814B3"/>
    <w:rsid w:val="00D84054"/>
    <w:rsid w:val="00D84AC2"/>
    <w:rsid w:val="00D8513B"/>
    <w:rsid w:val="00D857BC"/>
    <w:rsid w:val="00D85986"/>
    <w:rsid w:val="00D8643C"/>
    <w:rsid w:val="00D86C63"/>
    <w:rsid w:val="00D86DE5"/>
    <w:rsid w:val="00D87B72"/>
    <w:rsid w:val="00D90049"/>
    <w:rsid w:val="00D900E1"/>
    <w:rsid w:val="00D925A2"/>
    <w:rsid w:val="00D95212"/>
    <w:rsid w:val="00D95DE9"/>
    <w:rsid w:val="00D96A71"/>
    <w:rsid w:val="00DA07EF"/>
    <w:rsid w:val="00DA322A"/>
    <w:rsid w:val="00DA5520"/>
    <w:rsid w:val="00DA5A1D"/>
    <w:rsid w:val="00DA69AD"/>
    <w:rsid w:val="00DA6B7B"/>
    <w:rsid w:val="00DB0F96"/>
    <w:rsid w:val="00DB1F45"/>
    <w:rsid w:val="00DB23D8"/>
    <w:rsid w:val="00DB2903"/>
    <w:rsid w:val="00DB3DA8"/>
    <w:rsid w:val="00DB4BA2"/>
    <w:rsid w:val="00DB5AE0"/>
    <w:rsid w:val="00DB635B"/>
    <w:rsid w:val="00DB6E20"/>
    <w:rsid w:val="00DB6FE5"/>
    <w:rsid w:val="00DB71B5"/>
    <w:rsid w:val="00DC032B"/>
    <w:rsid w:val="00DC2CA2"/>
    <w:rsid w:val="00DC36F7"/>
    <w:rsid w:val="00DC4C01"/>
    <w:rsid w:val="00DC571E"/>
    <w:rsid w:val="00DC5F8B"/>
    <w:rsid w:val="00DC6B46"/>
    <w:rsid w:val="00DC6F41"/>
    <w:rsid w:val="00DC7159"/>
    <w:rsid w:val="00DC7C93"/>
    <w:rsid w:val="00DD1A80"/>
    <w:rsid w:val="00DD1FBC"/>
    <w:rsid w:val="00DD4B30"/>
    <w:rsid w:val="00DD641C"/>
    <w:rsid w:val="00DD6FD7"/>
    <w:rsid w:val="00DD7006"/>
    <w:rsid w:val="00DD756D"/>
    <w:rsid w:val="00DD7BDC"/>
    <w:rsid w:val="00DE016F"/>
    <w:rsid w:val="00DE138D"/>
    <w:rsid w:val="00DE17C7"/>
    <w:rsid w:val="00DE190A"/>
    <w:rsid w:val="00DE2217"/>
    <w:rsid w:val="00DE270F"/>
    <w:rsid w:val="00DE2F8F"/>
    <w:rsid w:val="00DE7FFA"/>
    <w:rsid w:val="00DF057D"/>
    <w:rsid w:val="00DF1CA5"/>
    <w:rsid w:val="00DF1E27"/>
    <w:rsid w:val="00DF2F19"/>
    <w:rsid w:val="00DF451E"/>
    <w:rsid w:val="00DF4BA7"/>
    <w:rsid w:val="00DF4E8B"/>
    <w:rsid w:val="00DF5167"/>
    <w:rsid w:val="00DF518C"/>
    <w:rsid w:val="00DF5524"/>
    <w:rsid w:val="00E013A7"/>
    <w:rsid w:val="00E021DA"/>
    <w:rsid w:val="00E02A0D"/>
    <w:rsid w:val="00E02BDC"/>
    <w:rsid w:val="00E02D82"/>
    <w:rsid w:val="00E067C9"/>
    <w:rsid w:val="00E0687A"/>
    <w:rsid w:val="00E07A10"/>
    <w:rsid w:val="00E1003B"/>
    <w:rsid w:val="00E10043"/>
    <w:rsid w:val="00E10137"/>
    <w:rsid w:val="00E10B8C"/>
    <w:rsid w:val="00E11AA9"/>
    <w:rsid w:val="00E11F21"/>
    <w:rsid w:val="00E12479"/>
    <w:rsid w:val="00E129CD"/>
    <w:rsid w:val="00E15252"/>
    <w:rsid w:val="00E20388"/>
    <w:rsid w:val="00E20A27"/>
    <w:rsid w:val="00E2108A"/>
    <w:rsid w:val="00E213A7"/>
    <w:rsid w:val="00E26EBE"/>
    <w:rsid w:val="00E3306B"/>
    <w:rsid w:val="00E33079"/>
    <w:rsid w:val="00E3470B"/>
    <w:rsid w:val="00E34DEF"/>
    <w:rsid w:val="00E356FA"/>
    <w:rsid w:val="00E359D4"/>
    <w:rsid w:val="00E37E72"/>
    <w:rsid w:val="00E429A7"/>
    <w:rsid w:val="00E42B03"/>
    <w:rsid w:val="00E43886"/>
    <w:rsid w:val="00E44ACE"/>
    <w:rsid w:val="00E45AE3"/>
    <w:rsid w:val="00E46DF6"/>
    <w:rsid w:val="00E46EAB"/>
    <w:rsid w:val="00E50F32"/>
    <w:rsid w:val="00E5203B"/>
    <w:rsid w:val="00E52E35"/>
    <w:rsid w:val="00E53ECC"/>
    <w:rsid w:val="00E55393"/>
    <w:rsid w:val="00E5591A"/>
    <w:rsid w:val="00E55BAC"/>
    <w:rsid w:val="00E56299"/>
    <w:rsid w:val="00E56B9F"/>
    <w:rsid w:val="00E56E8B"/>
    <w:rsid w:val="00E6133F"/>
    <w:rsid w:val="00E622DD"/>
    <w:rsid w:val="00E62896"/>
    <w:rsid w:val="00E637DE"/>
    <w:rsid w:val="00E63979"/>
    <w:rsid w:val="00E65291"/>
    <w:rsid w:val="00E664A2"/>
    <w:rsid w:val="00E672AD"/>
    <w:rsid w:val="00E716D1"/>
    <w:rsid w:val="00E71AB8"/>
    <w:rsid w:val="00E722E7"/>
    <w:rsid w:val="00E73594"/>
    <w:rsid w:val="00E746C6"/>
    <w:rsid w:val="00E77364"/>
    <w:rsid w:val="00E77BB3"/>
    <w:rsid w:val="00E804BB"/>
    <w:rsid w:val="00E80845"/>
    <w:rsid w:val="00E8103B"/>
    <w:rsid w:val="00E81DEF"/>
    <w:rsid w:val="00E82E9B"/>
    <w:rsid w:val="00E8322C"/>
    <w:rsid w:val="00E83268"/>
    <w:rsid w:val="00E855DD"/>
    <w:rsid w:val="00E86C5C"/>
    <w:rsid w:val="00E870EC"/>
    <w:rsid w:val="00E91004"/>
    <w:rsid w:val="00E91248"/>
    <w:rsid w:val="00E92A1E"/>
    <w:rsid w:val="00E92CBA"/>
    <w:rsid w:val="00E93843"/>
    <w:rsid w:val="00E941F0"/>
    <w:rsid w:val="00E94908"/>
    <w:rsid w:val="00E95319"/>
    <w:rsid w:val="00E96B8F"/>
    <w:rsid w:val="00E9794D"/>
    <w:rsid w:val="00E97CE2"/>
    <w:rsid w:val="00E97D35"/>
    <w:rsid w:val="00E97EFB"/>
    <w:rsid w:val="00EA12EF"/>
    <w:rsid w:val="00EA1ED1"/>
    <w:rsid w:val="00EA2D36"/>
    <w:rsid w:val="00EA3B93"/>
    <w:rsid w:val="00EA4CDB"/>
    <w:rsid w:val="00EA7A80"/>
    <w:rsid w:val="00EA7C6A"/>
    <w:rsid w:val="00EB037B"/>
    <w:rsid w:val="00EB2779"/>
    <w:rsid w:val="00EB2791"/>
    <w:rsid w:val="00EB29A0"/>
    <w:rsid w:val="00EB3DFB"/>
    <w:rsid w:val="00EB56C5"/>
    <w:rsid w:val="00EB5D2E"/>
    <w:rsid w:val="00EB7527"/>
    <w:rsid w:val="00EC10DA"/>
    <w:rsid w:val="00EC127D"/>
    <w:rsid w:val="00EC13B4"/>
    <w:rsid w:val="00EC1498"/>
    <w:rsid w:val="00EC47D3"/>
    <w:rsid w:val="00EC513B"/>
    <w:rsid w:val="00EC5376"/>
    <w:rsid w:val="00EC5CED"/>
    <w:rsid w:val="00EC614B"/>
    <w:rsid w:val="00EC628B"/>
    <w:rsid w:val="00EC63CA"/>
    <w:rsid w:val="00EC650F"/>
    <w:rsid w:val="00EC657D"/>
    <w:rsid w:val="00EC695E"/>
    <w:rsid w:val="00ED05D9"/>
    <w:rsid w:val="00ED1049"/>
    <w:rsid w:val="00ED1EB4"/>
    <w:rsid w:val="00ED2FBC"/>
    <w:rsid w:val="00ED376A"/>
    <w:rsid w:val="00ED4148"/>
    <w:rsid w:val="00ED5E63"/>
    <w:rsid w:val="00ED7AF3"/>
    <w:rsid w:val="00EE1620"/>
    <w:rsid w:val="00EE37DC"/>
    <w:rsid w:val="00EE3811"/>
    <w:rsid w:val="00EE386D"/>
    <w:rsid w:val="00EE47DE"/>
    <w:rsid w:val="00EE4C90"/>
    <w:rsid w:val="00EE5774"/>
    <w:rsid w:val="00EE65AB"/>
    <w:rsid w:val="00EE7F37"/>
    <w:rsid w:val="00EF1B74"/>
    <w:rsid w:val="00EF31CF"/>
    <w:rsid w:val="00EF43CE"/>
    <w:rsid w:val="00EF5130"/>
    <w:rsid w:val="00EF587F"/>
    <w:rsid w:val="00EF6BD3"/>
    <w:rsid w:val="00EF74AD"/>
    <w:rsid w:val="00EF7BEE"/>
    <w:rsid w:val="00F0118D"/>
    <w:rsid w:val="00F0130D"/>
    <w:rsid w:val="00F015C1"/>
    <w:rsid w:val="00F025D4"/>
    <w:rsid w:val="00F02618"/>
    <w:rsid w:val="00F03EAF"/>
    <w:rsid w:val="00F03FF5"/>
    <w:rsid w:val="00F041C9"/>
    <w:rsid w:val="00F05712"/>
    <w:rsid w:val="00F06239"/>
    <w:rsid w:val="00F07F1D"/>
    <w:rsid w:val="00F103A4"/>
    <w:rsid w:val="00F1062F"/>
    <w:rsid w:val="00F11014"/>
    <w:rsid w:val="00F111A5"/>
    <w:rsid w:val="00F12721"/>
    <w:rsid w:val="00F1277E"/>
    <w:rsid w:val="00F13128"/>
    <w:rsid w:val="00F16F14"/>
    <w:rsid w:val="00F17B4B"/>
    <w:rsid w:val="00F2003B"/>
    <w:rsid w:val="00F20BDC"/>
    <w:rsid w:val="00F212E4"/>
    <w:rsid w:val="00F22569"/>
    <w:rsid w:val="00F24155"/>
    <w:rsid w:val="00F24542"/>
    <w:rsid w:val="00F2470B"/>
    <w:rsid w:val="00F24C0F"/>
    <w:rsid w:val="00F254A2"/>
    <w:rsid w:val="00F264B8"/>
    <w:rsid w:val="00F2684F"/>
    <w:rsid w:val="00F26B16"/>
    <w:rsid w:val="00F26EF3"/>
    <w:rsid w:val="00F270B2"/>
    <w:rsid w:val="00F303CF"/>
    <w:rsid w:val="00F3085D"/>
    <w:rsid w:val="00F32401"/>
    <w:rsid w:val="00F32431"/>
    <w:rsid w:val="00F33AF1"/>
    <w:rsid w:val="00F33CB0"/>
    <w:rsid w:val="00F35F40"/>
    <w:rsid w:val="00F40C3D"/>
    <w:rsid w:val="00F50B9D"/>
    <w:rsid w:val="00F50C50"/>
    <w:rsid w:val="00F52C6D"/>
    <w:rsid w:val="00F53667"/>
    <w:rsid w:val="00F53CAF"/>
    <w:rsid w:val="00F54A5D"/>
    <w:rsid w:val="00F56A90"/>
    <w:rsid w:val="00F63CC4"/>
    <w:rsid w:val="00F6409D"/>
    <w:rsid w:val="00F6483A"/>
    <w:rsid w:val="00F65619"/>
    <w:rsid w:val="00F66250"/>
    <w:rsid w:val="00F6641F"/>
    <w:rsid w:val="00F6699D"/>
    <w:rsid w:val="00F67379"/>
    <w:rsid w:val="00F674CB"/>
    <w:rsid w:val="00F7309F"/>
    <w:rsid w:val="00F7330B"/>
    <w:rsid w:val="00F74427"/>
    <w:rsid w:val="00F7592D"/>
    <w:rsid w:val="00F76311"/>
    <w:rsid w:val="00F767E4"/>
    <w:rsid w:val="00F81868"/>
    <w:rsid w:val="00F81C11"/>
    <w:rsid w:val="00F82F0C"/>
    <w:rsid w:val="00F83B8B"/>
    <w:rsid w:val="00F83D30"/>
    <w:rsid w:val="00F8672E"/>
    <w:rsid w:val="00F8753B"/>
    <w:rsid w:val="00F901B6"/>
    <w:rsid w:val="00F90A86"/>
    <w:rsid w:val="00F90ED4"/>
    <w:rsid w:val="00F90F74"/>
    <w:rsid w:val="00F9172A"/>
    <w:rsid w:val="00F91FD7"/>
    <w:rsid w:val="00F92AC9"/>
    <w:rsid w:val="00F9315B"/>
    <w:rsid w:val="00F93CA9"/>
    <w:rsid w:val="00F9410F"/>
    <w:rsid w:val="00F9565E"/>
    <w:rsid w:val="00F97311"/>
    <w:rsid w:val="00FA0392"/>
    <w:rsid w:val="00FA07D7"/>
    <w:rsid w:val="00FA2173"/>
    <w:rsid w:val="00FA2F97"/>
    <w:rsid w:val="00FA3173"/>
    <w:rsid w:val="00FA3574"/>
    <w:rsid w:val="00FA3B27"/>
    <w:rsid w:val="00FA4271"/>
    <w:rsid w:val="00FA4D43"/>
    <w:rsid w:val="00FA52D7"/>
    <w:rsid w:val="00FA55AF"/>
    <w:rsid w:val="00FA7106"/>
    <w:rsid w:val="00FA7799"/>
    <w:rsid w:val="00FB061E"/>
    <w:rsid w:val="00FB07E9"/>
    <w:rsid w:val="00FB1180"/>
    <w:rsid w:val="00FB1973"/>
    <w:rsid w:val="00FB24E9"/>
    <w:rsid w:val="00FB41FE"/>
    <w:rsid w:val="00FB59C5"/>
    <w:rsid w:val="00FB612A"/>
    <w:rsid w:val="00FB6858"/>
    <w:rsid w:val="00FB6F31"/>
    <w:rsid w:val="00FB7D55"/>
    <w:rsid w:val="00FC0145"/>
    <w:rsid w:val="00FC10A5"/>
    <w:rsid w:val="00FC1184"/>
    <w:rsid w:val="00FC2ABC"/>
    <w:rsid w:val="00FC332A"/>
    <w:rsid w:val="00FC358E"/>
    <w:rsid w:val="00FC35E9"/>
    <w:rsid w:val="00FC7379"/>
    <w:rsid w:val="00FC7E76"/>
    <w:rsid w:val="00FD1747"/>
    <w:rsid w:val="00FD1C38"/>
    <w:rsid w:val="00FD1F1F"/>
    <w:rsid w:val="00FD264E"/>
    <w:rsid w:val="00FD381A"/>
    <w:rsid w:val="00FD3943"/>
    <w:rsid w:val="00FD4974"/>
    <w:rsid w:val="00FD5456"/>
    <w:rsid w:val="00FD57F5"/>
    <w:rsid w:val="00FD5D63"/>
    <w:rsid w:val="00FD7F2D"/>
    <w:rsid w:val="00FE0123"/>
    <w:rsid w:val="00FE1527"/>
    <w:rsid w:val="00FE3494"/>
    <w:rsid w:val="00FE363A"/>
    <w:rsid w:val="00FE40C0"/>
    <w:rsid w:val="00FE51B7"/>
    <w:rsid w:val="00FE6A2A"/>
    <w:rsid w:val="00FE7973"/>
    <w:rsid w:val="00FE7DF8"/>
    <w:rsid w:val="00FF33A8"/>
    <w:rsid w:val="00FF446E"/>
    <w:rsid w:val="00FF4B4E"/>
    <w:rsid w:val="00FF54B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3B283"/>
  <w15:chartTrackingRefBased/>
  <w15:docId w15:val="{68D2123D-8124-4588-B06A-A5A0E369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34"/>
    <w:rPr>
      <w:rFonts w:ascii="Helvetica" w:hAnsi="Helvetica"/>
    </w:rPr>
  </w:style>
  <w:style w:type="paragraph" w:styleId="Overskrift2">
    <w:name w:val="heading 2"/>
    <w:basedOn w:val="Normal"/>
    <w:next w:val="Normal"/>
    <w:qFormat/>
    <w:rsid w:val="002C3F34"/>
    <w:pPr>
      <w:keepNext/>
      <w:tabs>
        <w:tab w:val="center" w:pos="4607"/>
        <w:tab w:val="left" w:pos="5104"/>
        <w:tab w:val="left" w:pos="5955"/>
        <w:tab w:val="left" w:pos="6806"/>
        <w:tab w:val="left" w:pos="7657"/>
        <w:tab w:val="left" w:pos="8508"/>
      </w:tabs>
      <w:spacing w:line="287" w:lineRule="auto"/>
      <w:jc w:val="center"/>
      <w:outlineLvl w:val="1"/>
    </w:pPr>
    <w:rPr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D42E7E"/>
    <w:rPr>
      <w:rFonts w:ascii="Tahoma" w:hAnsi="Tahoma" w:cs="Tahoma"/>
      <w:sz w:val="16"/>
      <w:szCs w:val="16"/>
    </w:rPr>
  </w:style>
  <w:style w:type="character" w:styleId="Hyperlink">
    <w:name w:val="Hyperlink"/>
    <w:rsid w:val="00165FFB"/>
    <w:rPr>
      <w:color w:val="0000FF"/>
      <w:u w:val="single"/>
    </w:rPr>
  </w:style>
  <w:style w:type="character" w:styleId="Kommentarhenvisning">
    <w:name w:val="annotation reference"/>
    <w:semiHidden/>
    <w:rsid w:val="00D07554"/>
    <w:rPr>
      <w:sz w:val="16"/>
      <w:szCs w:val="16"/>
    </w:rPr>
  </w:style>
  <w:style w:type="paragraph" w:styleId="Kommentartekst">
    <w:name w:val="annotation text"/>
    <w:basedOn w:val="Normal"/>
    <w:semiHidden/>
    <w:rsid w:val="00D07554"/>
  </w:style>
  <w:style w:type="paragraph" w:styleId="Kommentaremne">
    <w:name w:val="annotation subject"/>
    <w:basedOn w:val="Kommentartekst"/>
    <w:next w:val="Kommentartekst"/>
    <w:semiHidden/>
    <w:rsid w:val="00D07554"/>
    <w:rPr>
      <w:b/>
      <w:bCs/>
    </w:rPr>
  </w:style>
  <w:style w:type="paragraph" w:styleId="Korrektur">
    <w:name w:val="Revision"/>
    <w:hidden/>
    <w:uiPriority w:val="99"/>
    <w:semiHidden/>
    <w:rsid w:val="00AE63CB"/>
    <w:rPr>
      <w:rFonts w:ascii="Helvetica" w:hAnsi="Helvetica"/>
    </w:rPr>
  </w:style>
  <w:style w:type="paragraph" w:styleId="Sidehoved">
    <w:name w:val="header"/>
    <w:basedOn w:val="Normal"/>
    <w:link w:val="SidehovedTegn"/>
    <w:rsid w:val="00CE2D1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CE2D1E"/>
    <w:rPr>
      <w:rFonts w:ascii="Helvetica" w:hAnsi="Helvetica"/>
    </w:rPr>
  </w:style>
  <w:style w:type="paragraph" w:styleId="Sidefod">
    <w:name w:val="footer"/>
    <w:basedOn w:val="Normal"/>
    <w:link w:val="SidefodTegn"/>
    <w:uiPriority w:val="99"/>
    <w:rsid w:val="00CE2D1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E2D1E"/>
    <w:rPr>
      <w:rFonts w:ascii="Helvetica" w:hAnsi="Helvetica"/>
    </w:rPr>
  </w:style>
  <w:style w:type="paragraph" w:styleId="Brdtekst">
    <w:name w:val="Body Text"/>
    <w:basedOn w:val="Normal"/>
    <w:link w:val="BrdtekstTegn"/>
    <w:uiPriority w:val="1"/>
    <w:qFormat/>
    <w:rsid w:val="002766E7"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rdtekstTegn">
    <w:name w:val="Brødtekst Tegn"/>
    <w:link w:val="Brdtekst"/>
    <w:uiPriority w:val="1"/>
    <w:rsid w:val="002766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C6A0-3A9E-4272-9831-F571F422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9</Pages>
  <Words>2780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Selvstyrets bekendtgørelse nr</vt:lpstr>
    </vt:vector>
  </TitlesOfParts>
  <Company>Kalaallit Nunaanni Namminersorlutik Oqartussat</Company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Selvstyrets bekendtgørelse nr</dc:title>
  <dc:subject/>
  <dc:creator>eito</dc:creator>
  <cp:keywords/>
  <cp:lastModifiedBy>Amalie A. Jessen</cp:lastModifiedBy>
  <cp:revision>73</cp:revision>
  <cp:lastPrinted>2022-03-02T18:50:00Z</cp:lastPrinted>
  <dcterms:created xsi:type="dcterms:W3CDTF">2022-01-27T18:52:00Z</dcterms:created>
  <dcterms:modified xsi:type="dcterms:W3CDTF">2022-08-30T10:02:00Z</dcterms:modified>
</cp:coreProperties>
</file>