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F9CD" w14:textId="5858B338"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Forslag til: Selvstyrets bekendtgørelse nr. xx af xx</w:t>
      </w:r>
      <w:r w:rsidR="005B2EC2">
        <w:rPr>
          <w:rFonts w:ascii="Times New Roman" w:eastAsia="Times New Roman" w:hAnsi="Times New Roman" w:cs="Times New Roman"/>
          <w:b/>
          <w:sz w:val="24"/>
          <w:szCs w:val="24"/>
        </w:rPr>
        <w:t>.</w:t>
      </w:r>
      <w:r w:rsidRPr="005B2EC2">
        <w:rPr>
          <w:rFonts w:ascii="Times New Roman" w:eastAsia="Times New Roman" w:hAnsi="Times New Roman" w:cs="Times New Roman"/>
          <w:b/>
          <w:sz w:val="24"/>
          <w:szCs w:val="24"/>
        </w:rPr>
        <w:t xml:space="preserve"> xxx 20</w:t>
      </w:r>
      <w:r w:rsidR="007C3ADF" w:rsidRPr="005B2EC2">
        <w:rPr>
          <w:rFonts w:ascii="Times New Roman" w:eastAsia="Times New Roman" w:hAnsi="Times New Roman" w:cs="Times New Roman"/>
          <w:b/>
          <w:sz w:val="24"/>
          <w:szCs w:val="24"/>
        </w:rPr>
        <w:t>2</w:t>
      </w:r>
      <w:r w:rsidR="00BA5F68">
        <w:rPr>
          <w:rFonts w:ascii="Times New Roman" w:eastAsia="Times New Roman" w:hAnsi="Times New Roman" w:cs="Times New Roman"/>
          <w:b/>
          <w:sz w:val="24"/>
          <w:szCs w:val="24"/>
        </w:rPr>
        <w:t>2</w:t>
      </w:r>
      <w:r w:rsidRPr="005B2EC2">
        <w:rPr>
          <w:rFonts w:ascii="Times New Roman" w:eastAsia="Times New Roman" w:hAnsi="Times New Roman" w:cs="Times New Roman"/>
          <w:b/>
          <w:sz w:val="24"/>
          <w:szCs w:val="24"/>
        </w:rPr>
        <w:t xml:space="preserve"> om kontrol med fiskeri</w:t>
      </w:r>
    </w:p>
    <w:p w14:paraId="507F2369"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87E493D" w14:textId="0E9DF6F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I medfør af § 9, stk. 1, § 10, stk. 1, nr. 4, § 12, stk. 3, § 23, stk. 1, nr. 2 og 3, § 25, stk. 1, § 26, § 27, stk. 6, § 33, stk. 2, § 34, stk. 3 og § 38</w:t>
      </w:r>
      <w:r w:rsidR="00F60914"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stk. 1</w:t>
      </w:r>
      <w:r w:rsidR="00F60914"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i landstingslov nr. 18 af 31. oktober 1996 om fiskeri, ændret ved landstingslov nr. 12 af 6. november 1997, landstingslov nr. 6 af 20. maj 1998, landstingslov nr. 5 af 21. maj 2002, </w:t>
      </w:r>
      <w:r w:rsidR="00CA2631" w:rsidRPr="005B2EC2">
        <w:rPr>
          <w:rFonts w:ascii="Times New Roman" w:eastAsia="Times New Roman" w:hAnsi="Times New Roman" w:cs="Times New Roman"/>
          <w:sz w:val="24"/>
          <w:szCs w:val="24"/>
        </w:rPr>
        <w:t xml:space="preserve">inatsisartutlov nr. 17 af 28. december 2009, </w:t>
      </w:r>
      <w:r w:rsidRPr="005B2EC2">
        <w:rPr>
          <w:rFonts w:ascii="Times New Roman" w:eastAsia="Times New Roman" w:hAnsi="Times New Roman" w:cs="Times New Roman"/>
          <w:sz w:val="24"/>
          <w:szCs w:val="24"/>
        </w:rPr>
        <w:t xml:space="preserve">senest ændret ved </w:t>
      </w:r>
      <w:r w:rsidR="00CA2631" w:rsidRPr="005B2EC2">
        <w:rPr>
          <w:rFonts w:ascii="Times New Roman" w:eastAsia="Times New Roman" w:hAnsi="Times New Roman" w:cs="Times New Roman"/>
          <w:sz w:val="24"/>
          <w:szCs w:val="24"/>
        </w:rPr>
        <w:t>i</w:t>
      </w:r>
      <w:r w:rsidRPr="005B2EC2">
        <w:rPr>
          <w:rFonts w:ascii="Times New Roman" w:eastAsia="Times New Roman" w:hAnsi="Times New Roman" w:cs="Times New Roman"/>
          <w:sz w:val="24"/>
          <w:szCs w:val="24"/>
        </w:rPr>
        <w:t xml:space="preserve">natsisartutlov nr. </w:t>
      </w:r>
      <w:r w:rsidR="007E4E11" w:rsidRPr="005B2EC2">
        <w:rPr>
          <w:rFonts w:ascii="Times New Roman" w:eastAsia="Times New Roman" w:hAnsi="Times New Roman" w:cs="Times New Roman"/>
          <w:sz w:val="24"/>
          <w:szCs w:val="24"/>
        </w:rPr>
        <w:t>28 af 28. november 2016</w:t>
      </w:r>
      <w:r w:rsidRPr="005B2EC2">
        <w:rPr>
          <w:rFonts w:ascii="Times New Roman" w:eastAsia="Times New Roman" w:hAnsi="Times New Roman" w:cs="Times New Roman"/>
          <w:sz w:val="24"/>
          <w:szCs w:val="24"/>
        </w:rPr>
        <w:t xml:space="preserve"> og efter drøftelse med rigsmyndighederne fastsættes:</w:t>
      </w:r>
    </w:p>
    <w:p w14:paraId="5FCC77AF"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42185C33"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Kapitel 1</w:t>
      </w:r>
    </w:p>
    <w:p w14:paraId="3B95F262"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Anvendelsesområde og definitioner</w:t>
      </w:r>
    </w:p>
    <w:p w14:paraId="02807BFD"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Anvendelsesområde</w:t>
      </w:r>
    </w:p>
    <w:p w14:paraId="162138F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393C523" w14:textId="4EDC65E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1. </w:t>
      </w:r>
      <w:r w:rsidRPr="005B2EC2">
        <w:rPr>
          <w:rFonts w:ascii="Times New Roman" w:eastAsia="Times New Roman" w:hAnsi="Times New Roman" w:cs="Times New Roman"/>
          <w:sz w:val="24"/>
          <w:szCs w:val="24"/>
        </w:rPr>
        <w:t xml:space="preserve"> Bekendtgørelsen finder anvendelse ved erhvervsmæssigt fiskeri</w:t>
      </w:r>
      <w:r w:rsidR="00203D4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p>
    <w:p w14:paraId="26FE92ED"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1)  med grønlandske og udenlandske fartøjer i Grønlands fiskeriterritorium, </w:t>
      </w:r>
    </w:p>
    <w:p w14:paraId="0F576551"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2)  med udenlandske fartøjer, der fisker på grønlandsk kvote uden for Grønlands fiskeriterritorium, og</w:t>
      </w:r>
    </w:p>
    <w:p w14:paraId="1ECF1477" w14:textId="5688B7B5" w:rsidR="00842F9B"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3)  med grønlandske fartøjer, der fisker uden for Grønlands fiskeriterritorium. </w:t>
      </w:r>
    </w:p>
    <w:p w14:paraId="11A0DE24"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Stk. 2.</w:t>
      </w:r>
      <w:r w:rsidRPr="005B2EC2">
        <w:rPr>
          <w:rFonts w:ascii="Times New Roman" w:eastAsia="Times New Roman" w:hAnsi="Times New Roman" w:cs="Times New Roman"/>
          <w:sz w:val="24"/>
          <w:szCs w:val="24"/>
        </w:rPr>
        <w:t xml:space="preserve">  Bekendtgørelsen finder tillige anvendelse, hvor udenlandske fartøjer lastet med ikke tidligere landet fangst anløber en havn i Grønland.</w:t>
      </w:r>
    </w:p>
    <w:p w14:paraId="6376CC30"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p>
    <w:p w14:paraId="5F8447B8"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Definitioner</w:t>
      </w:r>
    </w:p>
    <w:p w14:paraId="70C04877"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p>
    <w:p w14:paraId="1BA8E948" w14:textId="6D596CC4"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2.</w:t>
      </w:r>
      <w:r w:rsidRPr="005B2EC2">
        <w:rPr>
          <w:rFonts w:ascii="Times New Roman" w:eastAsia="Times New Roman" w:hAnsi="Times New Roman" w:cs="Times New Roman"/>
          <w:sz w:val="24"/>
          <w:szCs w:val="24"/>
        </w:rPr>
        <w:t xml:space="preserve"> </w:t>
      </w:r>
      <w:r w:rsidR="00D31915"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I denne bekendtgørelse forstås: </w:t>
      </w:r>
    </w:p>
    <w:p w14:paraId="3A0A1FEF" w14:textId="3D68F66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1)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ved ”fiskeriaktivitet” det fiskeri, som defineret i </w:t>
      </w:r>
      <w:r w:rsidR="00F60914" w:rsidRPr="005B2EC2">
        <w:rPr>
          <w:rFonts w:ascii="Times New Roman" w:eastAsia="Times New Roman" w:hAnsi="Times New Roman" w:cs="Times New Roman"/>
          <w:sz w:val="24"/>
          <w:szCs w:val="24"/>
        </w:rPr>
        <w:t>nr.</w:t>
      </w:r>
      <w:r w:rsidRPr="005B2EC2">
        <w:rPr>
          <w:rFonts w:ascii="Times New Roman" w:eastAsia="Times New Roman" w:hAnsi="Times New Roman" w:cs="Times New Roman"/>
          <w:sz w:val="24"/>
          <w:szCs w:val="24"/>
        </w:rPr>
        <w:t xml:space="preserve"> 2, samt enhver anden aktivitet forbundet dermed for eksempel, men ikke begrænset til, pakning, emballering og transport af fisk, bunkring, sejlads samt ombordtagning af forsyninger af enhver slags.</w:t>
      </w:r>
    </w:p>
    <w:p w14:paraId="3177F72E" w14:textId="7EC1B2F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2)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ved ”fiskeri” den sporing af fisk, udsætning, sætning, trækning og indhaling af fiskeredskaber, ombordtagning af fangst, omladning, opbevaring ombord, forarbejdning ombord, overførsel, anbringelse i bur af fisk, opfedning, </w:t>
      </w:r>
      <w:r w:rsidR="007E4E11" w:rsidRPr="005B2EC2">
        <w:rPr>
          <w:rFonts w:ascii="Times New Roman" w:eastAsia="Times New Roman" w:hAnsi="Times New Roman" w:cs="Times New Roman"/>
          <w:sz w:val="24"/>
          <w:szCs w:val="24"/>
        </w:rPr>
        <w:t>levende lagring</w:t>
      </w:r>
      <w:r w:rsidRPr="005B2EC2">
        <w:rPr>
          <w:rFonts w:ascii="Times New Roman" w:eastAsia="Times New Roman" w:hAnsi="Times New Roman" w:cs="Times New Roman"/>
          <w:sz w:val="24"/>
          <w:szCs w:val="24"/>
        </w:rPr>
        <w:t xml:space="preserve"> og landing af fisk og fiskeprodukter.</w:t>
      </w:r>
    </w:p>
    <w:p w14:paraId="62527401" w14:textId="4AB94059"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color w:val="000000"/>
          <w:sz w:val="24"/>
          <w:szCs w:val="24"/>
        </w:rPr>
        <w:t>3)</w:t>
      </w:r>
      <w:r w:rsidR="005B2EC2">
        <w:rPr>
          <w:rFonts w:ascii="Times New Roman" w:eastAsia="Times New Roman" w:hAnsi="Times New Roman" w:cs="Times New Roman"/>
          <w:color w:val="000000"/>
          <w:sz w:val="24"/>
          <w:szCs w:val="24"/>
        </w:rPr>
        <w:t xml:space="preserve"> </w:t>
      </w:r>
      <w:r w:rsidRPr="005B2EC2">
        <w:rPr>
          <w:rFonts w:ascii="Times New Roman" w:eastAsia="Times New Roman" w:hAnsi="Times New Roman" w:cs="Times New Roman"/>
          <w:color w:val="000000"/>
          <w:sz w:val="24"/>
          <w:szCs w:val="24"/>
        </w:rPr>
        <w:t xml:space="preserve"> ved "erhvervsmæssigt fiskeri" det fiskeri, der udøves på en tur med henblik på at sælge hele fangsten eller dele heraf.</w:t>
      </w:r>
    </w:p>
    <w:p w14:paraId="10393178" w14:textId="1B8320A4"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sidRPr="005B2EC2">
        <w:rPr>
          <w:rFonts w:ascii="Times New Roman" w:eastAsia="Times New Roman" w:hAnsi="Times New Roman" w:cs="Times New Roman"/>
          <w:sz w:val="24"/>
          <w:szCs w:val="24"/>
        </w:rPr>
        <w:t>4)</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ved ”tur” tiden, fra et fartøj med tom last påbegynder fiskeriaktivitet, og indtil fartøjet igen er fuldt udlosset.</w:t>
      </w:r>
    </w:p>
    <w:p w14:paraId="7D2B79AB" w14:textId="1087EF86"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5)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ved ”fartøj” </w:t>
      </w:r>
      <w:r w:rsidRPr="005B2EC2">
        <w:rPr>
          <w:rFonts w:ascii="Times New Roman" w:eastAsia="Times New Roman" w:hAnsi="Times New Roman" w:cs="Times New Roman"/>
          <w:color w:val="000000"/>
          <w:sz w:val="24"/>
          <w:szCs w:val="24"/>
        </w:rPr>
        <w:t>ethvert transportmiddel til lands, til vands eller i luften, der benyttes i forbindelse med fiskeriaktivitet.</w:t>
      </w:r>
      <w:r w:rsidRPr="005B2EC2">
        <w:rPr>
          <w:rFonts w:ascii="Times New Roman" w:eastAsia="Times New Roman" w:hAnsi="Times New Roman" w:cs="Times New Roman"/>
          <w:sz w:val="24"/>
          <w:szCs w:val="24"/>
        </w:rPr>
        <w:t xml:space="preserve">  </w:t>
      </w:r>
    </w:p>
    <w:p w14:paraId="2D9BD744" w14:textId="4E9E0B18" w:rsidR="00114A85"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6)</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ved ”fangst” alle akvatiske dyr, herunder </w:t>
      </w:r>
      <w:r w:rsidR="00AC03F3" w:rsidRPr="005B2EC2">
        <w:rPr>
          <w:rFonts w:ascii="Times New Roman" w:eastAsia="Times New Roman" w:hAnsi="Times New Roman" w:cs="Times New Roman"/>
          <w:sz w:val="24"/>
          <w:szCs w:val="24"/>
        </w:rPr>
        <w:t xml:space="preserve">fisk, </w:t>
      </w:r>
      <w:r w:rsidRPr="005B2EC2">
        <w:rPr>
          <w:rFonts w:ascii="Times New Roman" w:eastAsia="Times New Roman" w:hAnsi="Times New Roman" w:cs="Times New Roman"/>
          <w:sz w:val="24"/>
          <w:szCs w:val="24"/>
        </w:rPr>
        <w:t>havpattedyr, bløddyr, krebsdyr, søfugle, koraller og svampe, der er sikret ved fiskeri.</w:t>
      </w:r>
    </w:p>
    <w:p w14:paraId="5A3304A7" w14:textId="7CA50A82"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7)</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 </w:t>
      </w:r>
      <w:r w:rsidRPr="005B2EC2">
        <w:rPr>
          <w:rFonts w:ascii="Times New Roman" w:eastAsia="Times New Roman" w:hAnsi="Times New Roman" w:cs="Times New Roman"/>
          <w:sz w:val="24"/>
          <w:szCs w:val="24"/>
        </w:rPr>
        <w:t>ved ”losning” enhver overførsel af fangst eller produkter deraf fra et fartøj, uanset om den overførte mængde udgør hele lasten eller en del af lasten, og uanset om overførslen sker i havn eller til søs.</w:t>
      </w:r>
    </w:p>
    <w:p w14:paraId="72467134" w14:textId="3F867BA2"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8)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ved ”landing” enhver overførsel af fangst eller produkter deraf fra et fartøj i havn til land, </w:t>
      </w:r>
      <w:r w:rsidR="009674A0">
        <w:rPr>
          <w:rFonts w:ascii="Times New Roman" w:eastAsia="Times New Roman" w:hAnsi="Times New Roman" w:cs="Times New Roman"/>
          <w:sz w:val="24"/>
          <w:szCs w:val="24"/>
        </w:rPr>
        <w:t xml:space="preserve">selvom den umiddelbart efter overføres til et andet fartøj, </w:t>
      </w:r>
      <w:r w:rsidRPr="005B2EC2">
        <w:rPr>
          <w:rFonts w:ascii="Times New Roman" w:eastAsia="Times New Roman" w:hAnsi="Times New Roman" w:cs="Times New Roman"/>
          <w:sz w:val="24"/>
          <w:szCs w:val="24"/>
        </w:rPr>
        <w:t xml:space="preserve">uanset om den overførte mængde udgør hele lasten eller en del af lasten. </w:t>
      </w:r>
    </w:p>
    <w:p w14:paraId="1371BF5F" w14:textId="0B045F1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9)</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ved ”omladning” enhver overførsel af fangst eller produkter deraf, der er ombord på et fartøj, til et andet fartøj, uanset om den overførte mængde udgør hele lasten eller en del af lasten.</w:t>
      </w:r>
      <w:r w:rsidR="00E50B17">
        <w:rPr>
          <w:rFonts w:ascii="Times New Roman" w:eastAsia="Times New Roman" w:hAnsi="Times New Roman" w:cs="Times New Roman"/>
          <w:sz w:val="24"/>
          <w:szCs w:val="24"/>
        </w:rPr>
        <w:t xml:space="preserve"> </w:t>
      </w:r>
    </w:p>
    <w:p w14:paraId="0DC74D25" w14:textId="07858D45"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10)</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ved ”havn” enhver lokalitet under kontrol af en havnemyndighed brugt til landing eller servicering i relation til eller som støtte til fiskeriaktivitet. </w:t>
      </w:r>
    </w:p>
    <w:p w14:paraId="31E74FAC" w14:textId="3FE67BB6"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11)</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ved ”forarbejdning” den proces, hvorved fangsten bliver behandlet, tilvirket eller pakket, herunder, men ikke begrænset til, filetering, konservering, frysning, røgning, saltning, kogning, anbringelse i saltlage, tørring eller anden tilberedning. ”Forarbejdning” omfatter ikke rensning, hovedskæring </w:t>
      </w:r>
      <w:r w:rsidR="007F5D27">
        <w:rPr>
          <w:rFonts w:ascii="Times New Roman" w:eastAsia="Times New Roman" w:hAnsi="Times New Roman" w:cs="Times New Roman"/>
          <w:sz w:val="24"/>
          <w:szCs w:val="24"/>
        </w:rPr>
        <w:t>eller</w:t>
      </w:r>
      <w:r w:rsidR="007F5D27"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isning.</w:t>
      </w:r>
    </w:p>
    <w:p w14:paraId="60480D84" w14:textId="273210B1" w:rsidR="0071406C" w:rsidRPr="005B2EC2" w:rsidRDefault="00A02AA5"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12</w:t>
      </w:r>
      <w:r w:rsidR="0071406C" w:rsidRPr="005B2EC2">
        <w:rPr>
          <w:rFonts w:ascii="Times New Roman" w:eastAsia="Times New Roman" w:hAnsi="Times New Roman" w:cs="Times New Roman"/>
          <w:sz w:val="24"/>
          <w:szCs w:val="24"/>
        </w:rPr>
        <w:t xml:space="preserve">) </w:t>
      </w:r>
      <w:r w:rsidR="005B2EC2">
        <w:rPr>
          <w:rFonts w:ascii="Times New Roman" w:eastAsia="Times New Roman" w:hAnsi="Times New Roman" w:cs="Times New Roman"/>
          <w:sz w:val="24"/>
          <w:szCs w:val="24"/>
        </w:rPr>
        <w:t xml:space="preserve"> </w:t>
      </w:r>
      <w:r w:rsidR="0071406C" w:rsidRPr="005B2EC2">
        <w:rPr>
          <w:rFonts w:ascii="Times New Roman" w:eastAsia="Times New Roman" w:hAnsi="Times New Roman" w:cs="Times New Roman"/>
          <w:sz w:val="24"/>
          <w:szCs w:val="24"/>
        </w:rPr>
        <w:t>ved ”produktkategori”</w:t>
      </w:r>
      <w:r w:rsidR="00C72AE0" w:rsidRPr="005B2EC2">
        <w:rPr>
          <w:rFonts w:ascii="Times New Roman" w:eastAsia="Times New Roman" w:hAnsi="Times New Roman" w:cs="Times New Roman"/>
          <w:sz w:val="24"/>
          <w:szCs w:val="24"/>
        </w:rPr>
        <w:t xml:space="preserve"> forstås grupper af samme art, </w:t>
      </w:r>
      <w:r w:rsidR="00442DFB">
        <w:rPr>
          <w:rFonts w:ascii="Times New Roman" w:eastAsia="Times New Roman" w:hAnsi="Times New Roman" w:cs="Times New Roman"/>
          <w:sz w:val="24"/>
          <w:szCs w:val="24"/>
        </w:rPr>
        <w:t xml:space="preserve">bestand, </w:t>
      </w:r>
      <w:r w:rsidR="008A733E" w:rsidRPr="005B2EC2">
        <w:rPr>
          <w:rFonts w:ascii="Times New Roman" w:eastAsia="Times New Roman" w:hAnsi="Times New Roman" w:cs="Times New Roman"/>
          <w:sz w:val="24"/>
          <w:szCs w:val="24"/>
        </w:rPr>
        <w:t>præsentation</w:t>
      </w:r>
      <w:r w:rsidR="00C72AE0" w:rsidRPr="005B2EC2">
        <w:rPr>
          <w:rFonts w:ascii="Times New Roman" w:eastAsia="Times New Roman" w:hAnsi="Times New Roman" w:cs="Times New Roman"/>
          <w:sz w:val="24"/>
          <w:szCs w:val="24"/>
        </w:rPr>
        <w:t xml:space="preserve">, </w:t>
      </w:r>
      <w:r w:rsidR="0066615D" w:rsidRPr="005B2EC2">
        <w:rPr>
          <w:rFonts w:ascii="Times New Roman" w:eastAsia="Times New Roman" w:hAnsi="Times New Roman" w:cs="Times New Roman"/>
          <w:sz w:val="24"/>
          <w:szCs w:val="24"/>
        </w:rPr>
        <w:t>konservering, pakning</w:t>
      </w:r>
      <w:r w:rsidR="007F5D27">
        <w:rPr>
          <w:rFonts w:ascii="Times New Roman" w:eastAsia="Times New Roman" w:hAnsi="Times New Roman" w:cs="Times New Roman"/>
          <w:sz w:val="24"/>
          <w:szCs w:val="24"/>
        </w:rPr>
        <w:t xml:space="preserve"> eller</w:t>
      </w:r>
      <w:r w:rsidR="0066615D" w:rsidRPr="005B2EC2">
        <w:rPr>
          <w:rFonts w:ascii="Times New Roman" w:eastAsia="Times New Roman" w:hAnsi="Times New Roman" w:cs="Times New Roman"/>
          <w:sz w:val="24"/>
          <w:szCs w:val="24"/>
        </w:rPr>
        <w:t xml:space="preserve"> størrelsessortering</w:t>
      </w:r>
      <w:r w:rsidR="008A733E" w:rsidRPr="005B2EC2">
        <w:rPr>
          <w:rFonts w:ascii="Times New Roman" w:eastAsia="Times New Roman" w:hAnsi="Times New Roman" w:cs="Times New Roman"/>
          <w:sz w:val="24"/>
          <w:szCs w:val="24"/>
        </w:rPr>
        <w:t>.</w:t>
      </w:r>
    </w:p>
    <w:p w14:paraId="11E83B0D" w14:textId="4BF72AC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w:t>
      </w:r>
      <w:r w:rsidR="00A02AA5" w:rsidRPr="005B2EC2">
        <w:rPr>
          <w:rFonts w:ascii="Times New Roman" w:eastAsia="Times New Roman" w:hAnsi="Times New Roman" w:cs="Times New Roman"/>
          <w:sz w:val="24"/>
          <w:szCs w:val="24"/>
        </w:rPr>
        <w:t>3</w:t>
      </w:r>
      <w:r w:rsidRPr="005B2EC2">
        <w:rPr>
          <w:rFonts w:ascii="Times New Roman" w:eastAsia="Times New Roman" w:hAnsi="Times New Roman" w:cs="Times New Roman"/>
          <w:sz w:val="24"/>
          <w:szCs w:val="24"/>
        </w:rPr>
        <w:t xml:space="preserve">)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ved ”udenlandsk fartøj” ethvert fartøj, der ikke har hjemsted i Grønland.</w:t>
      </w:r>
    </w:p>
    <w:p w14:paraId="152E12BB" w14:textId="642FFB23"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w:t>
      </w:r>
      <w:r w:rsidR="00A02AA5" w:rsidRPr="005B2EC2">
        <w:rPr>
          <w:rFonts w:ascii="Times New Roman" w:eastAsia="Times New Roman" w:hAnsi="Times New Roman" w:cs="Times New Roman"/>
          <w:sz w:val="24"/>
          <w:szCs w:val="24"/>
        </w:rPr>
        <w:t>4</w:t>
      </w:r>
      <w:r w:rsidRPr="005B2EC2">
        <w:rPr>
          <w:rFonts w:ascii="Times New Roman" w:eastAsia="Times New Roman" w:hAnsi="Times New Roman" w:cs="Times New Roman"/>
          <w:sz w:val="24"/>
          <w:szCs w:val="24"/>
        </w:rPr>
        <w:t xml:space="preserve">)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ved ”flagstat” nationen, hvis flag et fartøj har ret til at føre.</w:t>
      </w:r>
    </w:p>
    <w:p w14:paraId="23913B78" w14:textId="05C2CE96"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w:t>
      </w:r>
      <w:r w:rsidR="00A02AA5" w:rsidRPr="005B2EC2">
        <w:rPr>
          <w:rFonts w:ascii="Times New Roman" w:eastAsia="Times New Roman" w:hAnsi="Times New Roman" w:cs="Times New Roman"/>
          <w:sz w:val="24"/>
          <w:szCs w:val="24"/>
        </w:rPr>
        <w:t>5</w:t>
      </w:r>
      <w:r w:rsidRPr="005B2EC2">
        <w:rPr>
          <w:rFonts w:ascii="Times New Roman" w:eastAsia="Times New Roman" w:hAnsi="Times New Roman" w:cs="Times New Roman"/>
          <w:sz w:val="24"/>
          <w:szCs w:val="24"/>
        </w:rPr>
        <w:t xml:space="preserve">)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ved ”fællesfiskeri” ethvert samarbejde om erhvervsmæssigt fiskeri mellem </w:t>
      </w:r>
      <w:r w:rsidR="007F5D27">
        <w:rPr>
          <w:rFonts w:ascii="Times New Roman" w:eastAsia="Times New Roman" w:hAnsi="Times New Roman" w:cs="Times New Roman"/>
          <w:sz w:val="24"/>
          <w:szCs w:val="24"/>
        </w:rPr>
        <w:t>2</w:t>
      </w:r>
      <w:r w:rsidR="007F5D27"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eller flere fartøjer.  </w:t>
      </w:r>
    </w:p>
    <w:p w14:paraId="7C54A29A" w14:textId="512B1828" w:rsidR="00114A85" w:rsidRPr="005B2EC2" w:rsidRDefault="00A02AA5"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16</w:t>
      </w:r>
      <w:r w:rsidR="00215EE7" w:rsidRPr="005B2EC2">
        <w:rPr>
          <w:rFonts w:ascii="Times New Roman" w:eastAsia="Times New Roman" w:hAnsi="Times New Roman" w:cs="Times New Roman"/>
          <w:sz w:val="24"/>
          <w:szCs w:val="24"/>
        </w:rPr>
        <w:t>)</w:t>
      </w:r>
      <w:r w:rsidR="005B2EC2">
        <w:rPr>
          <w:rFonts w:ascii="Times New Roman" w:eastAsia="Times New Roman" w:hAnsi="Times New Roman" w:cs="Times New Roman"/>
          <w:sz w:val="24"/>
          <w:szCs w:val="24"/>
        </w:rPr>
        <w:t xml:space="preserve"> </w:t>
      </w:r>
      <w:r w:rsidR="00215EE7" w:rsidRPr="005B2EC2">
        <w:rPr>
          <w:rFonts w:ascii="Times New Roman" w:eastAsia="Times New Roman" w:hAnsi="Times New Roman" w:cs="Times New Roman"/>
          <w:sz w:val="24"/>
          <w:szCs w:val="24"/>
        </w:rPr>
        <w:t xml:space="preserve"> ved ”indhandlingsskib eller indhandlingssted” forstås, en af myndighederne godkendt opkøber af fisk</w:t>
      </w:r>
      <w:r w:rsidR="006A428A" w:rsidRPr="005B2EC2">
        <w:rPr>
          <w:rFonts w:ascii="Times New Roman" w:eastAsia="Times New Roman" w:hAnsi="Times New Roman" w:cs="Times New Roman"/>
          <w:sz w:val="24"/>
          <w:szCs w:val="24"/>
        </w:rPr>
        <w:t>.</w:t>
      </w:r>
    </w:p>
    <w:p w14:paraId="6010F3EE" w14:textId="7D4A9816" w:rsidR="00842F9B" w:rsidRDefault="001B597A"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17)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ved ”FMC” forstås fartøjets flagstats fiskerimoniteringscenter.</w:t>
      </w:r>
    </w:p>
    <w:p w14:paraId="2FD2321C" w14:textId="231B57B7" w:rsidR="00900300" w:rsidRDefault="00900300"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E5F1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7F3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ved ”ERS” forstås</w:t>
      </w:r>
      <w:r w:rsidR="00442DFB">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 xml:space="preserve"> </w:t>
      </w:r>
      <w:r w:rsidR="00442DFB">
        <w:rPr>
          <w:rFonts w:ascii="Times New Roman" w:eastAsia="Times New Roman" w:hAnsi="Times New Roman" w:cs="Times New Roman"/>
          <w:sz w:val="24"/>
          <w:szCs w:val="24"/>
        </w:rPr>
        <w:t>elektronisk</w:t>
      </w:r>
      <w:r>
        <w:rPr>
          <w:rFonts w:ascii="Times New Roman" w:eastAsia="Times New Roman" w:hAnsi="Times New Roman" w:cs="Times New Roman"/>
          <w:sz w:val="24"/>
          <w:szCs w:val="24"/>
        </w:rPr>
        <w:t xml:space="preserve"> </w:t>
      </w:r>
      <w:r w:rsidR="00442DFB">
        <w:rPr>
          <w:rFonts w:ascii="Times New Roman" w:eastAsia="Times New Roman" w:hAnsi="Times New Roman" w:cs="Times New Roman"/>
          <w:sz w:val="24"/>
          <w:szCs w:val="24"/>
        </w:rPr>
        <w:t>rapporteringssystem.</w:t>
      </w:r>
    </w:p>
    <w:p w14:paraId="523F3A7D" w14:textId="77777777" w:rsidR="00073CA5" w:rsidRDefault="00954026"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ved ”IUU</w:t>
      </w:r>
      <w:r w:rsidR="004F56BD">
        <w:rPr>
          <w:rFonts w:ascii="Times New Roman" w:eastAsia="Times New Roman" w:hAnsi="Times New Roman" w:cs="Times New Roman"/>
          <w:sz w:val="24"/>
          <w:szCs w:val="24"/>
        </w:rPr>
        <w:t>-</w:t>
      </w:r>
      <w:r>
        <w:rPr>
          <w:rFonts w:ascii="Times New Roman" w:eastAsia="Times New Roman" w:hAnsi="Times New Roman" w:cs="Times New Roman"/>
          <w:sz w:val="24"/>
          <w:szCs w:val="24"/>
        </w:rPr>
        <w:t>fiskeri” forstås</w:t>
      </w:r>
      <w:r w:rsidR="005072D7">
        <w:rPr>
          <w:rFonts w:ascii="Times New Roman" w:eastAsia="Times New Roman" w:hAnsi="Times New Roman" w:cs="Times New Roman"/>
          <w:sz w:val="24"/>
          <w:szCs w:val="24"/>
        </w:rPr>
        <w:t xml:space="preserve"> ulovligt fiskeri,</w:t>
      </w:r>
      <w:r w:rsidR="00073CA5">
        <w:rPr>
          <w:rFonts w:ascii="Times New Roman" w:eastAsia="Times New Roman" w:hAnsi="Times New Roman" w:cs="Times New Roman"/>
          <w:sz w:val="24"/>
          <w:szCs w:val="24"/>
        </w:rPr>
        <w:t xml:space="preserve"> urapporteret og ureguleret fiskeri. </w:t>
      </w:r>
    </w:p>
    <w:p w14:paraId="53FDCCB2" w14:textId="0DE83109" w:rsidR="00073CA5" w:rsidRDefault="00073CA5" w:rsidP="00073CA5">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Ved ”ulovligt fiskeri” forstås </w:t>
      </w:r>
      <w:r w:rsidRPr="00073CA5">
        <w:rPr>
          <w:rFonts w:ascii="Times New Roman" w:eastAsia="Times New Roman" w:hAnsi="Times New Roman" w:cs="Times New Roman"/>
          <w:sz w:val="24"/>
          <w:szCs w:val="24"/>
        </w:rPr>
        <w:t>fiskeri, der udøves af nationale eller udenlandske</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fiskerfartøjers fiskeri i maritime farvande henhørende</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under</w:t>
      </w:r>
      <w:r w:rsidR="002E4E67">
        <w:rPr>
          <w:rFonts w:ascii="Times New Roman" w:eastAsia="Times New Roman" w:hAnsi="Times New Roman" w:cs="Times New Roman"/>
          <w:sz w:val="24"/>
          <w:szCs w:val="24"/>
        </w:rPr>
        <w:t xml:space="preserve"> Grønlands fiskeriterritorium</w:t>
      </w:r>
      <w:r w:rsidRPr="00073CA5">
        <w:rPr>
          <w:rFonts w:ascii="Times New Roman" w:eastAsia="Times New Roman" w:hAnsi="Times New Roman" w:cs="Times New Roman"/>
          <w:sz w:val="24"/>
          <w:szCs w:val="24"/>
        </w:rPr>
        <w:t xml:space="preserve"> uden tilladelse fra </w:t>
      </w:r>
      <w:r w:rsidR="002E4E67">
        <w:rPr>
          <w:rFonts w:ascii="Times New Roman" w:eastAsia="Times New Roman" w:hAnsi="Times New Roman" w:cs="Times New Roman"/>
          <w:sz w:val="24"/>
          <w:szCs w:val="24"/>
        </w:rPr>
        <w:t xml:space="preserve">Grønland eller i strid med </w:t>
      </w:r>
      <w:r w:rsidR="003C40A8">
        <w:rPr>
          <w:rFonts w:ascii="Times New Roman" w:eastAsia="Times New Roman" w:hAnsi="Times New Roman" w:cs="Times New Roman"/>
          <w:sz w:val="24"/>
          <w:szCs w:val="24"/>
        </w:rPr>
        <w:t>nationale</w:t>
      </w:r>
      <w:r w:rsidRPr="00073CA5">
        <w:rPr>
          <w:rFonts w:ascii="Times New Roman" w:eastAsia="Times New Roman" w:hAnsi="Times New Roman" w:cs="Times New Roman"/>
          <w:sz w:val="24"/>
          <w:szCs w:val="24"/>
        </w:rPr>
        <w:t xml:space="preserve"> love og</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administrative bestemmelser</w:t>
      </w:r>
      <w:r w:rsidRPr="00073CA5">
        <w:t xml:space="preserve"> </w:t>
      </w:r>
      <w:r>
        <w:t xml:space="preserve">, eller </w:t>
      </w:r>
      <w:r w:rsidRPr="00073CA5">
        <w:rPr>
          <w:rFonts w:ascii="Times New Roman" w:eastAsia="Times New Roman" w:hAnsi="Times New Roman" w:cs="Times New Roman"/>
          <w:sz w:val="24"/>
          <w:szCs w:val="24"/>
        </w:rPr>
        <w:t>fiskeri, der udøves af fiskerfartøjer, som er registreret i</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stater, der er kontraherende parter i en relevant</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regional fiskeriforvaltningsorganisation, men hvor</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fartøjerne fisker i strid med de bevarelses- og</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forvaltningsforanstaltninger, som den pågældende</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organisation har vedtaget, og som er bindende for</w:t>
      </w:r>
      <w:r>
        <w:rPr>
          <w:rFonts w:ascii="Times New Roman" w:eastAsia="Times New Roman" w:hAnsi="Times New Roman" w:cs="Times New Roman"/>
          <w:sz w:val="24"/>
          <w:szCs w:val="24"/>
        </w:rPr>
        <w:t xml:space="preserve"> </w:t>
      </w:r>
      <w:r w:rsidR="003C40A8">
        <w:rPr>
          <w:rFonts w:ascii="Times New Roman" w:eastAsia="Times New Roman" w:hAnsi="Times New Roman" w:cs="Times New Roman"/>
          <w:sz w:val="24"/>
          <w:szCs w:val="24"/>
        </w:rPr>
        <w:t>Grønland</w:t>
      </w:r>
      <w:r w:rsidRPr="00073CA5">
        <w:rPr>
          <w:rFonts w:ascii="Times New Roman" w:eastAsia="Times New Roman" w:hAnsi="Times New Roman" w:cs="Times New Roman"/>
          <w:sz w:val="24"/>
          <w:szCs w:val="24"/>
        </w:rPr>
        <w:t>, eller i strid med relevante internationale</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bestemmelser, eller</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fiskeri, der udøves af fiskerfartøjer i strid med</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nationale eller internationale forpligtelser, herunder</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fiskeri, der udøves af stater, som samarbejder med en</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relevant regional</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fiskeriforvaltningsorganisation</w:t>
      </w:r>
      <w:r w:rsidR="003C40A8">
        <w:rPr>
          <w:rFonts w:ascii="Times New Roman" w:eastAsia="Times New Roman" w:hAnsi="Times New Roman" w:cs="Times New Roman"/>
          <w:sz w:val="24"/>
          <w:szCs w:val="24"/>
        </w:rPr>
        <w:t>.</w:t>
      </w:r>
    </w:p>
    <w:p w14:paraId="4C68F108" w14:textId="48E1454A" w:rsidR="00073CA5" w:rsidRPr="00073CA5" w:rsidRDefault="00073CA5" w:rsidP="00073CA5">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ved ”urapporteret fiskeri” forstås f</w:t>
      </w:r>
      <w:r w:rsidRPr="00073CA5">
        <w:rPr>
          <w:rFonts w:ascii="Times New Roman" w:eastAsia="Times New Roman" w:hAnsi="Times New Roman" w:cs="Times New Roman"/>
          <w:sz w:val="24"/>
          <w:szCs w:val="24"/>
        </w:rPr>
        <w:t>iskeri, der ikke rapporteres eller fejlrapporteres til den</w:t>
      </w:r>
    </w:p>
    <w:p w14:paraId="060E2BA0" w14:textId="30FBC053" w:rsidR="00073CA5" w:rsidRDefault="00073CA5" w:rsidP="001B18EE">
      <w:pPr>
        <w:autoSpaceDE w:val="0"/>
        <w:autoSpaceDN w:val="0"/>
        <w:spacing w:after="0" w:line="288" w:lineRule="auto"/>
        <w:rPr>
          <w:rFonts w:ascii="Times New Roman" w:eastAsia="Times New Roman" w:hAnsi="Times New Roman" w:cs="Times New Roman"/>
          <w:sz w:val="24"/>
          <w:szCs w:val="24"/>
        </w:rPr>
      </w:pPr>
      <w:r w:rsidRPr="00073CA5">
        <w:rPr>
          <w:rFonts w:ascii="Times New Roman" w:eastAsia="Times New Roman" w:hAnsi="Times New Roman" w:cs="Times New Roman"/>
          <w:sz w:val="24"/>
          <w:szCs w:val="24"/>
        </w:rPr>
        <w:t>relevante myndighed i strid med nationale</w:t>
      </w:r>
      <w:r>
        <w:rPr>
          <w:rFonts w:ascii="Times New Roman" w:eastAsia="Times New Roman" w:hAnsi="Times New Roman" w:cs="Times New Roman"/>
          <w:sz w:val="24"/>
          <w:szCs w:val="24"/>
        </w:rPr>
        <w:t xml:space="preserve"> </w:t>
      </w:r>
      <w:r w:rsidRPr="00073CA5">
        <w:rPr>
          <w:rFonts w:ascii="Times New Roman" w:eastAsia="Times New Roman" w:hAnsi="Times New Roman" w:cs="Times New Roman"/>
          <w:sz w:val="24"/>
          <w:szCs w:val="24"/>
        </w:rPr>
        <w:t>love og administrative bestemmelser, eller</w:t>
      </w:r>
      <w:r w:rsidR="001B18EE">
        <w:rPr>
          <w:rFonts w:ascii="Times New Roman" w:eastAsia="Times New Roman" w:hAnsi="Times New Roman" w:cs="Times New Roman"/>
          <w:sz w:val="24"/>
          <w:szCs w:val="24"/>
        </w:rPr>
        <w:t xml:space="preserve"> </w:t>
      </w:r>
      <w:r w:rsidR="001B18EE" w:rsidRPr="001B18EE">
        <w:rPr>
          <w:rFonts w:ascii="Times New Roman" w:eastAsia="Times New Roman" w:hAnsi="Times New Roman" w:cs="Times New Roman"/>
          <w:sz w:val="24"/>
          <w:szCs w:val="24"/>
        </w:rPr>
        <w:t>fiskeri, der udøves inden for en relevant regional</w:t>
      </w:r>
      <w:r w:rsidR="001B18EE">
        <w:rPr>
          <w:rFonts w:ascii="Times New Roman" w:eastAsia="Times New Roman" w:hAnsi="Times New Roman" w:cs="Times New Roman"/>
          <w:sz w:val="24"/>
          <w:szCs w:val="24"/>
        </w:rPr>
        <w:t xml:space="preserve"> </w:t>
      </w:r>
      <w:r w:rsidR="001B18EE" w:rsidRPr="001B18EE">
        <w:rPr>
          <w:rFonts w:ascii="Times New Roman" w:eastAsia="Times New Roman" w:hAnsi="Times New Roman" w:cs="Times New Roman"/>
          <w:sz w:val="24"/>
          <w:szCs w:val="24"/>
        </w:rPr>
        <w:t>fiskeriforvaltningsorganisations kompetenceområde,</w:t>
      </w:r>
      <w:r w:rsidR="001B18EE">
        <w:rPr>
          <w:rFonts w:ascii="Times New Roman" w:eastAsia="Times New Roman" w:hAnsi="Times New Roman" w:cs="Times New Roman"/>
          <w:sz w:val="24"/>
          <w:szCs w:val="24"/>
        </w:rPr>
        <w:t xml:space="preserve"> </w:t>
      </w:r>
      <w:r w:rsidR="001B18EE" w:rsidRPr="001B18EE">
        <w:rPr>
          <w:rFonts w:ascii="Times New Roman" w:eastAsia="Times New Roman" w:hAnsi="Times New Roman" w:cs="Times New Roman"/>
          <w:sz w:val="24"/>
          <w:szCs w:val="24"/>
        </w:rPr>
        <w:t>og som enten ikke rapporteres eller fejlrapporteres i</w:t>
      </w:r>
      <w:r w:rsidR="001B18EE">
        <w:rPr>
          <w:rFonts w:ascii="Times New Roman" w:eastAsia="Times New Roman" w:hAnsi="Times New Roman" w:cs="Times New Roman"/>
          <w:sz w:val="24"/>
          <w:szCs w:val="24"/>
        </w:rPr>
        <w:t xml:space="preserve"> </w:t>
      </w:r>
      <w:r w:rsidR="001B18EE" w:rsidRPr="001B18EE">
        <w:rPr>
          <w:rFonts w:ascii="Times New Roman" w:eastAsia="Times New Roman" w:hAnsi="Times New Roman" w:cs="Times New Roman"/>
          <w:sz w:val="24"/>
          <w:szCs w:val="24"/>
        </w:rPr>
        <w:t>strid med den pågældende organisations ra</w:t>
      </w:r>
      <w:r w:rsidR="001B18EE">
        <w:rPr>
          <w:rFonts w:ascii="Times New Roman" w:eastAsia="Times New Roman" w:hAnsi="Times New Roman" w:cs="Times New Roman"/>
          <w:sz w:val="24"/>
          <w:szCs w:val="24"/>
        </w:rPr>
        <w:t>pporteringsprocedurer.</w:t>
      </w:r>
    </w:p>
    <w:p w14:paraId="271E77B7" w14:textId="30996093" w:rsidR="001B18EE" w:rsidRDefault="001B18EE" w:rsidP="001B18EE">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ved ”ureguleret fiskeri” forstås </w:t>
      </w:r>
      <w:r w:rsidRPr="001B18EE">
        <w:rPr>
          <w:rFonts w:ascii="Times New Roman" w:eastAsia="Times New Roman" w:hAnsi="Times New Roman" w:cs="Times New Roman"/>
          <w:sz w:val="24"/>
          <w:szCs w:val="24"/>
        </w:rPr>
        <w:t xml:space="preserve">fiskeri inden for en relevant regional </w:t>
      </w:r>
      <w:r>
        <w:rPr>
          <w:rFonts w:ascii="Times New Roman" w:eastAsia="Times New Roman" w:hAnsi="Times New Roman" w:cs="Times New Roman"/>
          <w:sz w:val="24"/>
          <w:szCs w:val="24"/>
        </w:rPr>
        <w:t>f</w:t>
      </w:r>
      <w:r w:rsidRPr="001B18EE">
        <w:rPr>
          <w:rFonts w:ascii="Times New Roman" w:eastAsia="Times New Roman" w:hAnsi="Times New Roman" w:cs="Times New Roman"/>
          <w:sz w:val="24"/>
          <w:szCs w:val="24"/>
        </w:rPr>
        <w:t>iskeriforvaltningsorganisations kompetenceområde, der udøves af</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statsløse fiskerfartøjer eller fiskerfartøjer, der er</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registreret i en stat, som ikke er part i den pågældende</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organisation, eller af enhver anden fiskerienhed på en</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måde, der ikke er forenelig med eller strider mod den</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lastRenderedPageBreak/>
        <w:t>pågældende organisations bevarelses- og forvaltningsforanstaltninger, eller</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fiskeri i områder eller efter fiskebestande, for hvilke</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der ikke er truffet bevarelses- eller</w:t>
      </w:r>
      <w:r>
        <w:rPr>
          <w:rFonts w:ascii="Times New Roman" w:eastAsia="Times New Roman" w:hAnsi="Times New Roman" w:cs="Times New Roman"/>
          <w:sz w:val="24"/>
          <w:szCs w:val="24"/>
        </w:rPr>
        <w:t xml:space="preserve"> f</w:t>
      </w:r>
      <w:r w:rsidRPr="001B18EE">
        <w:rPr>
          <w:rFonts w:ascii="Times New Roman" w:eastAsia="Times New Roman" w:hAnsi="Times New Roman" w:cs="Times New Roman"/>
          <w:sz w:val="24"/>
          <w:szCs w:val="24"/>
        </w:rPr>
        <w:t>orvaltningsforanstaltninger, udøvet af fiskerfartøjer på en måde, der er</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uforenelig med det nationale ansvar for bevarelse af de</w:t>
      </w:r>
      <w:r>
        <w:rPr>
          <w:rFonts w:ascii="Times New Roman" w:eastAsia="Times New Roman" w:hAnsi="Times New Roman" w:cs="Times New Roman"/>
          <w:sz w:val="24"/>
          <w:szCs w:val="24"/>
        </w:rPr>
        <w:t xml:space="preserve"> </w:t>
      </w:r>
      <w:r w:rsidRPr="001B18EE">
        <w:rPr>
          <w:rFonts w:ascii="Times New Roman" w:eastAsia="Times New Roman" w:hAnsi="Times New Roman" w:cs="Times New Roman"/>
          <w:sz w:val="24"/>
          <w:szCs w:val="24"/>
        </w:rPr>
        <w:t>levende marine ressourcer efter folkeretten</w:t>
      </w:r>
      <w:r>
        <w:rPr>
          <w:rFonts w:ascii="Times New Roman" w:eastAsia="Times New Roman" w:hAnsi="Times New Roman" w:cs="Times New Roman"/>
          <w:sz w:val="24"/>
          <w:szCs w:val="24"/>
        </w:rPr>
        <w:t>.</w:t>
      </w:r>
    </w:p>
    <w:p w14:paraId="517E3786" w14:textId="0AF7F4EC" w:rsidR="00954026" w:rsidRDefault="00954026"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18EE">
        <w:rPr>
          <w:rFonts w:ascii="Times New Roman" w:eastAsia="Times New Roman" w:hAnsi="Times New Roman" w:cs="Times New Roman"/>
          <w:sz w:val="24"/>
          <w:szCs w:val="24"/>
        </w:rPr>
        <w:t>3</w:t>
      </w:r>
      <w:r>
        <w:rPr>
          <w:rFonts w:ascii="Times New Roman" w:eastAsia="Times New Roman" w:hAnsi="Times New Roman" w:cs="Times New Roman"/>
          <w:sz w:val="24"/>
          <w:szCs w:val="24"/>
        </w:rPr>
        <w:t>) ved ”</w:t>
      </w:r>
      <w:r w:rsidR="004F56BD">
        <w:rPr>
          <w:rFonts w:ascii="Times New Roman" w:eastAsia="Times New Roman" w:hAnsi="Times New Roman" w:cs="Times New Roman"/>
          <w:sz w:val="24"/>
          <w:szCs w:val="24"/>
        </w:rPr>
        <w:t>egenproduktion” forstå</w:t>
      </w:r>
      <w:r w:rsidR="00206FC3">
        <w:rPr>
          <w:rFonts w:ascii="Times New Roman" w:eastAsia="Times New Roman" w:hAnsi="Times New Roman" w:cs="Times New Roman"/>
          <w:sz w:val="24"/>
          <w:szCs w:val="24"/>
        </w:rPr>
        <w:t>s</w:t>
      </w:r>
      <w:r w:rsidR="004F56BD">
        <w:rPr>
          <w:rFonts w:ascii="Times New Roman" w:eastAsia="Times New Roman" w:hAnsi="Times New Roman" w:cs="Times New Roman"/>
          <w:sz w:val="24"/>
          <w:szCs w:val="24"/>
        </w:rPr>
        <w:t xml:space="preserve"> </w:t>
      </w:r>
      <w:r w:rsidR="008B6143" w:rsidRPr="008B6143">
        <w:rPr>
          <w:rFonts w:ascii="Times New Roman" w:eastAsia="Times New Roman" w:hAnsi="Times New Roman" w:cs="Times New Roman"/>
          <w:sz w:val="24"/>
          <w:szCs w:val="24"/>
        </w:rPr>
        <w:t>fartøjer der</w:t>
      </w:r>
      <w:r w:rsidR="00206FC3">
        <w:rPr>
          <w:rFonts w:ascii="Times New Roman" w:eastAsia="Times New Roman" w:hAnsi="Times New Roman" w:cs="Times New Roman"/>
          <w:sz w:val="24"/>
          <w:szCs w:val="24"/>
        </w:rPr>
        <w:t xml:space="preserve"> har produktionsanlæg til hel eller delvis forarbejdning af fangst om bord. </w:t>
      </w:r>
    </w:p>
    <w:p w14:paraId="3C3E01C4" w14:textId="77777777" w:rsidR="007F3BB3" w:rsidRPr="005B2EC2" w:rsidRDefault="007F3BB3" w:rsidP="005B2EC2">
      <w:pPr>
        <w:autoSpaceDE w:val="0"/>
        <w:autoSpaceDN w:val="0"/>
        <w:spacing w:after="0" w:line="288" w:lineRule="auto"/>
        <w:rPr>
          <w:rFonts w:ascii="Times New Roman" w:eastAsia="Times New Roman" w:hAnsi="Times New Roman" w:cs="Times New Roman"/>
          <w:sz w:val="24"/>
          <w:szCs w:val="24"/>
        </w:rPr>
      </w:pPr>
    </w:p>
    <w:p w14:paraId="30D626E8"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Kapitel 2</w:t>
      </w:r>
    </w:p>
    <w:p w14:paraId="229F5F29"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Generelle krav til fartøjer</w:t>
      </w:r>
    </w:p>
    <w:p w14:paraId="5712694E"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Melding og rapportering</w:t>
      </w:r>
    </w:p>
    <w:p w14:paraId="785EC520"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66BD5D20" w14:textId="25326929"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3.</w:t>
      </w:r>
      <w:r w:rsidRPr="005B2EC2">
        <w:rPr>
          <w:rFonts w:ascii="Times New Roman" w:eastAsia="Times New Roman" w:hAnsi="Times New Roman" w:cs="Times New Roman"/>
          <w:sz w:val="24"/>
          <w:szCs w:val="24"/>
        </w:rPr>
        <w:t xml:space="preserve">  Føreren af et fartøj er ansvarlig for, at alle meldinger opfylder kravene i henhold til bekendtgørelsen, og at fartøjet har det nødvendige udstyr ombord til at kunne melde og rapportere i henhold til bekendtgørelsen.</w:t>
      </w:r>
    </w:p>
    <w:p w14:paraId="101C9A4C" w14:textId="77777777" w:rsidR="00782B2D" w:rsidRPr="005B2EC2" w:rsidRDefault="00782B2D"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p>
    <w:p w14:paraId="00A688C9" w14:textId="514906E7" w:rsidR="00782B2D" w:rsidRPr="005B2EC2" w:rsidRDefault="002B7779"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w:t>
      </w:r>
      <w:r w:rsidR="00782B2D" w:rsidRPr="005B2EC2">
        <w:rPr>
          <w:rFonts w:ascii="Times New Roman" w:eastAsia="Times New Roman" w:hAnsi="Times New Roman" w:cs="Times New Roman"/>
          <w:b/>
          <w:sz w:val="24"/>
          <w:szCs w:val="24"/>
        </w:rPr>
        <w:t xml:space="preserve">§ </w:t>
      </w:r>
      <w:r w:rsidR="00A40084" w:rsidRPr="005B2EC2">
        <w:rPr>
          <w:rFonts w:ascii="Times New Roman" w:eastAsia="Times New Roman" w:hAnsi="Times New Roman" w:cs="Times New Roman"/>
          <w:b/>
          <w:sz w:val="24"/>
          <w:szCs w:val="24"/>
        </w:rPr>
        <w:t>4</w:t>
      </w:r>
      <w:r w:rsidR="00782B2D" w:rsidRPr="005B2EC2">
        <w:rPr>
          <w:rFonts w:ascii="Times New Roman" w:eastAsia="Times New Roman" w:hAnsi="Times New Roman" w:cs="Times New Roman"/>
          <w:b/>
          <w:sz w:val="24"/>
          <w:szCs w:val="24"/>
        </w:rPr>
        <w:t>.</w:t>
      </w:r>
      <w:r w:rsidR="00782B2D" w:rsidRPr="005B2EC2">
        <w:rPr>
          <w:rFonts w:ascii="Times New Roman" w:eastAsia="Times New Roman" w:hAnsi="Times New Roman" w:cs="Times New Roman"/>
          <w:sz w:val="24"/>
          <w:szCs w:val="24"/>
        </w:rPr>
        <w:t xml:space="preserve">  Ved erhvervsmæssigt fiskeri uden for Grønlands fiskeriterritorium, skal der rapporteres til både den fremmede myndighed og til Grønlands Fiskerilicenskontrol.</w:t>
      </w:r>
    </w:p>
    <w:p w14:paraId="0FDA25BE" w14:textId="77777777" w:rsidR="00782B2D" w:rsidRPr="005B2EC2" w:rsidRDefault="00782B2D"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Bestemmelsen i stk. 1 gælder, uanset om der benyttes papirlogbog eller elektronisk rapporteringssystem.</w:t>
      </w:r>
    </w:p>
    <w:p w14:paraId="32ECB561" w14:textId="77777777" w:rsidR="00782B2D" w:rsidRPr="005B2EC2" w:rsidRDefault="00782B2D" w:rsidP="005B2EC2">
      <w:pPr>
        <w:autoSpaceDE w:val="0"/>
        <w:autoSpaceDN w:val="0"/>
        <w:spacing w:after="0" w:line="288" w:lineRule="auto"/>
        <w:rPr>
          <w:rFonts w:ascii="Times New Roman" w:eastAsia="Times New Roman" w:hAnsi="Times New Roman" w:cs="Times New Roman"/>
          <w:sz w:val="24"/>
          <w:szCs w:val="24"/>
        </w:rPr>
      </w:pPr>
    </w:p>
    <w:p w14:paraId="18E1AF65" w14:textId="3B2E448C" w:rsidR="00782B2D" w:rsidRPr="005B2EC2" w:rsidRDefault="00782B2D"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A40084" w:rsidRPr="005B2EC2">
        <w:rPr>
          <w:rFonts w:ascii="Times New Roman" w:eastAsia="Times New Roman" w:hAnsi="Times New Roman" w:cs="Times New Roman"/>
          <w:b/>
          <w:sz w:val="24"/>
          <w:szCs w:val="24"/>
        </w:rPr>
        <w:t>5</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Ved fællesfiskeri skal samtlige fartøjer, der deltager i fællesfiskeriet, rapportere og melde i henhold til denne bekendtgørelse. </w:t>
      </w:r>
    </w:p>
    <w:p w14:paraId="09AA8240"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6D537AC2"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Elektronisk rapporteringssystem (ERS)</w:t>
      </w:r>
    </w:p>
    <w:p w14:paraId="36995672"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49DDC655" w14:textId="390DCA77" w:rsidR="009F7C40"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A40084" w:rsidRPr="005B2EC2">
        <w:rPr>
          <w:rFonts w:ascii="Times New Roman" w:eastAsia="Times New Roman" w:hAnsi="Times New Roman" w:cs="Times New Roman"/>
          <w:b/>
          <w:sz w:val="24"/>
          <w:szCs w:val="24"/>
        </w:rPr>
        <w:t>6</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Ved erhvervsmæssigt fiskeri i henhold til denne bekendtgørelse skal fartøjer på 1</w:t>
      </w:r>
      <w:r w:rsidR="004E52A3" w:rsidRPr="005B2EC2">
        <w:rPr>
          <w:rFonts w:ascii="Times New Roman" w:eastAsia="Times New Roman" w:hAnsi="Times New Roman" w:cs="Times New Roman"/>
          <w:sz w:val="24"/>
          <w:szCs w:val="24"/>
        </w:rPr>
        <w:t>7</w:t>
      </w:r>
      <w:r w:rsidRPr="005B2EC2">
        <w:rPr>
          <w:rFonts w:ascii="Times New Roman" w:eastAsia="Times New Roman" w:hAnsi="Times New Roman" w:cs="Times New Roman"/>
          <w:sz w:val="24"/>
          <w:szCs w:val="24"/>
        </w:rPr>
        <w:t xml:space="preserve"> meter længde over alt (l.o.a.) eller derover benytte </w:t>
      </w:r>
      <w:r w:rsidR="00AC03F3" w:rsidRPr="005B2EC2">
        <w:rPr>
          <w:rFonts w:ascii="Times New Roman" w:eastAsia="Times New Roman" w:hAnsi="Times New Roman" w:cs="Times New Roman"/>
          <w:sz w:val="24"/>
          <w:szCs w:val="24"/>
        </w:rPr>
        <w:t>d</w:t>
      </w:r>
      <w:r w:rsidRPr="005B2EC2">
        <w:rPr>
          <w:rFonts w:ascii="Times New Roman" w:eastAsia="Times New Roman" w:hAnsi="Times New Roman" w:cs="Times New Roman"/>
          <w:sz w:val="24"/>
          <w:szCs w:val="24"/>
        </w:rPr>
        <w:t>et ERS</w:t>
      </w:r>
      <w:r w:rsidR="0086475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som er godkendt af Grønlands Fiskerilicenskontrol.</w:t>
      </w:r>
      <w:r w:rsidR="00E572E7">
        <w:rPr>
          <w:rFonts w:ascii="Times New Roman" w:eastAsia="Times New Roman" w:hAnsi="Times New Roman" w:cs="Times New Roman"/>
          <w:sz w:val="24"/>
          <w:szCs w:val="24"/>
        </w:rPr>
        <w:t xml:space="preserve"> </w:t>
      </w:r>
    </w:p>
    <w:p w14:paraId="3D898CDA" w14:textId="326B4B03" w:rsidR="001B597A" w:rsidRPr="005B2EC2" w:rsidRDefault="009F7C40"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597A" w:rsidRPr="005B2EC2">
        <w:rPr>
          <w:rFonts w:ascii="Times New Roman" w:eastAsia="Times New Roman" w:hAnsi="Times New Roman" w:cs="Times New Roman"/>
          <w:i/>
          <w:sz w:val="24"/>
          <w:szCs w:val="24"/>
        </w:rPr>
        <w:t xml:space="preserve">Stk. 2.  </w:t>
      </w:r>
      <w:r w:rsidR="001B597A" w:rsidRPr="005B2EC2">
        <w:rPr>
          <w:rFonts w:ascii="Times New Roman" w:eastAsia="Times New Roman" w:hAnsi="Times New Roman" w:cs="Times New Roman"/>
          <w:sz w:val="24"/>
          <w:szCs w:val="24"/>
        </w:rPr>
        <w:t xml:space="preserve">Det er fartøjsejeren, der afholder udgifterne til anskaffelse, installation og brug af det af Grønlands Fiskerilicenskontrol godkendte ERS-udstyr.  </w:t>
      </w:r>
    </w:p>
    <w:p w14:paraId="1F2B5823" w14:textId="3E264364" w:rsidR="00724BFC" w:rsidRPr="005B2EC2" w:rsidRDefault="001B597A" w:rsidP="005B2EC2">
      <w:pPr>
        <w:autoSpaceDE w:val="0"/>
        <w:autoSpaceDN w:val="0"/>
        <w:spacing w:after="0" w:line="288" w:lineRule="auto"/>
        <w:rPr>
          <w:rFonts w:ascii="Times New Roman" w:eastAsia="Times New Roman" w:hAnsi="Times New Roman" w:cs="Times New Roman"/>
          <w:b/>
          <w:sz w:val="24"/>
          <w:szCs w:val="24"/>
        </w:rPr>
      </w:pPr>
      <w:r w:rsidRPr="005B2EC2">
        <w:rPr>
          <w:rFonts w:ascii="Times New Roman" w:eastAsia="Times New Roman" w:hAnsi="Times New Roman" w:cs="Times New Roman"/>
          <w:i/>
          <w:sz w:val="24"/>
          <w:szCs w:val="24"/>
        </w:rPr>
        <w:t xml:space="preserve">  </w:t>
      </w:r>
      <w:r w:rsidR="00724BFC" w:rsidRPr="005B2EC2">
        <w:rPr>
          <w:rFonts w:ascii="Times New Roman" w:eastAsia="Times New Roman" w:hAnsi="Times New Roman" w:cs="Times New Roman"/>
          <w:i/>
          <w:sz w:val="24"/>
          <w:szCs w:val="24"/>
        </w:rPr>
        <w:t xml:space="preserve">Stk. </w:t>
      </w:r>
      <w:r w:rsidRPr="005B2EC2">
        <w:rPr>
          <w:rFonts w:ascii="Times New Roman" w:eastAsia="Times New Roman" w:hAnsi="Times New Roman" w:cs="Times New Roman"/>
          <w:i/>
          <w:sz w:val="24"/>
          <w:szCs w:val="24"/>
        </w:rPr>
        <w:t>3</w:t>
      </w:r>
      <w:r w:rsidR="00724BFC" w:rsidRPr="005B2EC2">
        <w:rPr>
          <w:rFonts w:ascii="Times New Roman" w:eastAsia="Times New Roman" w:hAnsi="Times New Roman" w:cs="Times New Roman"/>
          <w:sz w:val="24"/>
          <w:szCs w:val="24"/>
        </w:rPr>
        <w:t xml:space="preserve">.  Før afsejling skal føreren af fartøjet sikre, at </w:t>
      </w:r>
      <w:r w:rsidR="003A6981">
        <w:rPr>
          <w:rFonts w:ascii="Times New Roman" w:eastAsia="Times New Roman" w:hAnsi="Times New Roman" w:cs="Times New Roman"/>
          <w:sz w:val="24"/>
          <w:szCs w:val="24"/>
        </w:rPr>
        <w:t>ERS</w:t>
      </w:r>
      <w:r w:rsidR="00724BFC" w:rsidRPr="005B2EC2">
        <w:rPr>
          <w:rFonts w:ascii="Times New Roman" w:eastAsia="Times New Roman" w:hAnsi="Times New Roman" w:cs="Times New Roman"/>
          <w:sz w:val="24"/>
          <w:szCs w:val="24"/>
        </w:rPr>
        <w:t xml:space="preserve"> </w:t>
      </w:r>
      <w:r w:rsidR="004E52A3" w:rsidRPr="005B2EC2">
        <w:rPr>
          <w:rFonts w:ascii="Times New Roman" w:eastAsia="Times New Roman" w:hAnsi="Times New Roman" w:cs="Times New Roman"/>
          <w:sz w:val="24"/>
          <w:szCs w:val="24"/>
        </w:rPr>
        <w:t>er funktionsdygtigt</w:t>
      </w:r>
      <w:r w:rsidR="00724BFC" w:rsidRPr="005B2EC2">
        <w:rPr>
          <w:rFonts w:ascii="Times New Roman" w:eastAsia="Times New Roman" w:hAnsi="Times New Roman" w:cs="Times New Roman"/>
          <w:sz w:val="24"/>
          <w:szCs w:val="24"/>
        </w:rPr>
        <w:t xml:space="preserve"> ved at sende en testmelding</w:t>
      </w:r>
      <w:r w:rsidR="00167AF4" w:rsidRPr="005B2EC2">
        <w:rPr>
          <w:rFonts w:ascii="Times New Roman" w:eastAsia="Times New Roman" w:hAnsi="Times New Roman" w:cs="Times New Roman"/>
          <w:sz w:val="24"/>
          <w:szCs w:val="24"/>
        </w:rPr>
        <w:t xml:space="preserve"> i fartøjsklienten</w:t>
      </w:r>
      <w:r w:rsidR="00724BFC" w:rsidRPr="005B2EC2">
        <w:rPr>
          <w:rFonts w:ascii="Times New Roman" w:eastAsia="Times New Roman" w:hAnsi="Times New Roman" w:cs="Times New Roman"/>
          <w:sz w:val="24"/>
          <w:szCs w:val="24"/>
        </w:rPr>
        <w:t>.</w:t>
      </w:r>
      <w:r w:rsidR="00724BFC"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Grønlands Fiskerilicenskontrol</w:t>
      </w:r>
      <w:r w:rsidRPr="005B2EC2">
        <w:rPr>
          <w:rFonts w:ascii="Times New Roman" w:eastAsia="Times New Roman" w:hAnsi="Times New Roman" w:cs="Times New Roman"/>
          <w:b/>
          <w:sz w:val="24"/>
          <w:szCs w:val="24"/>
        </w:rPr>
        <w:t xml:space="preserve"> </w:t>
      </w:r>
      <w:r w:rsidR="004E52A3" w:rsidRPr="005B2EC2">
        <w:rPr>
          <w:rFonts w:ascii="Times New Roman" w:eastAsia="Times New Roman" w:hAnsi="Times New Roman" w:cs="Times New Roman"/>
          <w:sz w:val="24"/>
          <w:szCs w:val="24"/>
        </w:rPr>
        <w:t>kan dog i særlige tilfælde</w:t>
      </w:r>
      <w:r w:rsidR="00C0450F" w:rsidRPr="005B2EC2">
        <w:rPr>
          <w:rFonts w:ascii="Times New Roman" w:eastAsia="Times New Roman" w:hAnsi="Times New Roman" w:cs="Times New Roman"/>
          <w:sz w:val="24"/>
          <w:szCs w:val="24"/>
        </w:rPr>
        <w:t xml:space="preserve"> dispensere</w:t>
      </w:r>
      <w:r w:rsidR="004E52A3" w:rsidRPr="005B2EC2">
        <w:rPr>
          <w:rFonts w:ascii="Times New Roman" w:eastAsia="Times New Roman" w:hAnsi="Times New Roman" w:cs="Times New Roman"/>
          <w:sz w:val="24"/>
          <w:szCs w:val="24"/>
        </w:rPr>
        <w:t xml:space="preserve"> herfra.</w:t>
      </w:r>
      <w:r w:rsidR="004E52A3" w:rsidRPr="005B2EC2">
        <w:rPr>
          <w:rFonts w:ascii="Times New Roman" w:eastAsia="Times New Roman" w:hAnsi="Times New Roman" w:cs="Times New Roman"/>
          <w:b/>
          <w:sz w:val="24"/>
          <w:szCs w:val="24"/>
          <w:highlight w:val="yellow"/>
        </w:rPr>
        <w:t xml:space="preserve">  </w:t>
      </w:r>
    </w:p>
    <w:p w14:paraId="4F7E2C2E" w14:textId="4D5C114E" w:rsidR="00C31509"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i/>
          <w:sz w:val="24"/>
          <w:szCs w:val="24"/>
        </w:rPr>
        <w:t xml:space="preserve">Stk. </w:t>
      </w:r>
      <w:r w:rsidR="001B597A" w:rsidRPr="005B2EC2">
        <w:rPr>
          <w:rFonts w:ascii="Times New Roman" w:eastAsia="Times New Roman" w:hAnsi="Times New Roman" w:cs="Times New Roman"/>
          <w:i/>
          <w:sz w:val="24"/>
          <w:szCs w:val="24"/>
        </w:rPr>
        <w:t>4</w:t>
      </w:r>
      <w:r w:rsidRPr="005B2EC2">
        <w:rPr>
          <w:rFonts w:ascii="Times New Roman" w:eastAsia="Times New Roman" w:hAnsi="Times New Roman" w:cs="Times New Roman"/>
          <w:sz w:val="24"/>
          <w:szCs w:val="24"/>
        </w:rPr>
        <w:t xml:space="preserve">.  Ved nedbrud på det elektroniske rapporteringssystem skal </w:t>
      </w:r>
      <w:r w:rsidR="00543D36" w:rsidRPr="005B2EC2">
        <w:rPr>
          <w:rFonts w:ascii="Times New Roman" w:eastAsia="Times New Roman" w:hAnsi="Times New Roman" w:cs="Times New Roman"/>
          <w:sz w:val="24"/>
          <w:szCs w:val="24"/>
        </w:rPr>
        <w:t xml:space="preserve">føreren henvende sig til flagstatens FMC for at påbegynde fejlretning. Indtil fejlen er udbedret skal </w:t>
      </w:r>
      <w:r w:rsidRPr="005B2EC2">
        <w:rPr>
          <w:rFonts w:ascii="Times New Roman" w:eastAsia="Times New Roman" w:hAnsi="Times New Roman" w:cs="Times New Roman"/>
          <w:sz w:val="24"/>
          <w:szCs w:val="24"/>
        </w:rPr>
        <w:t xml:space="preserve">der anvendes papirlogbog, jf. § </w:t>
      </w:r>
      <w:r w:rsidR="001B597A" w:rsidRPr="005B2EC2">
        <w:rPr>
          <w:rFonts w:ascii="Times New Roman" w:eastAsia="Times New Roman" w:hAnsi="Times New Roman" w:cs="Times New Roman"/>
          <w:sz w:val="24"/>
          <w:szCs w:val="24"/>
        </w:rPr>
        <w:t>8</w:t>
      </w:r>
      <w:r w:rsidRPr="005B2EC2">
        <w:rPr>
          <w:rFonts w:ascii="Times New Roman" w:eastAsia="Times New Roman" w:hAnsi="Times New Roman" w:cs="Times New Roman"/>
          <w:sz w:val="24"/>
          <w:szCs w:val="24"/>
        </w:rPr>
        <w:t xml:space="preserve">, og </w:t>
      </w:r>
      <w:r w:rsidR="001B597A" w:rsidRPr="005B2EC2">
        <w:rPr>
          <w:rFonts w:ascii="Times New Roman" w:eastAsia="Times New Roman" w:hAnsi="Times New Roman" w:cs="Times New Roman"/>
          <w:sz w:val="24"/>
          <w:szCs w:val="24"/>
        </w:rPr>
        <w:t>føreren skal</w:t>
      </w:r>
      <w:r w:rsidRPr="005B2EC2">
        <w:rPr>
          <w:rFonts w:ascii="Times New Roman" w:eastAsia="Times New Roman" w:hAnsi="Times New Roman" w:cs="Times New Roman"/>
          <w:sz w:val="24"/>
          <w:szCs w:val="24"/>
        </w:rPr>
        <w:t xml:space="preserve"> sende meldinger i henhold til kapitel 3 til </w:t>
      </w:r>
      <w:r w:rsidR="00BB0F7C" w:rsidRPr="005B2EC2">
        <w:rPr>
          <w:rFonts w:ascii="Times New Roman" w:eastAsia="Times New Roman" w:hAnsi="Times New Roman" w:cs="Times New Roman"/>
          <w:sz w:val="24"/>
          <w:szCs w:val="24"/>
        </w:rPr>
        <w:t>flagstatens FMC</w:t>
      </w:r>
      <w:r w:rsidR="00167AF4" w:rsidRPr="005B2EC2">
        <w:rPr>
          <w:rFonts w:ascii="Times New Roman" w:eastAsia="Times New Roman" w:hAnsi="Times New Roman" w:cs="Times New Roman"/>
          <w:sz w:val="24"/>
          <w:szCs w:val="24"/>
        </w:rPr>
        <w:t xml:space="preserve"> </w:t>
      </w:r>
      <w:r w:rsidR="00007A0A">
        <w:rPr>
          <w:rFonts w:ascii="Times New Roman" w:eastAsia="Times New Roman" w:hAnsi="Times New Roman" w:cs="Times New Roman"/>
          <w:sz w:val="24"/>
          <w:szCs w:val="24"/>
        </w:rPr>
        <w:t>via</w:t>
      </w:r>
      <w:r w:rsidR="00167AF4" w:rsidRPr="005B2EC2">
        <w:rPr>
          <w:rFonts w:ascii="Times New Roman" w:eastAsia="Times New Roman" w:hAnsi="Times New Roman" w:cs="Times New Roman"/>
          <w:sz w:val="24"/>
          <w:szCs w:val="24"/>
        </w:rPr>
        <w:t xml:space="preserve"> anden forbindelse end ERS.</w:t>
      </w:r>
    </w:p>
    <w:p w14:paraId="5CE1065D" w14:textId="29CE1CE1" w:rsidR="00724BFC" w:rsidRPr="005B2EC2" w:rsidRDefault="00C31509"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Stk. </w:t>
      </w:r>
      <w:r w:rsidR="004553AF" w:rsidRPr="005B2EC2">
        <w:rPr>
          <w:rFonts w:ascii="Times New Roman" w:eastAsia="Times New Roman" w:hAnsi="Times New Roman" w:cs="Times New Roman"/>
          <w:i/>
          <w:sz w:val="24"/>
          <w:szCs w:val="24"/>
        </w:rPr>
        <w:t>5</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Når ERS igen fungerer om bord skal indholdet af papirlogbogen indføres i ERS og sendes til flagstatens FMC.</w:t>
      </w:r>
    </w:p>
    <w:p w14:paraId="3FBDFAD9" w14:textId="1B568040"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4553AF" w:rsidRPr="005B2EC2">
        <w:rPr>
          <w:rFonts w:ascii="Times New Roman" w:eastAsia="Times New Roman" w:hAnsi="Times New Roman" w:cs="Times New Roman"/>
          <w:i/>
          <w:sz w:val="24"/>
          <w:szCs w:val="24"/>
        </w:rPr>
        <w:t>6</w:t>
      </w:r>
      <w:r w:rsidRPr="005B2EC2">
        <w:rPr>
          <w:rFonts w:ascii="Times New Roman" w:eastAsia="Times New Roman" w:hAnsi="Times New Roman" w:cs="Times New Roman"/>
          <w:sz w:val="24"/>
          <w:szCs w:val="24"/>
        </w:rPr>
        <w:t xml:space="preserve">.  Bestemmelsen i stk. 3 gælder også i perioden, indtil </w:t>
      </w:r>
      <w:r w:rsidR="003A6981">
        <w:rPr>
          <w:rFonts w:ascii="Times New Roman" w:eastAsia="Times New Roman" w:hAnsi="Times New Roman" w:cs="Times New Roman"/>
          <w:sz w:val="24"/>
          <w:szCs w:val="24"/>
        </w:rPr>
        <w:t>ERS</w:t>
      </w:r>
      <w:r w:rsidRPr="005B2EC2">
        <w:rPr>
          <w:rFonts w:ascii="Times New Roman" w:eastAsia="Times New Roman" w:hAnsi="Times New Roman" w:cs="Times New Roman"/>
          <w:sz w:val="24"/>
          <w:szCs w:val="24"/>
        </w:rPr>
        <w:t xml:space="preserve"> er fuldt implementeret</w:t>
      </w:r>
      <w:r w:rsidR="00AC03F3" w:rsidRPr="005B2EC2">
        <w:rPr>
          <w:rFonts w:ascii="Times New Roman" w:eastAsia="Times New Roman" w:hAnsi="Times New Roman" w:cs="Times New Roman"/>
          <w:sz w:val="24"/>
          <w:szCs w:val="24"/>
        </w:rPr>
        <w:t xml:space="preserve"> på det enkelte fartøj</w:t>
      </w:r>
      <w:r w:rsidRPr="005B2EC2">
        <w:rPr>
          <w:rFonts w:ascii="Times New Roman" w:eastAsia="Times New Roman" w:hAnsi="Times New Roman" w:cs="Times New Roman"/>
          <w:sz w:val="24"/>
          <w:szCs w:val="24"/>
        </w:rPr>
        <w:t>.</w:t>
      </w:r>
    </w:p>
    <w:p w14:paraId="647A8265" w14:textId="0F9B086D" w:rsidR="004A39E9" w:rsidRDefault="004A39E9" w:rsidP="005B2EC2">
      <w:pPr>
        <w:autoSpaceDE w:val="0"/>
        <w:autoSpaceDN w:val="0"/>
        <w:spacing w:after="0" w:line="288" w:lineRule="auto"/>
        <w:rPr>
          <w:rFonts w:ascii="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  </w:t>
      </w:r>
      <w:r w:rsidRPr="005B2EC2">
        <w:rPr>
          <w:rFonts w:ascii="Times New Roman" w:eastAsia="Times New Roman" w:hAnsi="Times New Roman" w:cs="Times New Roman"/>
          <w:i/>
          <w:sz w:val="24"/>
          <w:szCs w:val="24"/>
        </w:rPr>
        <w:t xml:space="preserve">Stk. </w:t>
      </w:r>
      <w:r w:rsidR="004553AF" w:rsidRPr="005B2EC2">
        <w:rPr>
          <w:rFonts w:ascii="Times New Roman" w:eastAsia="Times New Roman" w:hAnsi="Times New Roman" w:cs="Times New Roman"/>
          <w:i/>
          <w:sz w:val="24"/>
          <w:szCs w:val="24"/>
        </w:rPr>
        <w:t>7</w:t>
      </w:r>
      <w:r w:rsidRPr="005B2EC2">
        <w:rPr>
          <w:rFonts w:ascii="Times New Roman" w:eastAsia="Times New Roman" w:hAnsi="Times New Roman" w:cs="Times New Roman"/>
          <w:sz w:val="24"/>
          <w:szCs w:val="24"/>
        </w:rPr>
        <w:t xml:space="preserve">.  </w:t>
      </w:r>
      <w:r w:rsidRPr="005B2EC2">
        <w:rPr>
          <w:rFonts w:ascii="Times New Roman" w:hAnsi="Times New Roman" w:cs="Times New Roman"/>
          <w:sz w:val="24"/>
          <w:szCs w:val="24"/>
        </w:rPr>
        <w:t>Føreren af fartøjet har pligt til at anvende den til enhver tid nyest</w:t>
      </w:r>
      <w:r w:rsidR="004553AF" w:rsidRPr="005B2EC2">
        <w:rPr>
          <w:rFonts w:ascii="Times New Roman" w:hAnsi="Times New Roman" w:cs="Times New Roman"/>
          <w:sz w:val="24"/>
          <w:szCs w:val="24"/>
        </w:rPr>
        <w:t>e</w:t>
      </w:r>
      <w:r w:rsidRPr="005B2EC2">
        <w:rPr>
          <w:rFonts w:ascii="Times New Roman" w:hAnsi="Times New Roman" w:cs="Times New Roman"/>
          <w:sz w:val="24"/>
          <w:szCs w:val="24"/>
        </w:rPr>
        <w:t xml:space="preserve"> opdatering af </w:t>
      </w:r>
      <w:r w:rsidR="004553AF" w:rsidRPr="005B2EC2">
        <w:rPr>
          <w:rFonts w:ascii="Times New Roman" w:hAnsi="Times New Roman" w:cs="Times New Roman"/>
          <w:sz w:val="24"/>
          <w:szCs w:val="24"/>
        </w:rPr>
        <w:t>ERS</w:t>
      </w:r>
      <w:r w:rsidR="006D7854">
        <w:rPr>
          <w:rFonts w:ascii="Times New Roman" w:hAnsi="Times New Roman" w:cs="Times New Roman"/>
          <w:sz w:val="24"/>
          <w:szCs w:val="24"/>
        </w:rPr>
        <w:t xml:space="preserve">. Opdatering skal foretages </w:t>
      </w:r>
      <w:r w:rsidR="00A00F96">
        <w:rPr>
          <w:rFonts w:ascii="Times New Roman" w:hAnsi="Times New Roman" w:cs="Times New Roman"/>
          <w:sz w:val="24"/>
          <w:szCs w:val="24"/>
        </w:rPr>
        <w:t xml:space="preserve">før </w:t>
      </w:r>
      <w:r w:rsidR="006D7854">
        <w:rPr>
          <w:rFonts w:ascii="Times New Roman" w:hAnsi="Times New Roman" w:cs="Times New Roman"/>
          <w:sz w:val="24"/>
          <w:szCs w:val="24"/>
        </w:rPr>
        <w:t>afsejling fra havn</w:t>
      </w:r>
      <w:r w:rsidR="004553AF" w:rsidRPr="005B2EC2">
        <w:rPr>
          <w:rFonts w:ascii="Times New Roman" w:hAnsi="Times New Roman" w:cs="Times New Roman"/>
          <w:sz w:val="24"/>
          <w:szCs w:val="24"/>
        </w:rPr>
        <w:t>.</w:t>
      </w:r>
      <w:r w:rsidR="00137766">
        <w:rPr>
          <w:rFonts w:ascii="Times New Roman" w:hAnsi="Times New Roman" w:cs="Times New Roman"/>
          <w:sz w:val="24"/>
          <w:szCs w:val="24"/>
        </w:rPr>
        <w:t xml:space="preserve"> </w:t>
      </w:r>
    </w:p>
    <w:p w14:paraId="01721D06" w14:textId="38C6051A" w:rsidR="00E5210E" w:rsidRPr="005B2EC2" w:rsidRDefault="00E5210E" w:rsidP="005B2EC2">
      <w:pPr>
        <w:autoSpaceDE w:val="0"/>
        <w:autoSpaceDN w:val="0"/>
        <w:spacing w:after="0" w:line="288" w:lineRule="auto"/>
        <w:rPr>
          <w:rFonts w:ascii="Times New Roman" w:eastAsia="Times New Roman" w:hAnsi="Times New Roman" w:cs="Times New Roman"/>
          <w:sz w:val="24"/>
          <w:szCs w:val="24"/>
        </w:rPr>
      </w:pPr>
      <w:r>
        <w:rPr>
          <w:rFonts w:ascii="Times New Roman" w:hAnsi="Times New Roman" w:cs="Times New Roman"/>
          <w:i/>
          <w:sz w:val="24"/>
          <w:szCs w:val="24"/>
        </w:rPr>
        <w:t xml:space="preserve">  </w:t>
      </w:r>
      <w:r w:rsidRPr="00007A0A">
        <w:rPr>
          <w:rFonts w:ascii="Times New Roman" w:hAnsi="Times New Roman" w:cs="Times New Roman"/>
          <w:i/>
          <w:sz w:val="24"/>
          <w:szCs w:val="24"/>
        </w:rPr>
        <w:t>Stk. 8</w:t>
      </w:r>
      <w:r>
        <w:rPr>
          <w:rFonts w:ascii="Times New Roman" w:hAnsi="Times New Roman" w:cs="Times New Roman"/>
          <w:sz w:val="24"/>
          <w:szCs w:val="24"/>
        </w:rPr>
        <w:t>. Fartøjer, der kun har tilladelse til omladning, men ikke licens til fiskeri, er ikke omfattet af krav om ERS, men skal sende alle meldinger i kapitel 3 med undtagelse af §</w:t>
      </w:r>
      <w:r w:rsidR="008E5F13">
        <w:rPr>
          <w:rFonts w:ascii="Times New Roman" w:hAnsi="Times New Roman" w:cs="Times New Roman"/>
          <w:sz w:val="24"/>
          <w:szCs w:val="24"/>
        </w:rPr>
        <w:t xml:space="preserve"> </w:t>
      </w:r>
      <w:r>
        <w:rPr>
          <w:rFonts w:ascii="Times New Roman" w:hAnsi="Times New Roman" w:cs="Times New Roman"/>
          <w:sz w:val="24"/>
          <w:szCs w:val="24"/>
        </w:rPr>
        <w:t xml:space="preserve">13 </w:t>
      </w:r>
      <w:r w:rsidR="00007A0A">
        <w:rPr>
          <w:rFonts w:ascii="Times New Roman" w:eastAsia="Times New Roman" w:hAnsi="Times New Roman" w:cs="Times New Roman"/>
          <w:sz w:val="24"/>
          <w:szCs w:val="24"/>
        </w:rPr>
        <w:t>via</w:t>
      </w:r>
      <w:r w:rsidRPr="005B2EC2">
        <w:rPr>
          <w:rFonts w:ascii="Times New Roman" w:eastAsia="Times New Roman" w:hAnsi="Times New Roman" w:cs="Times New Roman"/>
          <w:sz w:val="24"/>
          <w:szCs w:val="24"/>
        </w:rPr>
        <w:t xml:space="preserve"> anden forbindelse end ERS</w:t>
      </w:r>
      <w:r>
        <w:rPr>
          <w:rFonts w:ascii="Times New Roman" w:hAnsi="Times New Roman" w:cs="Times New Roman"/>
          <w:sz w:val="24"/>
          <w:szCs w:val="24"/>
        </w:rPr>
        <w:t>.</w:t>
      </w:r>
    </w:p>
    <w:p w14:paraId="764D213C"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p>
    <w:p w14:paraId="0800E2CD" w14:textId="4514B373"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 </w:t>
      </w:r>
      <w:r w:rsidR="00A40084" w:rsidRPr="005B2EC2">
        <w:rPr>
          <w:rFonts w:ascii="Times New Roman" w:eastAsia="Times New Roman" w:hAnsi="Times New Roman" w:cs="Times New Roman"/>
          <w:b/>
          <w:sz w:val="24"/>
          <w:szCs w:val="24"/>
        </w:rPr>
        <w:t>7</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Ved erhvervsmæssigt fiskeri i henhold til denne bekendtgørelse </w:t>
      </w:r>
      <w:r w:rsidR="00E3592E">
        <w:rPr>
          <w:rFonts w:ascii="Times New Roman" w:eastAsia="Times New Roman" w:hAnsi="Times New Roman" w:cs="Times New Roman"/>
          <w:sz w:val="24"/>
          <w:szCs w:val="24"/>
        </w:rPr>
        <w:t xml:space="preserve">kan </w:t>
      </w:r>
      <w:r w:rsidRPr="005B2EC2">
        <w:rPr>
          <w:rFonts w:ascii="Times New Roman" w:eastAsia="Times New Roman" w:hAnsi="Times New Roman" w:cs="Times New Roman"/>
          <w:sz w:val="24"/>
          <w:szCs w:val="24"/>
        </w:rPr>
        <w:t xml:space="preserve">fartøjer under </w:t>
      </w:r>
      <w:r w:rsidR="00C0450F" w:rsidRPr="005B2EC2">
        <w:rPr>
          <w:rFonts w:ascii="Times New Roman" w:eastAsia="Times New Roman" w:hAnsi="Times New Roman" w:cs="Times New Roman"/>
          <w:sz w:val="24"/>
          <w:szCs w:val="24"/>
        </w:rPr>
        <w:t xml:space="preserve">17 </w:t>
      </w:r>
      <w:r w:rsidRPr="005B2EC2">
        <w:rPr>
          <w:rFonts w:ascii="Times New Roman" w:eastAsia="Times New Roman" w:hAnsi="Times New Roman" w:cs="Times New Roman"/>
          <w:sz w:val="24"/>
          <w:szCs w:val="24"/>
        </w:rPr>
        <w:t>meter l.o.a.</w:t>
      </w:r>
      <w:r w:rsidR="00E3592E">
        <w:rPr>
          <w:rFonts w:ascii="Times New Roman" w:eastAsia="Times New Roman" w:hAnsi="Times New Roman" w:cs="Times New Roman"/>
          <w:sz w:val="24"/>
          <w:szCs w:val="24"/>
        </w:rPr>
        <w:t xml:space="preserve"> undlade at </w:t>
      </w:r>
      <w:r w:rsidR="001F75D7">
        <w:rPr>
          <w:rFonts w:ascii="Times New Roman" w:eastAsia="Times New Roman" w:hAnsi="Times New Roman" w:cs="Times New Roman"/>
          <w:sz w:val="24"/>
          <w:szCs w:val="24"/>
        </w:rPr>
        <w:t>anvende</w:t>
      </w:r>
      <w:r w:rsidRPr="005B2EC2">
        <w:rPr>
          <w:rFonts w:ascii="Times New Roman" w:eastAsia="Times New Roman" w:hAnsi="Times New Roman" w:cs="Times New Roman"/>
          <w:sz w:val="24"/>
          <w:szCs w:val="24"/>
        </w:rPr>
        <w:t xml:space="preserve"> </w:t>
      </w:r>
      <w:r w:rsidR="003A6981">
        <w:rPr>
          <w:rFonts w:ascii="Times New Roman" w:eastAsia="Times New Roman" w:hAnsi="Times New Roman" w:cs="Times New Roman"/>
          <w:sz w:val="24"/>
          <w:szCs w:val="24"/>
        </w:rPr>
        <w:t>ERS.</w:t>
      </w:r>
      <w:r w:rsidRPr="005B2EC2">
        <w:rPr>
          <w:rFonts w:ascii="Times New Roman" w:eastAsia="Times New Roman" w:hAnsi="Times New Roman" w:cs="Times New Roman"/>
          <w:sz w:val="24"/>
          <w:szCs w:val="24"/>
        </w:rPr>
        <w:t xml:space="preserve"> Fartøjet kan </w:t>
      </w:r>
      <w:r w:rsidR="00E3592E">
        <w:rPr>
          <w:rFonts w:ascii="Times New Roman" w:eastAsia="Times New Roman" w:hAnsi="Times New Roman" w:cs="Times New Roman"/>
          <w:sz w:val="24"/>
          <w:szCs w:val="24"/>
        </w:rPr>
        <w:t xml:space="preserve">dog </w:t>
      </w:r>
      <w:r w:rsidRPr="005B2EC2">
        <w:rPr>
          <w:rFonts w:ascii="Times New Roman" w:eastAsia="Times New Roman" w:hAnsi="Times New Roman" w:cs="Times New Roman"/>
          <w:sz w:val="24"/>
          <w:szCs w:val="24"/>
        </w:rPr>
        <w:t xml:space="preserve">frivilligt vælge at </w:t>
      </w:r>
      <w:r w:rsidR="00E3592E">
        <w:rPr>
          <w:rFonts w:ascii="Times New Roman" w:eastAsia="Times New Roman" w:hAnsi="Times New Roman" w:cs="Times New Roman"/>
          <w:sz w:val="24"/>
          <w:szCs w:val="24"/>
        </w:rPr>
        <w:t>anvende</w:t>
      </w:r>
      <w:r w:rsidRPr="005B2EC2">
        <w:rPr>
          <w:rFonts w:ascii="Times New Roman" w:eastAsia="Times New Roman" w:hAnsi="Times New Roman" w:cs="Times New Roman"/>
          <w:sz w:val="24"/>
          <w:szCs w:val="24"/>
        </w:rPr>
        <w:t xml:space="preserve"> </w:t>
      </w:r>
      <w:r w:rsidR="003A6981">
        <w:rPr>
          <w:rFonts w:ascii="Times New Roman" w:eastAsia="Times New Roman" w:hAnsi="Times New Roman" w:cs="Times New Roman"/>
          <w:sz w:val="24"/>
          <w:szCs w:val="24"/>
        </w:rPr>
        <w:t>ERS</w:t>
      </w:r>
      <w:r w:rsidRPr="005B2EC2">
        <w:rPr>
          <w:rFonts w:ascii="Times New Roman" w:eastAsia="Times New Roman" w:hAnsi="Times New Roman" w:cs="Times New Roman"/>
          <w:sz w:val="24"/>
          <w:szCs w:val="24"/>
        </w:rPr>
        <w:t xml:space="preserve">. </w:t>
      </w:r>
    </w:p>
    <w:p w14:paraId="25098A72" w14:textId="43ABF55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w:t>
      </w:r>
      <w:r w:rsidR="00D31915"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Tilvælges ERS</w:t>
      </w:r>
      <w:r w:rsidR="0086475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finder § </w:t>
      </w:r>
      <w:r w:rsidR="00E3592E">
        <w:rPr>
          <w:rFonts w:ascii="Times New Roman" w:eastAsia="Times New Roman" w:hAnsi="Times New Roman" w:cs="Times New Roman"/>
          <w:sz w:val="24"/>
          <w:szCs w:val="24"/>
        </w:rPr>
        <w:t>6, stk. 2-7</w:t>
      </w:r>
      <w:r w:rsidRPr="005B2EC2">
        <w:rPr>
          <w:rFonts w:ascii="Times New Roman" w:eastAsia="Times New Roman" w:hAnsi="Times New Roman" w:cs="Times New Roman"/>
          <w:sz w:val="24"/>
          <w:szCs w:val="24"/>
        </w:rPr>
        <w:t xml:space="preserve"> anvendelse.</w:t>
      </w:r>
    </w:p>
    <w:p w14:paraId="7A110530"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A00F11A"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Papirlogbog</w:t>
      </w:r>
    </w:p>
    <w:p w14:paraId="112E7D97"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F94C92C" w14:textId="1358319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A40084" w:rsidRPr="005B2EC2">
        <w:rPr>
          <w:rFonts w:ascii="Times New Roman" w:eastAsia="Times New Roman" w:hAnsi="Times New Roman" w:cs="Times New Roman"/>
          <w:b/>
          <w:sz w:val="24"/>
          <w:szCs w:val="24"/>
        </w:rPr>
        <w:t>8</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Fartøjer under </w:t>
      </w:r>
      <w:r w:rsidR="004553AF" w:rsidRPr="005B2EC2">
        <w:rPr>
          <w:rFonts w:ascii="Times New Roman" w:eastAsia="Times New Roman" w:hAnsi="Times New Roman" w:cs="Times New Roman"/>
          <w:sz w:val="24"/>
          <w:szCs w:val="24"/>
        </w:rPr>
        <w:t xml:space="preserve">17 </w:t>
      </w:r>
      <w:r w:rsidRPr="005B2EC2">
        <w:rPr>
          <w:rFonts w:ascii="Times New Roman" w:eastAsia="Times New Roman" w:hAnsi="Times New Roman" w:cs="Times New Roman"/>
          <w:sz w:val="24"/>
          <w:szCs w:val="24"/>
        </w:rPr>
        <w:t>meter l.o.a. og over 9,4 meter l.o.a.</w:t>
      </w:r>
      <w:r w:rsidR="0086475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der ikke har valgt at benytte ERS</w:t>
      </w:r>
      <w:r w:rsidR="0086475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skal anvende papirlogbog. </w:t>
      </w:r>
    </w:p>
    <w:p w14:paraId="49F6631E" w14:textId="67CE0AF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Fartøjer på 9,4 meter l.o.a. eller derunder skal ik</w:t>
      </w:r>
      <w:r w:rsidR="005E7142" w:rsidRPr="005B2EC2">
        <w:rPr>
          <w:rFonts w:ascii="Times New Roman" w:eastAsia="Times New Roman" w:hAnsi="Times New Roman" w:cs="Times New Roman"/>
          <w:sz w:val="24"/>
          <w:szCs w:val="24"/>
        </w:rPr>
        <w:t>ke anvende papirlogbog, selvom</w:t>
      </w:r>
      <w:r w:rsidRPr="005B2EC2">
        <w:rPr>
          <w:rFonts w:ascii="Times New Roman" w:eastAsia="Times New Roman" w:hAnsi="Times New Roman" w:cs="Times New Roman"/>
          <w:sz w:val="24"/>
          <w:szCs w:val="24"/>
        </w:rPr>
        <w:t xml:space="preserve"> fartøjet ikke har valgt at benytte ERS. Fartøjet kan frivilligt vælge at anvende papirlogbog.</w:t>
      </w:r>
    </w:p>
    <w:p w14:paraId="3F6CE9E1" w14:textId="780AC6A6" w:rsidR="006E1C32" w:rsidRPr="005B2EC2" w:rsidRDefault="00DA04BB"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xml:space="preserve">  </w:t>
      </w:r>
      <w:r w:rsidR="00F36AC1" w:rsidRPr="005B2EC2">
        <w:rPr>
          <w:rFonts w:ascii="Times New Roman" w:eastAsia="Times New Roman" w:hAnsi="Times New Roman" w:cs="Times New Roman"/>
          <w:sz w:val="24"/>
          <w:szCs w:val="24"/>
        </w:rPr>
        <w:t>P</w:t>
      </w:r>
      <w:r w:rsidRPr="005B2EC2">
        <w:rPr>
          <w:rFonts w:ascii="Times New Roman" w:eastAsia="Times New Roman" w:hAnsi="Times New Roman" w:cs="Times New Roman"/>
          <w:sz w:val="24"/>
          <w:szCs w:val="24"/>
        </w:rPr>
        <w:t>apirlogbog</w:t>
      </w:r>
      <w:r w:rsidR="00F36AC1" w:rsidRPr="005B2EC2">
        <w:rPr>
          <w:rFonts w:ascii="Times New Roman" w:eastAsia="Times New Roman" w:hAnsi="Times New Roman" w:cs="Times New Roman"/>
          <w:sz w:val="24"/>
          <w:szCs w:val="24"/>
        </w:rPr>
        <w:t>en</w:t>
      </w:r>
      <w:r w:rsidRPr="005B2EC2">
        <w:rPr>
          <w:rFonts w:ascii="Times New Roman" w:eastAsia="Times New Roman" w:hAnsi="Times New Roman" w:cs="Times New Roman"/>
          <w:sz w:val="24"/>
          <w:szCs w:val="24"/>
        </w:rPr>
        <w:t xml:space="preserve"> skal </w:t>
      </w:r>
      <w:r w:rsidR="00F36AC1" w:rsidRPr="005B2EC2">
        <w:rPr>
          <w:rFonts w:ascii="Times New Roman" w:eastAsia="Times New Roman" w:hAnsi="Times New Roman" w:cs="Times New Roman"/>
          <w:sz w:val="24"/>
          <w:szCs w:val="24"/>
        </w:rPr>
        <w:t>føres løbende</w:t>
      </w:r>
      <w:r w:rsidR="00300646" w:rsidRPr="005B2EC2">
        <w:rPr>
          <w:rFonts w:ascii="Times New Roman" w:eastAsia="Times New Roman" w:hAnsi="Times New Roman" w:cs="Times New Roman"/>
          <w:sz w:val="24"/>
          <w:szCs w:val="24"/>
        </w:rPr>
        <w:t xml:space="preserve"> </w:t>
      </w:r>
      <w:r w:rsidR="00F36AC1" w:rsidRPr="005B2EC2">
        <w:rPr>
          <w:rFonts w:ascii="Times New Roman" w:eastAsia="Times New Roman" w:hAnsi="Times New Roman" w:cs="Times New Roman"/>
          <w:sz w:val="24"/>
          <w:szCs w:val="24"/>
        </w:rPr>
        <w:t xml:space="preserve">for hver fiskerioperation </w:t>
      </w:r>
      <w:r w:rsidR="00300646" w:rsidRPr="005B2EC2">
        <w:rPr>
          <w:rFonts w:ascii="Times New Roman" w:eastAsia="Times New Roman" w:hAnsi="Times New Roman" w:cs="Times New Roman"/>
          <w:sz w:val="24"/>
          <w:szCs w:val="24"/>
        </w:rPr>
        <w:t xml:space="preserve">og underskrives dagligt samt </w:t>
      </w:r>
      <w:r w:rsidRPr="005B2EC2">
        <w:rPr>
          <w:rFonts w:ascii="Times New Roman" w:eastAsia="Times New Roman" w:hAnsi="Times New Roman" w:cs="Times New Roman"/>
          <w:sz w:val="24"/>
          <w:szCs w:val="24"/>
        </w:rPr>
        <w:t xml:space="preserve">følge reglerne for føring af papirlogbog, som </w:t>
      </w:r>
      <w:r w:rsidR="00905680">
        <w:rPr>
          <w:rFonts w:ascii="Times New Roman" w:eastAsia="Times New Roman" w:hAnsi="Times New Roman" w:cs="Times New Roman"/>
          <w:sz w:val="24"/>
          <w:szCs w:val="24"/>
        </w:rPr>
        <w:t>beskrevet</w:t>
      </w:r>
      <w:r w:rsidR="00905680"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i </w:t>
      </w:r>
      <w:r w:rsidR="00681340" w:rsidRPr="005B2EC2">
        <w:rPr>
          <w:rFonts w:ascii="Times New Roman" w:eastAsia="Times New Roman" w:hAnsi="Times New Roman" w:cs="Times New Roman"/>
          <w:sz w:val="24"/>
          <w:szCs w:val="24"/>
        </w:rPr>
        <w:t xml:space="preserve">bilag </w:t>
      </w:r>
      <w:r w:rsidR="009F7C40">
        <w:rPr>
          <w:rFonts w:ascii="Times New Roman" w:eastAsia="Times New Roman" w:hAnsi="Times New Roman" w:cs="Times New Roman"/>
          <w:sz w:val="24"/>
          <w:szCs w:val="24"/>
        </w:rPr>
        <w:t>2</w:t>
      </w:r>
      <w:r w:rsidRPr="005B2EC2">
        <w:rPr>
          <w:rFonts w:ascii="Times New Roman" w:eastAsia="Times New Roman" w:hAnsi="Times New Roman" w:cs="Times New Roman"/>
          <w:sz w:val="24"/>
          <w:szCs w:val="24"/>
        </w:rPr>
        <w:t>.</w:t>
      </w:r>
      <w:r w:rsidR="004553AF" w:rsidRPr="005B2EC2">
        <w:rPr>
          <w:rFonts w:ascii="Times New Roman" w:eastAsia="Times New Roman" w:hAnsi="Times New Roman" w:cs="Times New Roman"/>
          <w:sz w:val="24"/>
          <w:szCs w:val="24"/>
        </w:rPr>
        <w:t xml:space="preserve">  </w:t>
      </w:r>
    </w:p>
    <w:p w14:paraId="7F7C494F" w14:textId="5073B7E1" w:rsidR="005E7142" w:rsidRPr="005B2EC2" w:rsidRDefault="006E1C32"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4553AF" w:rsidRPr="005B2EC2">
        <w:rPr>
          <w:rFonts w:ascii="Times New Roman" w:eastAsia="Times New Roman" w:hAnsi="Times New Roman" w:cs="Times New Roman"/>
          <w:i/>
          <w:sz w:val="24"/>
          <w:szCs w:val="24"/>
        </w:rPr>
        <w:t>Stk. 4.</w:t>
      </w:r>
      <w:r w:rsidR="004553AF" w:rsidRPr="005B2EC2">
        <w:rPr>
          <w:rFonts w:ascii="Times New Roman" w:eastAsia="Times New Roman" w:hAnsi="Times New Roman" w:cs="Times New Roman"/>
          <w:sz w:val="24"/>
          <w:szCs w:val="24"/>
        </w:rPr>
        <w:t xml:space="preserve">  Kopi af samtlige </w:t>
      </w:r>
      <w:r w:rsidR="001F75D7">
        <w:rPr>
          <w:rFonts w:ascii="Times New Roman" w:eastAsia="Times New Roman" w:hAnsi="Times New Roman" w:cs="Times New Roman"/>
          <w:sz w:val="24"/>
          <w:szCs w:val="24"/>
        </w:rPr>
        <w:t>logbøger</w:t>
      </w:r>
      <w:r w:rsidR="001F75D7" w:rsidRPr="005B2EC2">
        <w:rPr>
          <w:rFonts w:ascii="Times New Roman" w:eastAsia="Times New Roman" w:hAnsi="Times New Roman" w:cs="Times New Roman"/>
          <w:sz w:val="24"/>
          <w:szCs w:val="24"/>
        </w:rPr>
        <w:t xml:space="preserve"> </w:t>
      </w:r>
      <w:r w:rsidR="004553AF" w:rsidRPr="005B2EC2">
        <w:rPr>
          <w:rFonts w:ascii="Times New Roman" w:eastAsia="Times New Roman" w:hAnsi="Times New Roman" w:cs="Times New Roman"/>
          <w:sz w:val="24"/>
          <w:szCs w:val="24"/>
        </w:rPr>
        <w:t xml:space="preserve">for indeværende og foregående år skal forefindes ombord. </w:t>
      </w:r>
    </w:p>
    <w:p w14:paraId="0C455057" w14:textId="2D74EF4F" w:rsidR="00724BFC" w:rsidRPr="005B2EC2" w:rsidRDefault="005E7142"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724BFC" w:rsidRPr="005B2EC2">
        <w:rPr>
          <w:rFonts w:ascii="Times New Roman" w:eastAsia="Times New Roman" w:hAnsi="Times New Roman" w:cs="Times New Roman"/>
          <w:i/>
          <w:sz w:val="24"/>
          <w:szCs w:val="24"/>
        </w:rPr>
        <w:t xml:space="preserve">Stk. </w:t>
      </w:r>
      <w:r w:rsidR="006E1C32" w:rsidRPr="005B2EC2">
        <w:rPr>
          <w:rFonts w:ascii="Times New Roman" w:eastAsia="Times New Roman" w:hAnsi="Times New Roman" w:cs="Times New Roman"/>
          <w:i/>
          <w:sz w:val="24"/>
          <w:szCs w:val="24"/>
        </w:rPr>
        <w:t>5</w:t>
      </w:r>
      <w:r w:rsidR="00724BFC" w:rsidRPr="005B2EC2">
        <w:rPr>
          <w:rFonts w:ascii="Times New Roman" w:eastAsia="Times New Roman" w:hAnsi="Times New Roman" w:cs="Times New Roman"/>
          <w:i/>
          <w:sz w:val="24"/>
          <w:szCs w:val="24"/>
        </w:rPr>
        <w:t xml:space="preserve">.  </w:t>
      </w:r>
      <w:r w:rsidR="00724BFC" w:rsidRPr="005B2EC2">
        <w:rPr>
          <w:rFonts w:ascii="Times New Roman" w:eastAsia="Times New Roman" w:hAnsi="Times New Roman" w:cs="Times New Roman"/>
          <w:sz w:val="24"/>
          <w:szCs w:val="24"/>
        </w:rPr>
        <w:t>Ved anvendelse af papirlogbog skal der anvendes en papirlogbog godkendt af Grønlands Fiskerilicenskontrol.</w:t>
      </w:r>
    </w:p>
    <w:p w14:paraId="3664E21D" w14:textId="1DDE4AA9" w:rsidR="003C6761" w:rsidRPr="005B2EC2" w:rsidRDefault="003C6761"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6E1C32" w:rsidRPr="005B2EC2">
        <w:rPr>
          <w:rFonts w:ascii="Times New Roman" w:eastAsia="Times New Roman" w:hAnsi="Times New Roman" w:cs="Times New Roman"/>
          <w:i/>
          <w:sz w:val="24"/>
          <w:szCs w:val="24"/>
        </w:rPr>
        <w:t>6</w:t>
      </w:r>
      <w:r w:rsidRPr="005B2EC2">
        <w:rPr>
          <w:rFonts w:ascii="Times New Roman" w:eastAsia="Times New Roman" w:hAnsi="Times New Roman" w:cs="Times New Roman"/>
          <w:sz w:val="24"/>
          <w:szCs w:val="24"/>
        </w:rPr>
        <w:t>.  Såfremt en fremmed myndighed ikke accepterer den af Grønlands Fiskerilicenskontrol anviste papirlogbog, skal rapportering ske med den af den fremmede myndighed anviste papirlogbog.</w:t>
      </w:r>
    </w:p>
    <w:p w14:paraId="134A5C16" w14:textId="02620A09" w:rsidR="006E1C32" w:rsidRPr="005B2EC2" w:rsidRDefault="006E1C32"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7.</w:t>
      </w:r>
      <w:r w:rsidRPr="005B2EC2">
        <w:rPr>
          <w:rFonts w:ascii="Times New Roman" w:eastAsia="Times New Roman" w:hAnsi="Times New Roman" w:cs="Times New Roman"/>
          <w:sz w:val="24"/>
          <w:szCs w:val="24"/>
        </w:rPr>
        <w:t xml:space="preserve">  </w:t>
      </w:r>
      <w:r w:rsidR="002F0629">
        <w:rPr>
          <w:rFonts w:ascii="Times New Roman" w:eastAsia="Times New Roman" w:hAnsi="Times New Roman" w:cs="Times New Roman"/>
          <w:sz w:val="24"/>
          <w:szCs w:val="24"/>
        </w:rPr>
        <w:t>Papirl</w:t>
      </w:r>
      <w:r w:rsidRPr="005B2EC2">
        <w:rPr>
          <w:rFonts w:ascii="Times New Roman" w:eastAsia="Times New Roman" w:hAnsi="Times New Roman" w:cs="Times New Roman"/>
          <w:sz w:val="24"/>
          <w:szCs w:val="24"/>
        </w:rPr>
        <w:t>ogbogen skal være udfyldt og underskrevet inden ankomst til havn.</w:t>
      </w:r>
    </w:p>
    <w:p w14:paraId="6915E4AD" w14:textId="77777777" w:rsidR="002B7779" w:rsidRPr="005B2EC2" w:rsidRDefault="002B7779" w:rsidP="005B2EC2">
      <w:pPr>
        <w:autoSpaceDE w:val="0"/>
        <w:autoSpaceDN w:val="0"/>
        <w:spacing w:after="0" w:line="288" w:lineRule="auto"/>
        <w:rPr>
          <w:rFonts w:ascii="Times New Roman" w:eastAsia="Times New Roman" w:hAnsi="Times New Roman" w:cs="Times New Roman"/>
          <w:sz w:val="24"/>
          <w:szCs w:val="24"/>
        </w:rPr>
      </w:pPr>
    </w:p>
    <w:p w14:paraId="420BDFC4"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Kapitel 3</w:t>
      </w:r>
    </w:p>
    <w:p w14:paraId="5C942E8E"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Meldinger for fartøjer med elektronisk rapporteringssystem</w:t>
      </w:r>
    </w:p>
    <w:p w14:paraId="3BCADAF2"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1E68EA0E" w14:textId="6E4820B7" w:rsidR="008B2D35"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 9.</w:t>
      </w:r>
      <w:r w:rsidRPr="005B2EC2">
        <w:rPr>
          <w:rFonts w:ascii="Times New Roman" w:eastAsia="Times New Roman" w:hAnsi="Times New Roman" w:cs="Times New Roman"/>
          <w:sz w:val="24"/>
          <w:szCs w:val="24"/>
        </w:rPr>
        <w:t xml:space="preserve">  Fartøjer på </w:t>
      </w:r>
      <w:r w:rsidR="00300646" w:rsidRPr="005B2EC2">
        <w:rPr>
          <w:rFonts w:ascii="Times New Roman" w:eastAsia="Times New Roman" w:hAnsi="Times New Roman" w:cs="Times New Roman"/>
          <w:sz w:val="24"/>
          <w:szCs w:val="24"/>
        </w:rPr>
        <w:t xml:space="preserve">17 </w:t>
      </w:r>
      <w:r w:rsidRPr="005B2EC2">
        <w:rPr>
          <w:rFonts w:ascii="Times New Roman" w:eastAsia="Times New Roman" w:hAnsi="Times New Roman" w:cs="Times New Roman"/>
          <w:sz w:val="24"/>
          <w:szCs w:val="24"/>
        </w:rPr>
        <w:t>meter l.o.a. eller derover</w:t>
      </w:r>
      <w:r w:rsidR="008B2D35"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8B2D35" w:rsidRPr="005B2EC2">
        <w:rPr>
          <w:rFonts w:ascii="Times New Roman" w:eastAsia="Times New Roman" w:hAnsi="Times New Roman" w:cs="Times New Roman"/>
          <w:sz w:val="24"/>
          <w:szCs w:val="24"/>
        </w:rPr>
        <w:t>er omfattet af kapitel 3.</w:t>
      </w:r>
      <w:r w:rsidRPr="005B2EC2">
        <w:rPr>
          <w:rFonts w:ascii="Times New Roman" w:eastAsia="Times New Roman" w:hAnsi="Times New Roman" w:cs="Times New Roman"/>
          <w:sz w:val="24"/>
          <w:szCs w:val="24"/>
        </w:rPr>
        <w:t xml:space="preserve"> </w:t>
      </w:r>
    </w:p>
    <w:p w14:paraId="703E5C30" w14:textId="07956EF6" w:rsidR="00724BFC" w:rsidRPr="005B2EC2" w:rsidRDefault="008B2D35"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F</w:t>
      </w:r>
      <w:r w:rsidR="00724BFC" w:rsidRPr="005B2EC2">
        <w:rPr>
          <w:rFonts w:ascii="Times New Roman" w:eastAsia="Times New Roman" w:hAnsi="Times New Roman" w:cs="Times New Roman"/>
          <w:sz w:val="24"/>
          <w:szCs w:val="24"/>
        </w:rPr>
        <w:t xml:space="preserve">artøjer under </w:t>
      </w:r>
      <w:r w:rsidR="00300646" w:rsidRPr="005B2EC2">
        <w:rPr>
          <w:rFonts w:ascii="Times New Roman" w:eastAsia="Times New Roman" w:hAnsi="Times New Roman" w:cs="Times New Roman"/>
          <w:sz w:val="24"/>
          <w:szCs w:val="24"/>
        </w:rPr>
        <w:t xml:space="preserve">17 </w:t>
      </w:r>
      <w:r w:rsidR="00724BFC" w:rsidRPr="005B2EC2">
        <w:rPr>
          <w:rFonts w:ascii="Times New Roman" w:eastAsia="Times New Roman" w:hAnsi="Times New Roman" w:cs="Times New Roman"/>
          <w:sz w:val="24"/>
          <w:szCs w:val="24"/>
        </w:rPr>
        <w:t xml:space="preserve">meter l.o.a., der vælger at benytte </w:t>
      </w:r>
      <w:r w:rsidR="003A6981">
        <w:rPr>
          <w:rFonts w:ascii="Times New Roman" w:eastAsia="Times New Roman" w:hAnsi="Times New Roman" w:cs="Times New Roman"/>
          <w:sz w:val="24"/>
          <w:szCs w:val="24"/>
        </w:rPr>
        <w:t>ERS</w:t>
      </w:r>
      <w:r w:rsidRPr="005B2EC2">
        <w:rPr>
          <w:rFonts w:ascii="Times New Roman" w:eastAsia="Times New Roman" w:hAnsi="Times New Roman" w:cs="Times New Roman"/>
          <w:sz w:val="24"/>
          <w:szCs w:val="24"/>
        </w:rPr>
        <w:t>,</w:t>
      </w:r>
      <w:r w:rsidR="00724BFC" w:rsidRPr="005B2EC2">
        <w:rPr>
          <w:rFonts w:ascii="Times New Roman" w:eastAsia="Times New Roman" w:hAnsi="Times New Roman" w:cs="Times New Roman"/>
          <w:sz w:val="24"/>
          <w:szCs w:val="24"/>
        </w:rPr>
        <w:t xml:space="preserve"> er </w:t>
      </w:r>
      <w:r w:rsidRPr="005B2EC2">
        <w:rPr>
          <w:rFonts w:ascii="Times New Roman" w:eastAsia="Times New Roman" w:hAnsi="Times New Roman" w:cs="Times New Roman"/>
          <w:sz w:val="24"/>
          <w:szCs w:val="24"/>
        </w:rPr>
        <w:t xml:space="preserve">ligeledes </w:t>
      </w:r>
      <w:r w:rsidR="00724BFC" w:rsidRPr="005B2EC2">
        <w:rPr>
          <w:rFonts w:ascii="Times New Roman" w:eastAsia="Times New Roman" w:hAnsi="Times New Roman" w:cs="Times New Roman"/>
          <w:sz w:val="24"/>
          <w:szCs w:val="24"/>
        </w:rPr>
        <w:t>omfattet af kapitel 3.</w:t>
      </w:r>
    </w:p>
    <w:p w14:paraId="23639B52" w14:textId="515ACC10"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8B2D35" w:rsidRPr="005B2EC2">
        <w:rPr>
          <w:rFonts w:ascii="Times New Roman" w:eastAsia="Times New Roman" w:hAnsi="Times New Roman" w:cs="Times New Roman"/>
          <w:i/>
          <w:sz w:val="24"/>
          <w:szCs w:val="24"/>
        </w:rPr>
        <w:t>3</w:t>
      </w:r>
      <w:r w:rsidRPr="005B2EC2">
        <w:rPr>
          <w:rFonts w:ascii="Times New Roman" w:eastAsia="Times New Roman" w:hAnsi="Times New Roman" w:cs="Times New Roman"/>
          <w:sz w:val="24"/>
          <w:szCs w:val="24"/>
        </w:rPr>
        <w:t xml:space="preserve">.  Meldinger skal altid sendes til Grønlands Fiskerilicenskontrol. </w:t>
      </w:r>
    </w:p>
    <w:p w14:paraId="14270008" w14:textId="77777777" w:rsidR="003A5EC8" w:rsidRDefault="003A5EC8" w:rsidP="001A391A">
      <w:pPr>
        <w:autoSpaceDE w:val="0"/>
        <w:autoSpaceDN w:val="0"/>
        <w:spacing w:after="0" w:line="288" w:lineRule="auto"/>
        <w:jc w:val="center"/>
        <w:rPr>
          <w:rFonts w:ascii="Times New Roman" w:eastAsia="Times New Roman" w:hAnsi="Times New Roman" w:cs="Times New Roman"/>
          <w:i/>
          <w:sz w:val="24"/>
          <w:szCs w:val="24"/>
        </w:rPr>
      </w:pPr>
    </w:p>
    <w:p w14:paraId="3F4A5242" w14:textId="0ACE97A1" w:rsidR="00724BFC" w:rsidRPr="001A391A" w:rsidRDefault="003A5EC8" w:rsidP="001A391A">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Ankomstmeldin</w:t>
      </w:r>
      <w:r w:rsidR="00665A43">
        <w:rPr>
          <w:rFonts w:ascii="Times New Roman" w:eastAsia="Times New Roman" w:hAnsi="Times New Roman" w:cs="Times New Roman"/>
          <w:i/>
          <w:sz w:val="24"/>
          <w:szCs w:val="24"/>
        </w:rPr>
        <w:t>g</w:t>
      </w:r>
    </w:p>
    <w:p w14:paraId="21429408" w14:textId="1C4E8BFB" w:rsidR="00724BFC" w:rsidRPr="005B2EC2" w:rsidRDefault="00C15AB2"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Ankomst til territoriet </w:t>
      </w:r>
    </w:p>
    <w:p w14:paraId="223B05F9" w14:textId="77777777" w:rsidR="003A5EC8" w:rsidRPr="005B2EC2" w:rsidRDefault="003A5EC8" w:rsidP="001A391A">
      <w:pPr>
        <w:autoSpaceDE w:val="0"/>
        <w:autoSpaceDN w:val="0"/>
        <w:spacing w:after="0" w:line="288" w:lineRule="auto"/>
        <w:jc w:val="center"/>
        <w:rPr>
          <w:rFonts w:ascii="Times New Roman" w:eastAsia="Times New Roman" w:hAnsi="Times New Roman" w:cs="Times New Roman"/>
          <w:b/>
          <w:sz w:val="24"/>
          <w:szCs w:val="24"/>
        </w:rPr>
      </w:pPr>
    </w:p>
    <w:p w14:paraId="321AE927" w14:textId="5DAEEC5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 10.</w:t>
      </w:r>
      <w:r w:rsidRPr="005B2EC2">
        <w:rPr>
          <w:rFonts w:ascii="Times New Roman" w:eastAsia="Times New Roman" w:hAnsi="Times New Roman" w:cs="Times New Roman"/>
          <w:sz w:val="24"/>
          <w:szCs w:val="24"/>
        </w:rPr>
        <w:t xml:space="preserve">  Et fartøj skal sende ankomstmelding, jf. </w:t>
      </w:r>
      <w:r w:rsidR="00A91BF6" w:rsidRPr="005B2EC2">
        <w:rPr>
          <w:rFonts w:ascii="Times New Roman" w:eastAsia="Times New Roman" w:hAnsi="Times New Roman" w:cs="Times New Roman"/>
          <w:sz w:val="24"/>
          <w:szCs w:val="24"/>
        </w:rPr>
        <w:t xml:space="preserve">bilag 1, </w:t>
      </w:r>
      <w:r w:rsidR="00842F9B">
        <w:rPr>
          <w:rFonts w:ascii="Times New Roman" w:eastAsia="Times New Roman" w:hAnsi="Times New Roman" w:cs="Times New Roman"/>
          <w:sz w:val="24"/>
          <w:szCs w:val="24"/>
        </w:rPr>
        <w:t xml:space="preserve">afsnit </w:t>
      </w:r>
      <w:r w:rsidR="00D91F5A">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2a</w:t>
      </w:r>
      <w:r w:rsidRPr="005B2EC2">
        <w:rPr>
          <w:rFonts w:ascii="Times New Roman" w:eastAsia="Times New Roman" w:hAnsi="Times New Roman" w:cs="Times New Roman"/>
          <w:sz w:val="24"/>
          <w:szCs w:val="24"/>
        </w:rPr>
        <w:t xml:space="preserve">, senest 5 døgn før forventet ankomst til Grønlands fiskeriterritorium. </w:t>
      </w:r>
    </w:p>
    <w:p w14:paraId="4D6F3BBC" w14:textId="1AFA1D52"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Bestemmelsen i stk. 1</w:t>
      </w:r>
      <w:r w:rsidR="00F5577E">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gælder også for grønlandske fartøjer, der agter at sejle ind i internationalt fiskeriterritorium med henblik på fiskeri. </w:t>
      </w:r>
    </w:p>
    <w:p w14:paraId="3F536879" w14:textId="4533FA41"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sidRPr="005B2EC2">
        <w:rPr>
          <w:rFonts w:ascii="Times New Roman" w:eastAsia="Times New Roman" w:hAnsi="Times New Roman" w:cs="Times New Roman"/>
          <w:sz w:val="24"/>
          <w:szCs w:val="24"/>
        </w:rPr>
        <w:lastRenderedPageBreak/>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xml:space="preserve">  Såfremt der er ændringer til en melding</w:t>
      </w:r>
      <w:r w:rsidR="008B2D35"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afgivet i henhold til stk. 1</w:t>
      </w:r>
      <w:r w:rsidR="00265503">
        <w:rPr>
          <w:rFonts w:ascii="Times New Roman" w:eastAsia="Times New Roman" w:hAnsi="Times New Roman" w:cs="Times New Roman"/>
          <w:sz w:val="24"/>
          <w:szCs w:val="24"/>
        </w:rPr>
        <w:t xml:space="preserve"> eller 2</w:t>
      </w:r>
      <w:r w:rsidRPr="005B2EC2">
        <w:rPr>
          <w:rFonts w:ascii="Times New Roman" w:eastAsia="Times New Roman" w:hAnsi="Times New Roman" w:cs="Times New Roman"/>
          <w:sz w:val="24"/>
          <w:szCs w:val="24"/>
        </w:rPr>
        <w:t xml:space="preserve">, skal en korrigeret ankomstmelding sendes snarest muligt og senest 12 timer før ankomst til fiskeriterritoriet. </w:t>
      </w:r>
    </w:p>
    <w:p w14:paraId="7DDBC73D" w14:textId="53C31ACA"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i/>
          <w:sz w:val="24"/>
          <w:szCs w:val="24"/>
        </w:rPr>
        <w:t xml:space="preserve">Stk. 4.  </w:t>
      </w:r>
      <w:r w:rsidRPr="005B2EC2">
        <w:rPr>
          <w:rFonts w:ascii="Times New Roman" w:eastAsia="Times New Roman" w:hAnsi="Times New Roman" w:cs="Times New Roman"/>
          <w:sz w:val="24"/>
          <w:szCs w:val="24"/>
        </w:rPr>
        <w:t xml:space="preserve">Bestemmelsen i stk. 3 gælder ikke, hvor </w:t>
      </w:r>
      <w:r w:rsidR="008A7744" w:rsidRPr="005B2EC2">
        <w:rPr>
          <w:rFonts w:ascii="Times New Roman" w:eastAsia="Times New Roman" w:hAnsi="Times New Roman" w:cs="Times New Roman"/>
          <w:sz w:val="24"/>
          <w:szCs w:val="24"/>
        </w:rPr>
        <w:t xml:space="preserve">det forventede </w:t>
      </w:r>
      <w:r w:rsidRPr="005B2EC2">
        <w:rPr>
          <w:rFonts w:ascii="Times New Roman" w:eastAsia="Times New Roman" w:hAnsi="Times New Roman" w:cs="Times New Roman"/>
          <w:sz w:val="24"/>
          <w:szCs w:val="24"/>
        </w:rPr>
        <w:t>ankomst</w:t>
      </w:r>
      <w:r w:rsidR="008A7744" w:rsidRPr="005B2EC2">
        <w:rPr>
          <w:rFonts w:ascii="Times New Roman" w:eastAsia="Times New Roman" w:hAnsi="Times New Roman" w:cs="Times New Roman"/>
          <w:sz w:val="24"/>
          <w:szCs w:val="24"/>
        </w:rPr>
        <w:t>tidspunkt</w:t>
      </w:r>
      <w:r w:rsidRPr="005B2EC2">
        <w:rPr>
          <w:rFonts w:ascii="Times New Roman" w:eastAsia="Times New Roman" w:hAnsi="Times New Roman" w:cs="Times New Roman"/>
          <w:sz w:val="24"/>
          <w:szCs w:val="24"/>
        </w:rPr>
        <w:t xml:space="preserve"> til fiskeriterritoriet er mindre end 6 timer </w:t>
      </w:r>
      <w:r w:rsidR="008A7744" w:rsidRPr="005B2EC2">
        <w:rPr>
          <w:rFonts w:ascii="Times New Roman" w:eastAsia="Times New Roman" w:hAnsi="Times New Roman" w:cs="Times New Roman"/>
          <w:sz w:val="24"/>
          <w:szCs w:val="24"/>
        </w:rPr>
        <w:t>fra</w:t>
      </w:r>
      <w:r w:rsidR="00D00974" w:rsidRPr="005B2EC2">
        <w:rPr>
          <w:rFonts w:ascii="Times New Roman" w:eastAsia="Times New Roman" w:hAnsi="Times New Roman" w:cs="Times New Roman"/>
          <w:sz w:val="24"/>
          <w:szCs w:val="24"/>
        </w:rPr>
        <w:t xml:space="preserve"> </w:t>
      </w:r>
      <w:r w:rsidR="008A7744" w:rsidRPr="005B2EC2">
        <w:rPr>
          <w:rFonts w:ascii="Times New Roman" w:eastAsia="Times New Roman" w:hAnsi="Times New Roman" w:cs="Times New Roman"/>
          <w:sz w:val="24"/>
          <w:szCs w:val="24"/>
        </w:rPr>
        <w:t>det forventede ankomsttidspunkt i</w:t>
      </w:r>
      <w:r w:rsidRPr="005B2EC2">
        <w:rPr>
          <w:rFonts w:ascii="Times New Roman" w:eastAsia="Times New Roman" w:hAnsi="Times New Roman" w:cs="Times New Roman"/>
          <w:sz w:val="24"/>
          <w:szCs w:val="24"/>
        </w:rPr>
        <w:t xml:space="preserve"> </w:t>
      </w:r>
      <w:r w:rsidR="008A7744" w:rsidRPr="005B2EC2">
        <w:rPr>
          <w:rFonts w:ascii="Times New Roman" w:eastAsia="Times New Roman" w:hAnsi="Times New Roman" w:cs="Times New Roman"/>
          <w:sz w:val="24"/>
          <w:szCs w:val="24"/>
        </w:rPr>
        <w:t xml:space="preserve">seneste </w:t>
      </w:r>
      <w:r w:rsidRPr="005B2EC2">
        <w:rPr>
          <w:rFonts w:ascii="Times New Roman" w:eastAsia="Times New Roman" w:hAnsi="Times New Roman" w:cs="Times New Roman"/>
          <w:sz w:val="24"/>
          <w:szCs w:val="24"/>
        </w:rPr>
        <w:t xml:space="preserve">ankomstmelding, eller </w:t>
      </w:r>
      <w:r w:rsidR="008A7744" w:rsidRPr="005B2EC2">
        <w:rPr>
          <w:rFonts w:ascii="Times New Roman" w:eastAsia="Times New Roman" w:hAnsi="Times New Roman" w:cs="Times New Roman"/>
          <w:sz w:val="24"/>
          <w:szCs w:val="24"/>
        </w:rPr>
        <w:t xml:space="preserve">forventede </w:t>
      </w:r>
      <w:r w:rsidR="00CE6760" w:rsidRPr="005B2EC2">
        <w:rPr>
          <w:rFonts w:ascii="Times New Roman" w:eastAsia="Times New Roman" w:hAnsi="Times New Roman" w:cs="Times New Roman"/>
          <w:sz w:val="24"/>
          <w:szCs w:val="24"/>
        </w:rPr>
        <w:t>ankomst</w:t>
      </w:r>
      <w:r w:rsidRPr="005B2EC2">
        <w:rPr>
          <w:rFonts w:ascii="Times New Roman" w:eastAsia="Times New Roman" w:hAnsi="Times New Roman" w:cs="Times New Roman"/>
          <w:sz w:val="24"/>
          <w:szCs w:val="24"/>
        </w:rPr>
        <w:t xml:space="preserve">position til fiskeriterritoriet er mindre end 30 sømil </w:t>
      </w:r>
      <w:r w:rsidR="003E690F" w:rsidRPr="005B2EC2">
        <w:rPr>
          <w:rFonts w:ascii="Times New Roman" w:eastAsia="Times New Roman" w:hAnsi="Times New Roman" w:cs="Times New Roman"/>
          <w:sz w:val="24"/>
          <w:szCs w:val="24"/>
        </w:rPr>
        <w:t>fra</w:t>
      </w:r>
      <w:r w:rsidRPr="005B2EC2">
        <w:rPr>
          <w:rFonts w:ascii="Times New Roman" w:eastAsia="Times New Roman" w:hAnsi="Times New Roman" w:cs="Times New Roman"/>
          <w:sz w:val="24"/>
          <w:szCs w:val="24"/>
        </w:rPr>
        <w:t xml:space="preserve"> </w:t>
      </w:r>
      <w:r w:rsidR="008A7744" w:rsidRPr="005B2EC2">
        <w:rPr>
          <w:rFonts w:ascii="Times New Roman" w:eastAsia="Times New Roman" w:hAnsi="Times New Roman" w:cs="Times New Roman"/>
          <w:sz w:val="24"/>
          <w:szCs w:val="24"/>
        </w:rPr>
        <w:t xml:space="preserve">den forventede </w:t>
      </w:r>
      <w:r w:rsidR="00CE6760" w:rsidRPr="005B2EC2">
        <w:rPr>
          <w:rFonts w:ascii="Times New Roman" w:eastAsia="Times New Roman" w:hAnsi="Times New Roman" w:cs="Times New Roman"/>
          <w:sz w:val="24"/>
          <w:szCs w:val="24"/>
        </w:rPr>
        <w:t>ankomst</w:t>
      </w:r>
      <w:r w:rsidR="008A7744" w:rsidRPr="005B2EC2">
        <w:rPr>
          <w:rFonts w:ascii="Times New Roman" w:eastAsia="Times New Roman" w:hAnsi="Times New Roman" w:cs="Times New Roman"/>
          <w:sz w:val="24"/>
          <w:szCs w:val="24"/>
        </w:rPr>
        <w:t xml:space="preserve">position i den </w:t>
      </w:r>
      <w:r w:rsidRPr="005B2EC2">
        <w:rPr>
          <w:rFonts w:ascii="Times New Roman" w:eastAsia="Times New Roman" w:hAnsi="Times New Roman" w:cs="Times New Roman"/>
          <w:sz w:val="24"/>
          <w:szCs w:val="24"/>
        </w:rPr>
        <w:t>seneste ankomstmelding.</w:t>
      </w:r>
    </w:p>
    <w:p w14:paraId="48C9EB04" w14:textId="0C5CCB3E" w:rsidR="00724BFC"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5.</w:t>
      </w:r>
      <w:r w:rsidRPr="005B2EC2">
        <w:rPr>
          <w:rFonts w:ascii="Times New Roman" w:eastAsia="Times New Roman" w:hAnsi="Times New Roman" w:cs="Times New Roman"/>
          <w:sz w:val="24"/>
          <w:szCs w:val="24"/>
        </w:rPr>
        <w:t xml:space="preserve">  Der kan på licensen fastsættes andre tidsfrister end angivet i stk. 1 eller meddeles undtagelse fra ankomstmeldingen, såfremt fartøjet har tilsvarende licens til fiskeri </w:t>
      </w:r>
      <w:r w:rsidR="00391814">
        <w:rPr>
          <w:rFonts w:ascii="Times New Roman" w:eastAsia="Times New Roman" w:hAnsi="Times New Roman" w:cs="Times New Roman"/>
          <w:sz w:val="24"/>
          <w:szCs w:val="24"/>
        </w:rPr>
        <w:t>i</w:t>
      </w:r>
      <w:r w:rsidRPr="005B2EC2">
        <w:rPr>
          <w:rFonts w:ascii="Times New Roman" w:eastAsia="Times New Roman" w:hAnsi="Times New Roman" w:cs="Times New Roman"/>
          <w:sz w:val="24"/>
          <w:szCs w:val="24"/>
        </w:rPr>
        <w:t xml:space="preserve"> tilstødende fiskeriterritorier.</w:t>
      </w:r>
    </w:p>
    <w:p w14:paraId="30A90EFD" w14:textId="2E4CACF1" w:rsidR="00A6172D" w:rsidRPr="00A6172D" w:rsidRDefault="00A6172D" w:rsidP="005B2EC2">
      <w:pPr>
        <w:autoSpaceDE w:val="0"/>
        <w:autoSpaceDN w:val="0"/>
        <w:spacing w:after="0" w:line="288"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Stk. 6.  </w:t>
      </w:r>
      <w:r w:rsidRPr="00A6172D">
        <w:rPr>
          <w:rFonts w:ascii="Times New Roman" w:eastAsia="Times New Roman" w:hAnsi="Times New Roman" w:cs="Times New Roman"/>
          <w:sz w:val="24"/>
          <w:szCs w:val="24"/>
        </w:rPr>
        <w:t>Der kan meddeles skriftlig dispensation fra tidsfristerne i stk.</w:t>
      </w:r>
      <w:r>
        <w:rPr>
          <w:rFonts w:ascii="Times New Roman" w:eastAsia="Times New Roman" w:hAnsi="Times New Roman" w:cs="Times New Roman"/>
          <w:sz w:val="24"/>
          <w:szCs w:val="24"/>
        </w:rPr>
        <w:t xml:space="preserve"> 1 og 3</w:t>
      </w:r>
      <w:r w:rsidR="00A77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ved ansøgning til </w:t>
      </w:r>
      <w:r w:rsidR="00F75F83">
        <w:rPr>
          <w:rFonts w:ascii="Times New Roman" w:eastAsia="Times New Roman" w:hAnsi="Times New Roman" w:cs="Times New Roman"/>
          <w:sz w:val="24"/>
          <w:szCs w:val="24"/>
        </w:rPr>
        <w:t>Grønlands Fiskerilicenskontrol</w:t>
      </w:r>
      <w:r>
        <w:rPr>
          <w:rFonts w:ascii="Times New Roman" w:eastAsia="Times New Roman" w:hAnsi="Times New Roman" w:cs="Times New Roman"/>
          <w:sz w:val="24"/>
          <w:szCs w:val="24"/>
        </w:rPr>
        <w:t xml:space="preserve">. </w:t>
      </w:r>
    </w:p>
    <w:p w14:paraId="08FB2873" w14:textId="77777777" w:rsidR="003A5EC8" w:rsidRDefault="003A5EC8" w:rsidP="003A5EC8">
      <w:pPr>
        <w:autoSpaceDE w:val="0"/>
        <w:autoSpaceDN w:val="0"/>
        <w:spacing w:after="0" w:line="288" w:lineRule="auto"/>
        <w:jc w:val="center"/>
        <w:rPr>
          <w:rFonts w:ascii="Times New Roman" w:eastAsia="Times New Roman" w:hAnsi="Times New Roman" w:cs="Times New Roman"/>
          <w:i/>
          <w:sz w:val="24"/>
          <w:szCs w:val="24"/>
        </w:rPr>
      </w:pPr>
    </w:p>
    <w:p w14:paraId="3C176D7E" w14:textId="61062AD2" w:rsidR="002B7779" w:rsidRPr="001A391A" w:rsidRDefault="003A5EC8" w:rsidP="003A5EC8">
      <w:pPr>
        <w:autoSpaceDE w:val="0"/>
        <w:autoSpaceDN w:val="0"/>
        <w:spacing w:after="0" w:line="288" w:lineRule="auto"/>
        <w:jc w:val="center"/>
        <w:rPr>
          <w:rFonts w:ascii="Times New Roman" w:eastAsia="Times New Roman" w:hAnsi="Times New Roman" w:cs="Times New Roman"/>
          <w:i/>
          <w:sz w:val="24"/>
          <w:szCs w:val="24"/>
        </w:rPr>
      </w:pPr>
      <w:r w:rsidRPr="00C93BB1">
        <w:rPr>
          <w:rFonts w:ascii="Times New Roman" w:eastAsia="Times New Roman" w:hAnsi="Times New Roman" w:cs="Times New Roman"/>
          <w:i/>
          <w:sz w:val="24"/>
          <w:szCs w:val="24"/>
        </w:rPr>
        <w:t>Afsejlingsmelding</w:t>
      </w:r>
    </w:p>
    <w:p w14:paraId="199B5B42" w14:textId="67EDD5F0" w:rsidR="00994D7B" w:rsidRDefault="00994D7B" w:rsidP="005B2EC2">
      <w:pPr>
        <w:autoSpaceDE w:val="0"/>
        <w:autoSpaceDN w:val="0"/>
        <w:spacing w:after="0" w:line="288" w:lineRule="auto"/>
        <w:jc w:val="center"/>
        <w:rPr>
          <w:rFonts w:ascii="Times New Roman" w:eastAsia="Times New Roman" w:hAnsi="Times New Roman" w:cs="Times New Roman"/>
          <w:i/>
          <w:sz w:val="24"/>
          <w:szCs w:val="24"/>
        </w:rPr>
      </w:pPr>
      <w:r w:rsidRPr="001A391A">
        <w:rPr>
          <w:rFonts w:ascii="Times New Roman" w:eastAsia="Times New Roman" w:hAnsi="Times New Roman" w:cs="Times New Roman"/>
          <w:i/>
          <w:sz w:val="24"/>
          <w:szCs w:val="24"/>
        </w:rPr>
        <w:t>Afsejling fra havn</w:t>
      </w:r>
      <w:r w:rsidR="00717DB0">
        <w:rPr>
          <w:rFonts w:ascii="Times New Roman" w:eastAsia="Times New Roman" w:hAnsi="Times New Roman" w:cs="Times New Roman"/>
          <w:i/>
          <w:sz w:val="24"/>
          <w:szCs w:val="24"/>
        </w:rPr>
        <w:t xml:space="preserve"> eller losseposition</w:t>
      </w:r>
      <w:r w:rsidR="00211F77" w:rsidRPr="001A391A">
        <w:rPr>
          <w:rFonts w:ascii="Times New Roman" w:eastAsia="Times New Roman" w:hAnsi="Times New Roman" w:cs="Times New Roman"/>
          <w:i/>
          <w:sz w:val="24"/>
          <w:szCs w:val="24"/>
        </w:rPr>
        <w:t xml:space="preserve">  </w:t>
      </w:r>
    </w:p>
    <w:p w14:paraId="08B609A1" w14:textId="77777777" w:rsidR="003A5EC8" w:rsidRPr="001A391A" w:rsidRDefault="003A5EC8" w:rsidP="005B2EC2">
      <w:pPr>
        <w:autoSpaceDE w:val="0"/>
        <w:autoSpaceDN w:val="0"/>
        <w:spacing w:after="0" w:line="288" w:lineRule="auto"/>
        <w:jc w:val="center"/>
        <w:rPr>
          <w:rFonts w:ascii="Times New Roman" w:eastAsia="Times New Roman" w:hAnsi="Times New Roman" w:cs="Times New Roman"/>
          <w:i/>
          <w:sz w:val="24"/>
          <w:szCs w:val="24"/>
        </w:rPr>
      </w:pPr>
    </w:p>
    <w:p w14:paraId="0CBCC3CB" w14:textId="5E598744" w:rsidR="00994D7B" w:rsidRDefault="00994D7B" w:rsidP="00994D7B">
      <w:pPr>
        <w:autoSpaceDE w:val="0"/>
        <w:autoSpaceDN w:val="0"/>
        <w:spacing w:after="0" w:line="288" w:lineRule="auto"/>
        <w:rPr>
          <w:rFonts w:ascii="Times New Roman" w:eastAsia="Times New Roman" w:hAnsi="Times New Roman" w:cs="Times New Roman"/>
          <w:sz w:val="24"/>
          <w:szCs w:val="24"/>
        </w:rPr>
      </w:pPr>
      <w:r w:rsidRPr="001A391A">
        <w:rPr>
          <w:rFonts w:ascii="Times New Roman" w:eastAsia="Times New Roman" w:hAnsi="Times New Roman" w:cs="Times New Roman"/>
          <w:b/>
          <w:sz w:val="24"/>
          <w:szCs w:val="24"/>
        </w:rPr>
        <w:t>§</w:t>
      </w:r>
      <w:r w:rsidR="004F0C5F">
        <w:rPr>
          <w:rFonts w:ascii="Times New Roman" w:eastAsia="Times New Roman" w:hAnsi="Times New Roman" w:cs="Times New Roman"/>
          <w:b/>
          <w:sz w:val="24"/>
          <w:szCs w:val="24"/>
        </w:rPr>
        <w:t xml:space="preserve"> </w:t>
      </w:r>
      <w:r w:rsidRPr="001A391A">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sidR="00D05556">
        <w:rPr>
          <w:rFonts w:ascii="Times New Roman" w:eastAsia="Times New Roman" w:hAnsi="Times New Roman" w:cs="Times New Roman"/>
          <w:sz w:val="24"/>
          <w:szCs w:val="24"/>
        </w:rPr>
        <w:t>E</w:t>
      </w:r>
      <w:r w:rsidRPr="005B2EC2">
        <w:rPr>
          <w:rFonts w:ascii="Times New Roman" w:eastAsia="Times New Roman" w:hAnsi="Times New Roman" w:cs="Times New Roman"/>
          <w:sz w:val="24"/>
          <w:szCs w:val="24"/>
        </w:rPr>
        <w:t>t grønlandsk fartøj</w:t>
      </w:r>
      <w:r w:rsidR="00AD39F3">
        <w:rPr>
          <w:rFonts w:ascii="Times New Roman" w:eastAsia="Times New Roman" w:hAnsi="Times New Roman" w:cs="Times New Roman"/>
          <w:sz w:val="24"/>
          <w:szCs w:val="24"/>
        </w:rPr>
        <w:t xml:space="preserve"> </w:t>
      </w:r>
      <w:r w:rsidR="003E6FF0">
        <w:rPr>
          <w:rFonts w:ascii="Times New Roman" w:eastAsia="Times New Roman" w:hAnsi="Times New Roman" w:cs="Times New Roman"/>
          <w:sz w:val="24"/>
          <w:szCs w:val="24"/>
        </w:rPr>
        <w:t>med licens til fiskeri</w:t>
      </w:r>
      <w:r w:rsidR="00AD39F3">
        <w:rPr>
          <w:rFonts w:ascii="Times New Roman" w:eastAsia="Times New Roman" w:hAnsi="Times New Roman" w:cs="Times New Roman"/>
          <w:sz w:val="24"/>
          <w:szCs w:val="24"/>
        </w:rPr>
        <w:t xml:space="preserve">, </w:t>
      </w:r>
      <w:r w:rsidR="00D05556">
        <w:rPr>
          <w:rFonts w:ascii="Times New Roman" w:eastAsia="Times New Roman" w:hAnsi="Times New Roman" w:cs="Times New Roman"/>
          <w:sz w:val="24"/>
          <w:szCs w:val="24"/>
        </w:rPr>
        <w:t>der</w:t>
      </w:r>
      <w:r w:rsidRPr="005B2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forlader havn</w:t>
      </w:r>
      <w:r w:rsidR="00D05556">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skal sende </w:t>
      </w:r>
      <w:r>
        <w:rPr>
          <w:rFonts w:ascii="Times New Roman" w:eastAsia="Times New Roman" w:hAnsi="Times New Roman" w:cs="Times New Roman"/>
          <w:sz w:val="24"/>
          <w:szCs w:val="24"/>
        </w:rPr>
        <w:t>afsejlingsmelding</w:t>
      </w:r>
      <w:r w:rsidRPr="005B2EC2">
        <w:rPr>
          <w:rFonts w:ascii="Times New Roman" w:eastAsia="Times New Roman" w:hAnsi="Times New Roman" w:cs="Times New Roman"/>
          <w:sz w:val="24"/>
          <w:szCs w:val="24"/>
        </w:rPr>
        <w:t>, jf. bilag 1</w:t>
      </w:r>
      <w:r w:rsidR="00D91AE8">
        <w:rPr>
          <w:rFonts w:ascii="Times New Roman" w:eastAsia="Times New Roman" w:hAnsi="Times New Roman" w:cs="Times New Roman"/>
          <w:sz w:val="24"/>
          <w:szCs w:val="24"/>
        </w:rPr>
        <w:t>, afsnit</w:t>
      </w:r>
      <w:r w:rsidR="00D95B11">
        <w:rPr>
          <w:rFonts w:ascii="Times New Roman" w:eastAsia="Times New Roman" w:hAnsi="Times New Roman" w:cs="Times New Roman"/>
          <w:sz w:val="24"/>
          <w:szCs w:val="24"/>
        </w:rPr>
        <w:t xml:space="preserve"> </w:t>
      </w:r>
      <w:r w:rsidR="00D91F5A">
        <w:rPr>
          <w:rFonts w:ascii="Times New Roman" w:eastAsia="Times New Roman" w:hAnsi="Times New Roman" w:cs="Times New Roman"/>
          <w:sz w:val="24"/>
          <w:szCs w:val="24"/>
        </w:rPr>
        <w:t>1 og</w:t>
      </w:r>
      <w:r w:rsidRPr="005B2EC2">
        <w:rPr>
          <w:rFonts w:ascii="Times New Roman" w:eastAsia="Times New Roman" w:hAnsi="Times New Roman" w:cs="Times New Roman"/>
          <w:sz w:val="24"/>
          <w:szCs w:val="24"/>
        </w:rPr>
        <w:t xml:space="preserve"> 2b, </w:t>
      </w:r>
      <w:r w:rsidR="00B7176A">
        <w:rPr>
          <w:rFonts w:ascii="Times New Roman" w:eastAsia="Times New Roman" w:hAnsi="Times New Roman" w:cs="Times New Roman"/>
          <w:sz w:val="24"/>
          <w:szCs w:val="24"/>
        </w:rPr>
        <w:t xml:space="preserve">efter afsejling og </w:t>
      </w:r>
      <w:r w:rsidRPr="005B2EC2">
        <w:rPr>
          <w:rFonts w:ascii="Times New Roman" w:eastAsia="Times New Roman" w:hAnsi="Times New Roman" w:cs="Times New Roman"/>
          <w:sz w:val="24"/>
          <w:szCs w:val="24"/>
        </w:rPr>
        <w:t>senest 1 time efter, at det afgår fra havn eller losseposition</w:t>
      </w:r>
      <w:r w:rsidR="000B2F5C">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og inden det påbegynder fiskeri. Ændringer til indholdet skal indsendes inden fiskeriet påbegyndes</w:t>
      </w:r>
      <w:r w:rsidR="000B2F5C">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og senest 12 timer efter det afgår fra havn eller losseposition.</w:t>
      </w:r>
    </w:p>
    <w:p w14:paraId="7C81E6E1" w14:textId="4430A3ED" w:rsidR="007911A6" w:rsidRDefault="00D05556" w:rsidP="00D05556">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Stk. </w:t>
      </w:r>
      <w:r>
        <w:rPr>
          <w:rFonts w:ascii="Times New Roman" w:eastAsia="Times New Roman" w:hAnsi="Times New Roman" w:cs="Times New Roman"/>
          <w:i/>
          <w:sz w:val="24"/>
          <w:szCs w:val="24"/>
        </w:rPr>
        <w:t>2</w:t>
      </w:r>
      <w:r w:rsidR="004F0C5F">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w:t>
      </w:r>
      <w:r w:rsidRPr="005B2EC2">
        <w:rPr>
          <w:rFonts w:ascii="Times New Roman" w:eastAsia="Times New Roman" w:hAnsi="Times New Roman" w:cs="Times New Roman"/>
          <w:sz w:val="24"/>
          <w:szCs w:val="24"/>
        </w:rPr>
        <w:t xml:space="preserve">t udenlandsk fartøj, </w:t>
      </w:r>
      <w:r w:rsidR="003E6FF0">
        <w:rPr>
          <w:rFonts w:ascii="Times New Roman" w:eastAsia="Times New Roman" w:hAnsi="Times New Roman" w:cs="Times New Roman"/>
          <w:sz w:val="24"/>
          <w:szCs w:val="24"/>
        </w:rPr>
        <w:t>med</w:t>
      </w:r>
      <w:r w:rsidRPr="005B2EC2">
        <w:rPr>
          <w:rFonts w:ascii="Times New Roman" w:eastAsia="Times New Roman" w:hAnsi="Times New Roman" w:cs="Times New Roman"/>
          <w:sz w:val="24"/>
          <w:szCs w:val="24"/>
        </w:rPr>
        <w:t xml:space="preserve"> grønlandsk licens til fiskeri</w:t>
      </w:r>
      <w:r w:rsidR="003E6FF0">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3E6FF0">
        <w:rPr>
          <w:rFonts w:ascii="Times New Roman" w:eastAsia="Times New Roman" w:hAnsi="Times New Roman" w:cs="Times New Roman"/>
          <w:sz w:val="24"/>
          <w:szCs w:val="24"/>
        </w:rPr>
        <w:t>som</w:t>
      </w:r>
      <w:r>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allerede befinder sig i grønlandsk fiskeriterritorium</w:t>
      </w:r>
      <w:r w:rsidR="003E6FF0">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skal sende </w:t>
      </w:r>
      <w:r w:rsidRPr="004F0C5F">
        <w:rPr>
          <w:rFonts w:ascii="Times New Roman" w:eastAsia="Times New Roman" w:hAnsi="Times New Roman" w:cs="Times New Roman"/>
          <w:sz w:val="24"/>
          <w:szCs w:val="24"/>
        </w:rPr>
        <w:t xml:space="preserve">afsejlingsmelding, jf. </w:t>
      </w:r>
      <w:r w:rsidRPr="004B7030">
        <w:rPr>
          <w:rFonts w:ascii="Times New Roman" w:eastAsia="Times New Roman" w:hAnsi="Times New Roman" w:cs="Times New Roman"/>
          <w:sz w:val="24"/>
          <w:szCs w:val="24"/>
        </w:rPr>
        <w:t xml:space="preserve">bilag </w:t>
      </w:r>
      <w:r w:rsidR="001A391A" w:rsidRPr="004B7030">
        <w:rPr>
          <w:rFonts w:ascii="Times New Roman" w:eastAsia="Times New Roman" w:hAnsi="Times New Roman" w:cs="Times New Roman"/>
          <w:sz w:val="24"/>
          <w:szCs w:val="24"/>
        </w:rPr>
        <w:t>1</w:t>
      </w:r>
      <w:r w:rsidRPr="004B7030">
        <w:rPr>
          <w:rFonts w:ascii="Times New Roman" w:eastAsia="Times New Roman" w:hAnsi="Times New Roman" w:cs="Times New Roman"/>
          <w:sz w:val="24"/>
          <w:szCs w:val="24"/>
        </w:rPr>
        <w:t>,</w:t>
      </w:r>
      <w:r w:rsidR="001A391A" w:rsidRPr="004B7030">
        <w:rPr>
          <w:rFonts w:ascii="Times New Roman" w:eastAsia="Times New Roman" w:hAnsi="Times New Roman" w:cs="Times New Roman"/>
          <w:sz w:val="24"/>
          <w:szCs w:val="24"/>
        </w:rPr>
        <w:t xml:space="preserve"> afsnit 1 og 2b</w:t>
      </w:r>
      <w:r w:rsidRPr="004F0C5F">
        <w:rPr>
          <w:rFonts w:ascii="Times New Roman" w:eastAsia="Times New Roman" w:hAnsi="Times New Roman" w:cs="Times New Roman"/>
          <w:sz w:val="24"/>
          <w:szCs w:val="24"/>
        </w:rPr>
        <w:t xml:space="preserve"> senest</w:t>
      </w:r>
      <w:r w:rsidRPr="005B2EC2">
        <w:rPr>
          <w:rFonts w:ascii="Times New Roman" w:eastAsia="Times New Roman" w:hAnsi="Times New Roman" w:cs="Times New Roman"/>
          <w:sz w:val="24"/>
          <w:szCs w:val="24"/>
        </w:rPr>
        <w:t xml:space="preserve"> 1 time efter, at det afgår fra havn eller losseposition</w:t>
      </w:r>
      <w:r w:rsidR="000B2F5C">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og inden </w:t>
      </w:r>
      <w:r w:rsidR="004F0C5F">
        <w:rPr>
          <w:rFonts w:ascii="Times New Roman" w:eastAsia="Times New Roman" w:hAnsi="Times New Roman" w:cs="Times New Roman"/>
          <w:sz w:val="24"/>
          <w:szCs w:val="24"/>
        </w:rPr>
        <w:t>fartøjet</w:t>
      </w:r>
      <w:r w:rsidRPr="005B2EC2">
        <w:rPr>
          <w:rFonts w:ascii="Times New Roman" w:eastAsia="Times New Roman" w:hAnsi="Times New Roman" w:cs="Times New Roman"/>
          <w:sz w:val="24"/>
          <w:szCs w:val="24"/>
        </w:rPr>
        <w:t xml:space="preserve"> påbegynder fiskeri.</w:t>
      </w:r>
      <w:r w:rsidR="003A47AC">
        <w:rPr>
          <w:rFonts w:ascii="Times New Roman" w:eastAsia="Times New Roman" w:hAnsi="Times New Roman" w:cs="Times New Roman"/>
          <w:sz w:val="24"/>
          <w:szCs w:val="24"/>
        </w:rPr>
        <w:t xml:space="preserve"> </w:t>
      </w:r>
    </w:p>
    <w:p w14:paraId="4CAC0DC1" w14:textId="0B07C5CB" w:rsidR="006C5EFD" w:rsidRDefault="007911A6" w:rsidP="00D05556">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7030">
        <w:rPr>
          <w:rFonts w:ascii="Times New Roman" w:eastAsia="Times New Roman" w:hAnsi="Times New Roman" w:cs="Times New Roman"/>
          <w:i/>
          <w:sz w:val="24"/>
          <w:szCs w:val="24"/>
        </w:rPr>
        <w:t>Stk. 3.</w:t>
      </w:r>
      <w:r>
        <w:rPr>
          <w:rFonts w:ascii="Times New Roman" w:eastAsia="Times New Roman" w:hAnsi="Times New Roman" w:cs="Times New Roman"/>
          <w:sz w:val="24"/>
          <w:szCs w:val="24"/>
        </w:rPr>
        <w:t xml:space="preserve">  </w:t>
      </w:r>
      <w:r w:rsidR="003A47AC" w:rsidRPr="003A47AC">
        <w:rPr>
          <w:rFonts w:ascii="Times New Roman" w:eastAsia="Times New Roman" w:hAnsi="Times New Roman" w:cs="Times New Roman"/>
          <w:sz w:val="24"/>
          <w:szCs w:val="24"/>
        </w:rPr>
        <w:t>Ændringer til indholdet skal sendes inden fiskeriet påbegyndes</w:t>
      </w:r>
      <w:r w:rsidR="000B2F5C">
        <w:rPr>
          <w:rFonts w:ascii="Times New Roman" w:eastAsia="Times New Roman" w:hAnsi="Times New Roman" w:cs="Times New Roman"/>
          <w:sz w:val="24"/>
          <w:szCs w:val="24"/>
        </w:rPr>
        <w:t>,</w:t>
      </w:r>
      <w:r w:rsidR="003A47AC" w:rsidRPr="003A47AC">
        <w:rPr>
          <w:rFonts w:ascii="Times New Roman" w:eastAsia="Times New Roman" w:hAnsi="Times New Roman" w:cs="Times New Roman"/>
          <w:sz w:val="24"/>
          <w:szCs w:val="24"/>
        </w:rPr>
        <w:t xml:space="preserve"> og senest 12 timer efter det afgår fra havn eller losseposition.</w:t>
      </w:r>
    </w:p>
    <w:p w14:paraId="60C18D36" w14:textId="341BB7AE" w:rsidR="007911A6" w:rsidRPr="007911A6" w:rsidRDefault="006C5EFD" w:rsidP="00D05556">
      <w:pPr>
        <w:autoSpaceDE w:val="0"/>
        <w:autoSpaceDN w:val="0"/>
        <w:spacing w:after="0" w:line="288" w:lineRule="auto"/>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9D3624" w:rsidRPr="004B7030">
        <w:rPr>
          <w:rFonts w:ascii="Times New Roman" w:eastAsia="Times New Roman" w:hAnsi="Times New Roman" w:cs="Times New Roman"/>
          <w:i/>
          <w:sz w:val="24"/>
          <w:szCs w:val="24"/>
        </w:rPr>
        <w:t xml:space="preserve">Stk. </w:t>
      </w:r>
      <w:r w:rsidR="007911A6" w:rsidRPr="004B7030">
        <w:rPr>
          <w:rFonts w:ascii="Times New Roman" w:eastAsia="Times New Roman" w:hAnsi="Times New Roman" w:cs="Times New Roman"/>
          <w:i/>
          <w:sz w:val="24"/>
          <w:szCs w:val="24"/>
        </w:rPr>
        <w:t>4.</w:t>
      </w:r>
      <w:r w:rsidR="009D3624">
        <w:rPr>
          <w:rFonts w:ascii="Times New Roman" w:eastAsia="Times New Roman" w:hAnsi="Times New Roman" w:cs="Times New Roman"/>
          <w:sz w:val="24"/>
          <w:szCs w:val="24"/>
        </w:rPr>
        <w:t xml:space="preserve"> </w:t>
      </w:r>
      <w:r w:rsidR="007911A6">
        <w:rPr>
          <w:rFonts w:ascii="Times New Roman" w:eastAsia="Times New Roman" w:hAnsi="Times New Roman" w:cs="Times New Roman"/>
          <w:sz w:val="24"/>
          <w:szCs w:val="24"/>
        </w:rPr>
        <w:t xml:space="preserve"> </w:t>
      </w:r>
      <w:r w:rsidR="009D3624">
        <w:rPr>
          <w:rFonts w:ascii="Times New Roman" w:eastAsia="Times New Roman" w:hAnsi="Times New Roman" w:cs="Times New Roman"/>
          <w:sz w:val="24"/>
          <w:szCs w:val="24"/>
        </w:rPr>
        <w:t>Et grønlandsk fartøj, der er omfattet af reglerne om bemanding af grønlandske fiskefartøjer, skal indsende bemandingslisten sammen med afsejlingsmeldingen i ERS.</w:t>
      </w:r>
      <w:r w:rsidR="00CF4C09" w:rsidRPr="00CF4C09">
        <w:rPr>
          <w:rFonts w:ascii="Times New Roman" w:hAnsi="Times New Roman" w:cs="Times New Roman"/>
          <w:sz w:val="24"/>
          <w:szCs w:val="24"/>
        </w:rPr>
        <w:t xml:space="preserve"> </w:t>
      </w:r>
      <w:r w:rsidR="004E30EC">
        <w:rPr>
          <w:rFonts w:ascii="Times New Roman" w:hAnsi="Times New Roman" w:cs="Times New Roman"/>
          <w:sz w:val="24"/>
          <w:szCs w:val="24"/>
        </w:rPr>
        <w:t xml:space="preserve">Bemandingslisten skal omfatte alle personer ombord på fartøjet, herunder </w:t>
      </w:r>
      <w:r w:rsidR="001D0244">
        <w:rPr>
          <w:rFonts w:ascii="Times New Roman" w:hAnsi="Times New Roman" w:cs="Times New Roman"/>
          <w:sz w:val="24"/>
          <w:szCs w:val="24"/>
        </w:rPr>
        <w:t>fiskeri</w:t>
      </w:r>
      <w:r w:rsidR="004E30EC">
        <w:rPr>
          <w:rFonts w:ascii="Times New Roman" w:hAnsi="Times New Roman" w:cs="Times New Roman"/>
          <w:sz w:val="24"/>
          <w:szCs w:val="24"/>
        </w:rPr>
        <w:t>observatører</w:t>
      </w:r>
      <w:r w:rsidR="001D0244">
        <w:rPr>
          <w:rFonts w:ascii="Times New Roman" w:hAnsi="Times New Roman" w:cs="Times New Roman"/>
          <w:sz w:val="24"/>
          <w:szCs w:val="24"/>
        </w:rPr>
        <w:t xml:space="preserve"> fra Grønlands Fiskerilicenskontrol</w:t>
      </w:r>
      <w:r w:rsidR="004E30EC">
        <w:rPr>
          <w:rFonts w:ascii="Times New Roman" w:hAnsi="Times New Roman" w:cs="Times New Roman"/>
          <w:sz w:val="24"/>
          <w:szCs w:val="24"/>
        </w:rPr>
        <w:t xml:space="preserve"> og repræsentanter fra Grønlands Naturinstitut.</w:t>
      </w:r>
      <w:r w:rsidR="00682DAA">
        <w:rPr>
          <w:rFonts w:ascii="Times New Roman" w:hAnsi="Times New Roman" w:cs="Times New Roman"/>
          <w:sz w:val="24"/>
          <w:szCs w:val="24"/>
        </w:rPr>
        <w:t xml:space="preserve"> </w:t>
      </w:r>
      <w:r w:rsidR="00CF4C09">
        <w:rPr>
          <w:rFonts w:ascii="Times New Roman" w:hAnsi="Times New Roman" w:cs="Times New Roman"/>
          <w:sz w:val="24"/>
          <w:szCs w:val="24"/>
        </w:rPr>
        <w:t>Ved ændringer af bemandingssammensætningen</w:t>
      </w:r>
      <w:r w:rsidR="000B2F5C">
        <w:rPr>
          <w:rFonts w:ascii="Times New Roman" w:hAnsi="Times New Roman" w:cs="Times New Roman"/>
          <w:sz w:val="24"/>
          <w:szCs w:val="24"/>
        </w:rPr>
        <w:t>,</w:t>
      </w:r>
      <w:r w:rsidR="00CF4C09">
        <w:rPr>
          <w:rFonts w:ascii="Times New Roman" w:hAnsi="Times New Roman" w:cs="Times New Roman"/>
          <w:sz w:val="24"/>
          <w:szCs w:val="24"/>
        </w:rPr>
        <w:t xml:space="preserve"> skal bemandingslisten opdateres.</w:t>
      </w:r>
    </w:p>
    <w:p w14:paraId="7B071A8D" w14:textId="77777777" w:rsidR="003A5EC8" w:rsidRPr="007911A6" w:rsidRDefault="003A5EC8" w:rsidP="003A5EC8">
      <w:pPr>
        <w:autoSpaceDE w:val="0"/>
        <w:autoSpaceDN w:val="0"/>
        <w:spacing w:after="0" w:line="288" w:lineRule="auto"/>
        <w:jc w:val="center"/>
        <w:rPr>
          <w:rFonts w:ascii="Times New Roman" w:eastAsia="Times New Roman" w:hAnsi="Times New Roman" w:cs="Times New Roman"/>
          <w:sz w:val="24"/>
          <w:szCs w:val="24"/>
        </w:rPr>
      </w:pPr>
    </w:p>
    <w:p w14:paraId="4B8CFE88" w14:textId="514DC1D5" w:rsidR="00994D7B" w:rsidRPr="007911A6" w:rsidRDefault="003A5EC8" w:rsidP="003A5EC8">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Indsejlingsmelding</w:t>
      </w:r>
    </w:p>
    <w:p w14:paraId="53480E96" w14:textId="4F93749B" w:rsidR="003A5EC8" w:rsidRDefault="00497CE3"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Indsejling i fiskeriterritorium</w:t>
      </w:r>
      <w:r w:rsidR="00211F77">
        <w:rPr>
          <w:rFonts w:ascii="Times New Roman" w:eastAsia="Times New Roman" w:hAnsi="Times New Roman" w:cs="Times New Roman"/>
          <w:i/>
          <w:sz w:val="24"/>
          <w:szCs w:val="24"/>
        </w:rPr>
        <w:t xml:space="preserve">  </w:t>
      </w:r>
    </w:p>
    <w:p w14:paraId="7CEFCF16"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16E87874" w14:textId="18696E68"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4F0C5F">
        <w:rPr>
          <w:rFonts w:ascii="Times New Roman" w:eastAsia="Times New Roman" w:hAnsi="Times New Roman" w:cs="Times New Roman"/>
          <w:b/>
          <w:sz w:val="24"/>
          <w:szCs w:val="24"/>
        </w:rPr>
        <w:t>12</w:t>
      </w: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 xml:space="preserve"> Et </w:t>
      </w:r>
      <w:r w:rsidR="00174D13" w:rsidRPr="005B2EC2">
        <w:rPr>
          <w:rFonts w:ascii="Times New Roman" w:eastAsia="Times New Roman" w:hAnsi="Times New Roman" w:cs="Times New Roman"/>
          <w:sz w:val="24"/>
          <w:szCs w:val="24"/>
        </w:rPr>
        <w:t xml:space="preserve">grønlandsk </w:t>
      </w:r>
      <w:r w:rsidRPr="005B2EC2">
        <w:rPr>
          <w:rFonts w:ascii="Times New Roman" w:eastAsia="Times New Roman" w:hAnsi="Times New Roman" w:cs="Times New Roman"/>
          <w:sz w:val="24"/>
          <w:szCs w:val="24"/>
        </w:rPr>
        <w:t>fartøj</w:t>
      </w:r>
      <w:r w:rsidR="005E00CD" w:rsidRPr="005B2EC2">
        <w:rPr>
          <w:rFonts w:ascii="Times New Roman" w:eastAsia="Times New Roman" w:hAnsi="Times New Roman" w:cs="Times New Roman"/>
          <w:sz w:val="24"/>
          <w:szCs w:val="24"/>
        </w:rPr>
        <w:t xml:space="preserve"> med licens</w:t>
      </w:r>
      <w:r w:rsidRPr="005B2EC2">
        <w:rPr>
          <w:rFonts w:ascii="Times New Roman" w:eastAsia="Times New Roman" w:hAnsi="Times New Roman" w:cs="Times New Roman"/>
          <w:sz w:val="24"/>
          <w:szCs w:val="24"/>
        </w:rPr>
        <w:t xml:space="preserve"> </w:t>
      </w:r>
      <w:r w:rsidR="003E6FF0">
        <w:rPr>
          <w:rFonts w:ascii="Times New Roman" w:eastAsia="Times New Roman" w:hAnsi="Times New Roman" w:cs="Times New Roman"/>
          <w:sz w:val="24"/>
          <w:szCs w:val="24"/>
        </w:rPr>
        <w:t xml:space="preserve">til fiskeri </w:t>
      </w:r>
      <w:r w:rsidRPr="005B2EC2">
        <w:rPr>
          <w:rFonts w:ascii="Times New Roman" w:eastAsia="Times New Roman" w:hAnsi="Times New Roman" w:cs="Times New Roman"/>
          <w:sz w:val="24"/>
          <w:szCs w:val="24"/>
        </w:rPr>
        <w:t>skal</w:t>
      </w:r>
      <w:r w:rsidR="004F0C5F">
        <w:rPr>
          <w:rFonts w:ascii="Times New Roman" w:eastAsia="Times New Roman" w:hAnsi="Times New Roman" w:cs="Times New Roman"/>
          <w:sz w:val="24"/>
          <w:szCs w:val="24"/>
        </w:rPr>
        <w:t xml:space="preserve"> senest 24 timer</w:t>
      </w:r>
      <w:r w:rsidRPr="005B2EC2">
        <w:rPr>
          <w:rFonts w:ascii="Times New Roman" w:eastAsia="Times New Roman" w:hAnsi="Times New Roman" w:cs="Times New Roman"/>
          <w:sz w:val="24"/>
          <w:szCs w:val="24"/>
        </w:rPr>
        <w:t xml:space="preserve"> </w:t>
      </w:r>
      <w:r w:rsidR="003A47AC" w:rsidRPr="005B2EC2">
        <w:rPr>
          <w:rFonts w:ascii="Times New Roman" w:eastAsia="Times New Roman" w:hAnsi="Times New Roman" w:cs="Times New Roman"/>
          <w:sz w:val="24"/>
          <w:szCs w:val="24"/>
        </w:rPr>
        <w:t>før indsejling til et fiskeriterritorium</w:t>
      </w:r>
      <w:r w:rsidR="004F0C5F">
        <w:rPr>
          <w:rFonts w:ascii="Times New Roman" w:eastAsia="Times New Roman" w:hAnsi="Times New Roman" w:cs="Times New Roman"/>
          <w:sz w:val="24"/>
          <w:szCs w:val="24"/>
        </w:rPr>
        <w:t>,</w:t>
      </w:r>
      <w:r w:rsidR="003A47AC" w:rsidRPr="005B2EC2">
        <w:rPr>
          <w:rFonts w:ascii="Times New Roman" w:eastAsia="Times New Roman" w:hAnsi="Times New Roman" w:cs="Times New Roman"/>
          <w:sz w:val="24"/>
          <w:szCs w:val="24"/>
        </w:rPr>
        <w:t xml:space="preserve"> </w:t>
      </w:r>
      <w:r w:rsidR="003A47AC">
        <w:rPr>
          <w:rFonts w:ascii="Times New Roman" w:eastAsia="Times New Roman" w:hAnsi="Times New Roman" w:cs="Times New Roman"/>
          <w:sz w:val="24"/>
          <w:szCs w:val="24"/>
        </w:rPr>
        <w:t xml:space="preserve">det har licens til, </w:t>
      </w:r>
      <w:r w:rsidRPr="005B2EC2">
        <w:rPr>
          <w:rFonts w:ascii="Times New Roman" w:eastAsia="Times New Roman" w:hAnsi="Times New Roman" w:cs="Times New Roman"/>
          <w:sz w:val="24"/>
          <w:szCs w:val="24"/>
        </w:rPr>
        <w:t xml:space="preserve">sende </w:t>
      </w:r>
      <w:r w:rsidR="00C15AB2">
        <w:rPr>
          <w:rFonts w:ascii="Times New Roman" w:eastAsia="Times New Roman" w:hAnsi="Times New Roman" w:cs="Times New Roman"/>
          <w:sz w:val="24"/>
          <w:szCs w:val="24"/>
        </w:rPr>
        <w:t>indsejlings</w:t>
      </w:r>
      <w:r w:rsidRPr="005B2EC2">
        <w:rPr>
          <w:rFonts w:ascii="Times New Roman" w:eastAsia="Times New Roman" w:hAnsi="Times New Roman" w:cs="Times New Roman"/>
          <w:sz w:val="24"/>
          <w:szCs w:val="24"/>
        </w:rPr>
        <w:t xml:space="preserve">melding, jf. bilag </w:t>
      </w:r>
      <w:r w:rsidR="00A91BF6" w:rsidRPr="005B2EC2">
        <w:rPr>
          <w:rFonts w:ascii="Times New Roman" w:eastAsia="Times New Roman" w:hAnsi="Times New Roman" w:cs="Times New Roman"/>
          <w:sz w:val="24"/>
          <w:szCs w:val="24"/>
        </w:rPr>
        <w:t xml:space="preserve">1, </w:t>
      </w:r>
      <w:r w:rsidR="004F0C5F">
        <w:rPr>
          <w:rFonts w:ascii="Times New Roman" w:eastAsia="Times New Roman" w:hAnsi="Times New Roman" w:cs="Times New Roman"/>
          <w:sz w:val="24"/>
          <w:szCs w:val="24"/>
        </w:rPr>
        <w:t xml:space="preserve">afsnit </w:t>
      </w:r>
      <w:r w:rsidR="00A97DA5">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w:t>
      </w:r>
      <w:r w:rsidR="00A97DA5">
        <w:rPr>
          <w:rFonts w:ascii="Times New Roman" w:eastAsia="Times New Roman" w:hAnsi="Times New Roman" w:cs="Times New Roman"/>
          <w:sz w:val="24"/>
          <w:szCs w:val="24"/>
        </w:rPr>
        <w:t>c</w:t>
      </w:r>
      <w:r w:rsidRPr="005B2EC2">
        <w:rPr>
          <w:rFonts w:ascii="Times New Roman" w:eastAsia="Times New Roman" w:hAnsi="Times New Roman" w:cs="Times New Roman"/>
          <w:sz w:val="24"/>
          <w:szCs w:val="24"/>
        </w:rPr>
        <w:t>.</w:t>
      </w:r>
      <w:r w:rsidR="003A34FC" w:rsidRPr="005B2EC2">
        <w:rPr>
          <w:rFonts w:ascii="Times New Roman" w:eastAsia="Times New Roman" w:hAnsi="Times New Roman" w:cs="Times New Roman"/>
          <w:sz w:val="24"/>
          <w:szCs w:val="24"/>
        </w:rPr>
        <w:t xml:space="preserve"> Ændringer til indholdet skal sendes inden indsejling.</w:t>
      </w:r>
    </w:p>
    <w:p w14:paraId="601D7A90" w14:textId="26CB8EEF" w:rsidR="00D00974"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2B7779" w:rsidRPr="005B2EC2">
        <w:rPr>
          <w:rFonts w:ascii="Times New Roman" w:eastAsia="Times New Roman" w:hAnsi="Times New Roman" w:cs="Times New Roman"/>
          <w:sz w:val="24"/>
          <w:szCs w:val="24"/>
        </w:rPr>
        <w:t xml:space="preserve"> </w:t>
      </w:r>
      <w:r w:rsidR="00174D13" w:rsidRPr="005B2EC2">
        <w:rPr>
          <w:rFonts w:ascii="Times New Roman" w:eastAsia="Times New Roman" w:hAnsi="Times New Roman" w:cs="Times New Roman"/>
          <w:i/>
          <w:sz w:val="24"/>
          <w:szCs w:val="24"/>
        </w:rPr>
        <w:t xml:space="preserve">Stk. </w:t>
      </w:r>
      <w:r w:rsidR="003A5EC8">
        <w:rPr>
          <w:rFonts w:ascii="Times New Roman" w:eastAsia="Times New Roman" w:hAnsi="Times New Roman" w:cs="Times New Roman"/>
          <w:i/>
          <w:sz w:val="24"/>
          <w:szCs w:val="24"/>
        </w:rPr>
        <w:t>2</w:t>
      </w:r>
      <w:r w:rsidR="00174D13" w:rsidRPr="005B2EC2">
        <w:rPr>
          <w:rFonts w:ascii="Times New Roman" w:eastAsia="Times New Roman" w:hAnsi="Times New Roman" w:cs="Times New Roman"/>
          <w:i/>
          <w:sz w:val="24"/>
          <w:szCs w:val="24"/>
        </w:rPr>
        <w:t>.</w:t>
      </w:r>
      <w:r w:rsidR="00174D13" w:rsidRPr="005B2EC2">
        <w:rPr>
          <w:rFonts w:ascii="Times New Roman" w:eastAsia="Times New Roman" w:hAnsi="Times New Roman" w:cs="Times New Roman"/>
          <w:sz w:val="24"/>
          <w:szCs w:val="24"/>
        </w:rPr>
        <w:t xml:space="preserve">  Et udenlandsk fartøj </w:t>
      </w:r>
      <w:r w:rsidR="003E6FF0">
        <w:rPr>
          <w:rFonts w:ascii="Times New Roman" w:eastAsia="Times New Roman" w:hAnsi="Times New Roman" w:cs="Times New Roman"/>
          <w:sz w:val="24"/>
          <w:szCs w:val="24"/>
        </w:rPr>
        <w:t xml:space="preserve">med </w:t>
      </w:r>
      <w:r w:rsidR="00174D13" w:rsidRPr="005B2EC2">
        <w:rPr>
          <w:rFonts w:ascii="Times New Roman" w:eastAsia="Times New Roman" w:hAnsi="Times New Roman" w:cs="Times New Roman"/>
          <w:sz w:val="24"/>
          <w:szCs w:val="24"/>
        </w:rPr>
        <w:t>grønlandsk licens skal</w:t>
      </w:r>
      <w:r w:rsidR="00421973">
        <w:rPr>
          <w:rFonts w:ascii="Times New Roman" w:eastAsia="Times New Roman" w:hAnsi="Times New Roman" w:cs="Times New Roman"/>
          <w:sz w:val="24"/>
          <w:szCs w:val="24"/>
        </w:rPr>
        <w:t>,</w:t>
      </w:r>
      <w:r w:rsidR="00174D13" w:rsidRPr="005B2EC2">
        <w:rPr>
          <w:rFonts w:ascii="Times New Roman" w:eastAsia="Times New Roman" w:hAnsi="Times New Roman" w:cs="Times New Roman"/>
          <w:sz w:val="24"/>
          <w:szCs w:val="24"/>
        </w:rPr>
        <w:t xml:space="preserve"> </w:t>
      </w:r>
      <w:r w:rsidR="003A47AC" w:rsidRPr="005B2EC2">
        <w:rPr>
          <w:rFonts w:ascii="Times New Roman" w:eastAsia="Times New Roman" w:hAnsi="Times New Roman" w:cs="Times New Roman"/>
          <w:sz w:val="24"/>
          <w:szCs w:val="24"/>
        </w:rPr>
        <w:t>før indsejling til grønlandsk fiskeriterritorium</w:t>
      </w:r>
      <w:r w:rsidR="00421973">
        <w:rPr>
          <w:rFonts w:ascii="Times New Roman" w:eastAsia="Times New Roman" w:hAnsi="Times New Roman" w:cs="Times New Roman"/>
          <w:sz w:val="24"/>
          <w:szCs w:val="24"/>
        </w:rPr>
        <w:t>,</w:t>
      </w:r>
      <w:r w:rsidR="003A47AC" w:rsidRPr="005B2EC2">
        <w:rPr>
          <w:rFonts w:ascii="Times New Roman" w:eastAsia="Times New Roman" w:hAnsi="Times New Roman" w:cs="Times New Roman"/>
          <w:sz w:val="24"/>
          <w:szCs w:val="24"/>
        </w:rPr>
        <w:t xml:space="preserve"> </w:t>
      </w:r>
      <w:r w:rsidR="00174D13" w:rsidRPr="005B2EC2">
        <w:rPr>
          <w:rFonts w:ascii="Times New Roman" w:eastAsia="Times New Roman" w:hAnsi="Times New Roman" w:cs="Times New Roman"/>
          <w:sz w:val="24"/>
          <w:szCs w:val="24"/>
        </w:rPr>
        <w:t xml:space="preserve">sende </w:t>
      </w:r>
      <w:r w:rsidR="00C15AB2">
        <w:rPr>
          <w:rFonts w:ascii="Times New Roman" w:eastAsia="Times New Roman" w:hAnsi="Times New Roman" w:cs="Times New Roman"/>
          <w:sz w:val="24"/>
          <w:szCs w:val="24"/>
        </w:rPr>
        <w:t>indsejlings</w:t>
      </w:r>
      <w:r w:rsidR="00174D13" w:rsidRPr="005B2EC2">
        <w:rPr>
          <w:rFonts w:ascii="Times New Roman" w:eastAsia="Times New Roman" w:hAnsi="Times New Roman" w:cs="Times New Roman"/>
          <w:sz w:val="24"/>
          <w:szCs w:val="24"/>
        </w:rPr>
        <w:t xml:space="preserve">melding, jf. bilag </w:t>
      </w:r>
      <w:r w:rsidR="00A91BF6" w:rsidRPr="005B2EC2">
        <w:rPr>
          <w:rFonts w:ascii="Times New Roman" w:eastAsia="Times New Roman" w:hAnsi="Times New Roman" w:cs="Times New Roman"/>
          <w:sz w:val="24"/>
          <w:szCs w:val="24"/>
        </w:rPr>
        <w:t>1,</w:t>
      </w:r>
      <w:r w:rsidR="003A5EC8">
        <w:rPr>
          <w:rFonts w:ascii="Times New Roman" w:eastAsia="Times New Roman" w:hAnsi="Times New Roman" w:cs="Times New Roman"/>
          <w:sz w:val="24"/>
          <w:szCs w:val="24"/>
        </w:rPr>
        <w:t xml:space="preserve"> afsnit</w:t>
      </w:r>
      <w:r w:rsidR="00A91BF6" w:rsidRPr="005B2EC2">
        <w:rPr>
          <w:rFonts w:ascii="Times New Roman" w:eastAsia="Times New Roman" w:hAnsi="Times New Roman" w:cs="Times New Roman"/>
          <w:sz w:val="24"/>
          <w:szCs w:val="24"/>
        </w:rPr>
        <w:t xml:space="preserve"> </w:t>
      </w:r>
      <w:r w:rsidR="00F40979">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w:t>
      </w:r>
      <w:r w:rsidR="00F40979">
        <w:rPr>
          <w:rFonts w:ascii="Times New Roman" w:eastAsia="Times New Roman" w:hAnsi="Times New Roman" w:cs="Times New Roman"/>
          <w:sz w:val="24"/>
          <w:szCs w:val="24"/>
        </w:rPr>
        <w:t>c</w:t>
      </w:r>
      <w:r w:rsidR="00174D13" w:rsidRPr="005B2EC2">
        <w:rPr>
          <w:rFonts w:ascii="Times New Roman" w:eastAsia="Times New Roman" w:hAnsi="Times New Roman" w:cs="Times New Roman"/>
          <w:sz w:val="24"/>
          <w:szCs w:val="24"/>
        </w:rPr>
        <w:t>, senest 24 timer</w:t>
      </w:r>
      <w:r w:rsidR="00FB61FB">
        <w:rPr>
          <w:rFonts w:ascii="Times New Roman" w:eastAsia="Times New Roman" w:hAnsi="Times New Roman" w:cs="Times New Roman"/>
          <w:sz w:val="24"/>
          <w:szCs w:val="24"/>
        </w:rPr>
        <w:t>.</w:t>
      </w:r>
      <w:r w:rsidR="00174D13" w:rsidRPr="005B2EC2">
        <w:rPr>
          <w:rFonts w:ascii="Times New Roman" w:eastAsia="Times New Roman" w:hAnsi="Times New Roman" w:cs="Times New Roman"/>
          <w:sz w:val="24"/>
          <w:szCs w:val="24"/>
        </w:rPr>
        <w:t xml:space="preserve"> </w:t>
      </w:r>
      <w:r w:rsidR="003A34FC" w:rsidRPr="005B2EC2">
        <w:rPr>
          <w:rFonts w:ascii="Times New Roman" w:eastAsia="Times New Roman" w:hAnsi="Times New Roman" w:cs="Times New Roman"/>
          <w:sz w:val="24"/>
          <w:szCs w:val="24"/>
        </w:rPr>
        <w:t>Ændringer til indholdet skal sendes inden indsejling.</w:t>
      </w:r>
      <w:r w:rsidR="00D00974" w:rsidRPr="005B2EC2">
        <w:rPr>
          <w:rFonts w:ascii="Times New Roman" w:eastAsia="Times New Roman" w:hAnsi="Times New Roman" w:cs="Times New Roman"/>
          <w:sz w:val="24"/>
          <w:szCs w:val="24"/>
        </w:rPr>
        <w:t xml:space="preserve"> </w:t>
      </w:r>
    </w:p>
    <w:p w14:paraId="533374F4" w14:textId="10DE012C" w:rsidR="00090FC7" w:rsidRPr="005B2EC2" w:rsidRDefault="00174D13"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 </w:t>
      </w:r>
      <w:r w:rsidR="00724BFC" w:rsidRPr="005B2EC2">
        <w:rPr>
          <w:rFonts w:ascii="Times New Roman" w:eastAsia="Times New Roman" w:hAnsi="Times New Roman" w:cs="Times New Roman"/>
          <w:sz w:val="24"/>
          <w:szCs w:val="24"/>
        </w:rPr>
        <w:t xml:space="preserve"> </w:t>
      </w:r>
      <w:r w:rsidR="00090FC7" w:rsidRPr="005B2EC2">
        <w:rPr>
          <w:rFonts w:ascii="Times New Roman" w:eastAsia="Times New Roman" w:hAnsi="Times New Roman" w:cs="Times New Roman"/>
          <w:i/>
          <w:sz w:val="24"/>
          <w:szCs w:val="24"/>
        </w:rPr>
        <w:t xml:space="preserve">Stk. </w:t>
      </w:r>
      <w:r w:rsidR="003A5EC8">
        <w:rPr>
          <w:rFonts w:ascii="Times New Roman" w:eastAsia="Times New Roman" w:hAnsi="Times New Roman" w:cs="Times New Roman"/>
          <w:i/>
          <w:sz w:val="24"/>
          <w:szCs w:val="24"/>
        </w:rPr>
        <w:t>3</w:t>
      </w:r>
      <w:r w:rsidR="00090FC7" w:rsidRPr="005B2EC2">
        <w:rPr>
          <w:rFonts w:ascii="Times New Roman" w:eastAsia="Times New Roman" w:hAnsi="Times New Roman" w:cs="Times New Roman"/>
          <w:i/>
          <w:sz w:val="24"/>
          <w:szCs w:val="24"/>
        </w:rPr>
        <w:t>.</w:t>
      </w:r>
      <w:r w:rsidR="00090FC7" w:rsidRPr="005B2EC2">
        <w:rPr>
          <w:rFonts w:ascii="Times New Roman" w:eastAsia="Times New Roman" w:hAnsi="Times New Roman" w:cs="Times New Roman"/>
          <w:sz w:val="24"/>
          <w:szCs w:val="24"/>
        </w:rPr>
        <w:t xml:space="preserve">  Et udenlandsk fartøj, </w:t>
      </w:r>
      <w:r w:rsidR="003E6FF0">
        <w:rPr>
          <w:rFonts w:ascii="Times New Roman" w:eastAsia="Times New Roman" w:hAnsi="Times New Roman" w:cs="Times New Roman"/>
          <w:sz w:val="24"/>
          <w:szCs w:val="24"/>
        </w:rPr>
        <w:t>med</w:t>
      </w:r>
      <w:r w:rsidR="00090FC7" w:rsidRPr="005B2EC2">
        <w:rPr>
          <w:rFonts w:ascii="Times New Roman" w:eastAsia="Times New Roman" w:hAnsi="Times New Roman" w:cs="Times New Roman"/>
          <w:sz w:val="24"/>
          <w:szCs w:val="24"/>
        </w:rPr>
        <w:t xml:space="preserve"> grønlandsk licens til fiskeri </w:t>
      </w:r>
      <w:r w:rsidR="00072BBF">
        <w:rPr>
          <w:rFonts w:ascii="Times New Roman" w:eastAsia="Times New Roman" w:hAnsi="Times New Roman" w:cs="Times New Roman"/>
          <w:sz w:val="24"/>
          <w:szCs w:val="24"/>
        </w:rPr>
        <w:t xml:space="preserve">uden for </w:t>
      </w:r>
      <w:r w:rsidR="00CC0833">
        <w:rPr>
          <w:rFonts w:ascii="Times New Roman" w:eastAsia="Times New Roman" w:hAnsi="Times New Roman" w:cs="Times New Roman"/>
          <w:sz w:val="24"/>
          <w:szCs w:val="24"/>
        </w:rPr>
        <w:t xml:space="preserve">grønlandsk </w:t>
      </w:r>
      <w:r w:rsidR="00CC0833" w:rsidRPr="005B2EC2">
        <w:rPr>
          <w:rFonts w:ascii="Times New Roman" w:eastAsia="Times New Roman" w:hAnsi="Times New Roman" w:cs="Times New Roman"/>
          <w:sz w:val="24"/>
          <w:szCs w:val="24"/>
        </w:rPr>
        <w:t>fiskeriterritorium</w:t>
      </w:r>
      <w:r w:rsidR="00090FC7" w:rsidRPr="005B2EC2">
        <w:rPr>
          <w:rFonts w:ascii="Times New Roman" w:eastAsia="Times New Roman" w:hAnsi="Times New Roman" w:cs="Times New Roman"/>
          <w:sz w:val="24"/>
          <w:szCs w:val="24"/>
        </w:rPr>
        <w:t xml:space="preserve">, skal sende </w:t>
      </w:r>
      <w:r w:rsidR="00C15AB2">
        <w:rPr>
          <w:rFonts w:ascii="Times New Roman" w:eastAsia="Times New Roman" w:hAnsi="Times New Roman" w:cs="Times New Roman"/>
          <w:sz w:val="24"/>
          <w:szCs w:val="24"/>
        </w:rPr>
        <w:t>indsejlings</w:t>
      </w:r>
      <w:r w:rsidR="00090FC7" w:rsidRPr="005B2EC2">
        <w:rPr>
          <w:rFonts w:ascii="Times New Roman" w:eastAsia="Times New Roman" w:hAnsi="Times New Roman" w:cs="Times New Roman"/>
          <w:sz w:val="24"/>
          <w:szCs w:val="24"/>
        </w:rPr>
        <w:t xml:space="preserve">melding, jf. bilag </w:t>
      </w:r>
      <w:r w:rsidR="00A91BF6" w:rsidRPr="005B2EC2">
        <w:rPr>
          <w:rFonts w:ascii="Times New Roman" w:eastAsia="Times New Roman" w:hAnsi="Times New Roman" w:cs="Times New Roman"/>
          <w:sz w:val="24"/>
          <w:szCs w:val="24"/>
        </w:rPr>
        <w:t xml:space="preserve">1, </w:t>
      </w:r>
      <w:r w:rsidR="00ED32C6">
        <w:rPr>
          <w:rFonts w:ascii="Times New Roman" w:eastAsia="Times New Roman" w:hAnsi="Times New Roman" w:cs="Times New Roman"/>
          <w:sz w:val="24"/>
          <w:szCs w:val="24"/>
        </w:rPr>
        <w:t xml:space="preserve">afsnit </w:t>
      </w:r>
      <w:r w:rsidR="00F40979">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w:t>
      </w:r>
      <w:r w:rsidR="00F40979">
        <w:rPr>
          <w:rFonts w:ascii="Times New Roman" w:eastAsia="Times New Roman" w:hAnsi="Times New Roman" w:cs="Times New Roman"/>
          <w:sz w:val="24"/>
          <w:szCs w:val="24"/>
        </w:rPr>
        <w:t>c</w:t>
      </w:r>
      <w:r w:rsidR="00090FC7" w:rsidRPr="005B2EC2">
        <w:rPr>
          <w:rFonts w:ascii="Times New Roman" w:eastAsia="Times New Roman" w:hAnsi="Times New Roman" w:cs="Times New Roman"/>
          <w:sz w:val="24"/>
          <w:szCs w:val="24"/>
        </w:rPr>
        <w:t xml:space="preserve">, inden det påbegynder fiskeri på </w:t>
      </w:r>
      <w:r w:rsidR="00421973">
        <w:rPr>
          <w:rFonts w:ascii="Times New Roman" w:eastAsia="Times New Roman" w:hAnsi="Times New Roman" w:cs="Times New Roman"/>
          <w:sz w:val="24"/>
          <w:szCs w:val="24"/>
        </w:rPr>
        <w:t xml:space="preserve">den </w:t>
      </w:r>
      <w:r w:rsidR="00090FC7" w:rsidRPr="005B2EC2">
        <w:rPr>
          <w:rFonts w:ascii="Times New Roman" w:eastAsia="Times New Roman" w:hAnsi="Times New Roman" w:cs="Times New Roman"/>
          <w:sz w:val="24"/>
          <w:szCs w:val="24"/>
        </w:rPr>
        <w:t>grønlandsk</w:t>
      </w:r>
      <w:r w:rsidR="00421973">
        <w:rPr>
          <w:rFonts w:ascii="Times New Roman" w:eastAsia="Times New Roman" w:hAnsi="Times New Roman" w:cs="Times New Roman"/>
          <w:sz w:val="24"/>
          <w:szCs w:val="24"/>
        </w:rPr>
        <w:t>e</w:t>
      </w:r>
      <w:r w:rsidR="00090FC7" w:rsidRPr="005B2EC2">
        <w:rPr>
          <w:rFonts w:ascii="Times New Roman" w:eastAsia="Times New Roman" w:hAnsi="Times New Roman" w:cs="Times New Roman"/>
          <w:sz w:val="24"/>
          <w:szCs w:val="24"/>
        </w:rPr>
        <w:t xml:space="preserve"> licens.</w:t>
      </w:r>
      <w:r w:rsidR="00D929F1" w:rsidRPr="005B2EC2">
        <w:rPr>
          <w:rFonts w:ascii="Times New Roman" w:eastAsia="Times New Roman" w:hAnsi="Times New Roman" w:cs="Times New Roman"/>
          <w:sz w:val="24"/>
          <w:szCs w:val="24"/>
        </w:rPr>
        <w:t xml:space="preserve"> Ændringer til indholdet skal sendes inden fiskeriet påbegyndes.</w:t>
      </w:r>
    </w:p>
    <w:p w14:paraId="13D7FAD8" w14:textId="2FDBEFFC" w:rsidR="00724BFC" w:rsidRPr="005B2EC2" w:rsidRDefault="002B7779"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w:t>
      </w:r>
      <w:r w:rsidR="00724BFC" w:rsidRPr="005B2EC2">
        <w:rPr>
          <w:rFonts w:ascii="Times New Roman" w:eastAsia="Times New Roman" w:hAnsi="Times New Roman" w:cs="Times New Roman"/>
          <w:i/>
          <w:sz w:val="24"/>
          <w:szCs w:val="24"/>
        </w:rPr>
        <w:t xml:space="preserve">Stk. </w:t>
      </w:r>
      <w:r w:rsidR="003A5EC8">
        <w:rPr>
          <w:rFonts w:ascii="Times New Roman" w:eastAsia="Times New Roman" w:hAnsi="Times New Roman" w:cs="Times New Roman"/>
          <w:i/>
          <w:sz w:val="24"/>
          <w:szCs w:val="24"/>
        </w:rPr>
        <w:t>4</w:t>
      </w:r>
      <w:r w:rsidR="00724BFC" w:rsidRPr="005B2EC2">
        <w:rPr>
          <w:rFonts w:ascii="Times New Roman" w:eastAsia="Times New Roman" w:hAnsi="Times New Roman" w:cs="Times New Roman"/>
          <w:sz w:val="24"/>
          <w:szCs w:val="24"/>
        </w:rPr>
        <w:t xml:space="preserve">.  </w:t>
      </w:r>
      <w:r w:rsidR="00016964">
        <w:rPr>
          <w:rFonts w:ascii="Times New Roman" w:eastAsia="Times New Roman" w:hAnsi="Times New Roman" w:cs="Times New Roman"/>
          <w:sz w:val="24"/>
          <w:szCs w:val="24"/>
        </w:rPr>
        <w:t>Indsejlings</w:t>
      </w:r>
      <w:r w:rsidR="00016964" w:rsidRPr="005B2EC2">
        <w:rPr>
          <w:rFonts w:ascii="Times New Roman" w:eastAsia="Times New Roman" w:hAnsi="Times New Roman" w:cs="Times New Roman"/>
          <w:sz w:val="24"/>
          <w:szCs w:val="24"/>
        </w:rPr>
        <w:t xml:space="preserve">melding </w:t>
      </w:r>
      <w:r w:rsidR="00724BFC" w:rsidRPr="005B2EC2">
        <w:rPr>
          <w:rFonts w:ascii="Times New Roman" w:eastAsia="Times New Roman" w:hAnsi="Times New Roman" w:cs="Times New Roman"/>
          <w:sz w:val="24"/>
          <w:szCs w:val="24"/>
        </w:rPr>
        <w:t>skal også sendes til NEAFC</w:t>
      </w:r>
      <w:r w:rsidR="00110666" w:rsidRPr="005B2EC2">
        <w:rPr>
          <w:rFonts w:ascii="Times New Roman" w:eastAsia="Times New Roman" w:hAnsi="Times New Roman" w:cs="Times New Roman"/>
          <w:sz w:val="24"/>
          <w:szCs w:val="24"/>
        </w:rPr>
        <w:t>,</w:t>
      </w:r>
      <w:r w:rsidR="00724BFC" w:rsidRPr="005B2EC2">
        <w:rPr>
          <w:rFonts w:ascii="Times New Roman" w:eastAsia="Times New Roman" w:hAnsi="Times New Roman" w:cs="Times New Roman"/>
          <w:sz w:val="24"/>
          <w:szCs w:val="24"/>
        </w:rPr>
        <w:t xml:space="preserve"> dog tidligst 12 timer og senest 2 timer før indsejling til fiskeriterritoriet, såfremt det vedrører et internationalt fiskeriterritorium, der er reguleret af NEAFC.</w:t>
      </w:r>
    </w:p>
    <w:p w14:paraId="5FBEFF37" w14:textId="448F5065" w:rsidR="00724BFC"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3A5EC8">
        <w:rPr>
          <w:rFonts w:ascii="Times New Roman" w:eastAsia="Times New Roman" w:hAnsi="Times New Roman" w:cs="Times New Roman"/>
          <w:i/>
          <w:sz w:val="24"/>
          <w:szCs w:val="24"/>
        </w:rPr>
        <w:t>5</w:t>
      </w:r>
      <w:r w:rsidRPr="005B2EC2">
        <w:rPr>
          <w:rFonts w:ascii="Times New Roman" w:eastAsia="Times New Roman" w:hAnsi="Times New Roman" w:cs="Times New Roman"/>
          <w:sz w:val="24"/>
          <w:szCs w:val="24"/>
        </w:rPr>
        <w:t xml:space="preserve">.  </w:t>
      </w:r>
      <w:r w:rsidR="00016964">
        <w:rPr>
          <w:rFonts w:ascii="Times New Roman" w:eastAsia="Times New Roman" w:hAnsi="Times New Roman" w:cs="Times New Roman"/>
          <w:sz w:val="24"/>
          <w:szCs w:val="24"/>
        </w:rPr>
        <w:t>Indsejlings</w:t>
      </w:r>
      <w:r w:rsidR="00016964" w:rsidRPr="005B2EC2">
        <w:rPr>
          <w:rFonts w:ascii="Times New Roman" w:eastAsia="Times New Roman" w:hAnsi="Times New Roman" w:cs="Times New Roman"/>
          <w:sz w:val="24"/>
          <w:szCs w:val="24"/>
        </w:rPr>
        <w:t xml:space="preserve">melding </w:t>
      </w:r>
      <w:r w:rsidRPr="005B2EC2">
        <w:rPr>
          <w:rFonts w:ascii="Times New Roman" w:eastAsia="Times New Roman" w:hAnsi="Times New Roman" w:cs="Times New Roman"/>
          <w:sz w:val="24"/>
          <w:szCs w:val="24"/>
        </w:rPr>
        <w:t>skal også sendes til NAFO</w:t>
      </w:r>
      <w:r w:rsidR="00110666"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dog senest 6 timer før indsejling til fiskeriterritoriet, såfremt det vedrører et internationalt fiskeriterritorium, der er reguleret af NAFO.</w:t>
      </w:r>
    </w:p>
    <w:p w14:paraId="2EC90A93" w14:textId="02A7DE46" w:rsidR="00211F77" w:rsidRPr="005B2EC2" w:rsidRDefault="00391814"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Stk. </w:t>
      </w:r>
      <w:r w:rsidR="003A5EC8">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w:t>
      </w:r>
      <w:r w:rsidRPr="00A6172D">
        <w:rPr>
          <w:rFonts w:ascii="Times New Roman" w:eastAsia="Times New Roman" w:hAnsi="Times New Roman" w:cs="Times New Roman"/>
          <w:sz w:val="24"/>
          <w:szCs w:val="24"/>
        </w:rPr>
        <w:t>Der kan meddeles skriftlig dispensation fra tidsfristerne i stk.</w:t>
      </w:r>
      <w:r>
        <w:rPr>
          <w:rFonts w:ascii="Times New Roman" w:eastAsia="Times New Roman" w:hAnsi="Times New Roman" w:cs="Times New Roman"/>
          <w:sz w:val="24"/>
          <w:szCs w:val="24"/>
        </w:rPr>
        <w:t xml:space="preserve"> 1 og </w:t>
      </w:r>
      <w:r w:rsidR="003A5EC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efter meddelelse fra </w:t>
      </w:r>
      <w:r w:rsidR="007911A6">
        <w:rPr>
          <w:rFonts w:ascii="Times New Roman" w:eastAsia="Times New Roman" w:hAnsi="Times New Roman" w:cs="Times New Roman"/>
          <w:sz w:val="24"/>
          <w:szCs w:val="24"/>
        </w:rPr>
        <w:t xml:space="preserve">Departementet for fiskeri </w:t>
      </w:r>
      <w:r w:rsidRPr="005B2EC2">
        <w:rPr>
          <w:rFonts w:ascii="Times New Roman" w:eastAsia="Times New Roman" w:hAnsi="Times New Roman" w:cs="Times New Roman"/>
          <w:sz w:val="24"/>
          <w:szCs w:val="24"/>
        </w:rPr>
        <w:t xml:space="preserve">såfremt fartøjet har tilsvarende licens til fiskeri </w:t>
      </w:r>
      <w:r>
        <w:rPr>
          <w:rFonts w:ascii="Times New Roman" w:eastAsia="Times New Roman" w:hAnsi="Times New Roman" w:cs="Times New Roman"/>
          <w:sz w:val="24"/>
          <w:szCs w:val="24"/>
        </w:rPr>
        <w:t>i</w:t>
      </w:r>
      <w:r w:rsidRPr="005B2EC2">
        <w:rPr>
          <w:rFonts w:ascii="Times New Roman" w:eastAsia="Times New Roman" w:hAnsi="Times New Roman" w:cs="Times New Roman"/>
          <w:sz w:val="24"/>
          <w:szCs w:val="24"/>
        </w:rPr>
        <w:t xml:space="preserve"> tilstødende fiskeriterritorier.</w:t>
      </w:r>
    </w:p>
    <w:p w14:paraId="3D51DD83" w14:textId="71084C49" w:rsidR="00724BFC" w:rsidRPr="005B2EC2" w:rsidRDefault="005E00CD"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p>
    <w:p w14:paraId="08ABC016"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Fangstmelding</w:t>
      </w:r>
    </w:p>
    <w:p w14:paraId="3FF4C922"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2CD4FF96" w14:textId="657F1AF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 </w:t>
      </w:r>
      <w:r w:rsidR="003A5EC8">
        <w:rPr>
          <w:rFonts w:ascii="Times New Roman" w:eastAsia="Times New Roman" w:hAnsi="Times New Roman" w:cs="Times New Roman"/>
          <w:b/>
          <w:sz w:val="24"/>
          <w:szCs w:val="24"/>
        </w:rPr>
        <w:t>13</w:t>
      </w:r>
      <w:r w:rsidRPr="005B2EC2">
        <w:rPr>
          <w:rFonts w:ascii="Times New Roman" w:eastAsia="Times New Roman" w:hAnsi="Times New Roman" w:cs="Times New Roman"/>
          <w:b/>
          <w:sz w:val="24"/>
          <w:szCs w:val="24"/>
        </w:rPr>
        <w:t xml:space="preserve">.  </w:t>
      </w:r>
      <w:r w:rsidR="00300646" w:rsidRPr="005B2EC2">
        <w:rPr>
          <w:rFonts w:ascii="Times New Roman" w:eastAsia="Times New Roman" w:hAnsi="Times New Roman" w:cs="Times New Roman"/>
          <w:sz w:val="24"/>
          <w:szCs w:val="24"/>
        </w:rPr>
        <w:t xml:space="preserve">Et fartøj, der har </w:t>
      </w:r>
      <w:r w:rsidRPr="005B2EC2">
        <w:rPr>
          <w:rFonts w:ascii="Times New Roman" w:eastAsia="Times New Roman" w:hAnsi="Times New Roman" w:cs="Times New Roman"/>
          <w:sz w:val="24"/>
          <w:szCs w:val="24"/>
        </w:rPr>
        <w:t>Grønland</w:t>
      </w:r>
      <w:r w:rsidR="004617A7" w:rsidRPr="005B2EC2">
        <w:rPr>
          <w:rFonts w:ascii="Times New Roman" w:eastAsia="Times New Roman" w:hAnsi="Times New Roman" w:cs="Times New Roman"/>
          <w:sz w:val="24"/>
          <w:szCs w:val="24"/>
        </w:rPr>
        <w:t xml:space="preserve"> som flagstat</w:t>
      </w:r>
      <w:r w:rsidRPr="005B2EC2">
        <w:rPr>
          <w:rFonts w:ascii="Times New Roman" w:eastAsia="Times New Roman" w:hAnsi="Times New Roman" w:cs="Times New Roman"/>
          <w:sz w:val="24"/>
          <w:szCs w:val="24"/>
        </w:rPr>
        <w:t>, skal</w:t>
      </w:r>
      <w:r w:rsidR="00300646" w:rsidRPr="005B2EC2">
        <w:rPr>
          <w:rFonts w:ascii="Times New Roman" w:eastAsia="Times New Roman" w:hAnsi="Times New Roman" w:cs="Times New Roman"/>
          <w:sz w:val="24"/>
          <w:szCs w:val="24"/>
        </w:rPr>
        <w:t xml:space="preserve"> </w:t>
      </w:r>
      <w:r w:rsidR="00EA5938">
        <w:rPr>
          <w:rFonts w:ascii="Times New Roman" w:eastAsia="Times New Roman" w:hAnsi="Times New Roman" w:cs="Times New Roman"/>
          <w:sz w:val="24"/>
          <w:szCs w:val="24"/>
        </w:rPr>
        <w:t xml:space="preserve">registrere alt fiskeri træk for træk og </w:t>
      </w:r>
      <w:r w:rsidR="00300646" w:rsidRPr="005B2EC2">
        <w:rPr>
          <w:rFonts w:ascii="Times New Roman" w:eastAsia="Times New Roman" w:hAnsi="Times New Roman" w:cs="Times New Roman"/>
          <w:sz w:val="24"/>
          <w:szCs w:val="24"/>
        </w:rPr>
        <w:t>mindst</w:t>
      </w:r>
      <w:r w:rsidRPr="005B2EC2">
        <w:rPr>
          <w:rFonts w:ascii="Times New Roman" w:eastAsia="Times New Roman" w:hAnsi="Times New Roman" w:cs="Times New Roman"/>
          <w:sz w:val="24"/>
          <w:szCs w:val="24"/>
        </w:rPr>
        <w:t xml:space="preserve"> </w:t>
      </w:r>
      <w:r w:rsidR="002C784A">
        <w:rPr>
          <w:rFonts w:ascii="Times New Roman" w:eastAsia="Times New Roman" w:hAnsi="Times New Roman" w:cs="Times New Roman"/>
          <w:sz w:val="24"/>
          <w:szCs w:val="24"/>
        </w:rPr>
        <w:t>1</w:t>
      </w:r>
      <w:r w:rsidR="002C784A" w:rsidRPr="005B2EC2">
        <w:rPr>
          <w:rFonts w:ascii="Times New Roman" w:eastAsia="Times New Roman" w:hAnsi="Times New Roman" w:cs="Times New Roman"/>
          <w:sz w:val="24"/>
          <w:szCs w:val="24"/>
        </w:rPr>
        <w:t xml:space="preserve"> </w:t>
      </w:r>
      <w:r w:rsidR="007A76C3" w:rsidRPr="005B2EC2">
        <w:rPr>
          <w:rFonts w:ascii="Times New Roman" w:eastAsia="Times New Roman" w:hAnsi="Times New Roman" w:cs="Times New Roman"/>
          <w:sz w:val="24"/>
          <w:szCs w:val="24"/>
        </w:rPr>
        <w:t xml:space="preserve">gang </w:t>
      </w:r>
      <w:r w:rsidRPr="005B2EC2">
        <w:rPr>
          <w:rFonts w:ascii="Times New Roman" w:eastAsia="Times New Roman" w:hAnsi="Times New Roman" w:cs="Times New Roman"/>
          <w:sz w:val="24"/>
          <w:szCs w:val="24"/>
        </w:rPr>
        <w:t xml:space="preserve">dagligt, fra det tidspunkt en havn forlades, sende en fangstmelding, jf. </w:t>
      </w:r>
      <w:r w:rsidR="00A91BF6" w:rsidRPr="005B2EC2">
        <w:rPr>
          <w:rFonts w:ascii="Times New Roman" w:eastAsia="Times New Roman" w:hAnsi="Times New Roman" w:cs="Times New Roman"/>
          <w:sz w:val="24"/>
          <w:szCs w:val="24"/>
        </w:rPr>
        <w:t xml:space="preserve">bilag 1, </w:t>
      </w:r>
      <w:r w:rsidR="003A5EC8">
        <w:rPr>
          <w:rFonts w:ascii="Times New Roman" w:eastAsia="Times New Roman" w:hAnsi="Times New Roman" w:cs="Times New Roman"/>
          <w:sz w:val="24"/>
          <w:szCs w:val="24"/>
        </w:rPr>
        <w:t xml:space="preserve">afsnit </w:t>
      </w:r>
      <w:r w:rsidR="00A1113B">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w:t>
      </w:r>
      <w:r w:rsidR="00A1113B">
        <w:rPr>
          <w:rFonts w:ascii="Times New Roman" w:eastAsia="Times New Roman" w:hAnsi="Times New Roman" w:cs="Times New Roman"/>
          <w:sz w:val="24"/>
          <w:szCs w:val="24"/>
        </w:rPr>
        <w:t>d</w:t>
      </w:r>
      <w:r w:rsidRPr="005B2EC2">
        <w:rPr>
          <w:rFonts w:ascii="Times New Roman" w:eastAsia="Times New Roman" w:hAnsi="Times New Roman" w:cs="Times New Roman"/>
          <w:sz w:val="24"/>
          <w:szCs w:val="24"/>
        </w:rPr>
        <w:t>, senest klokken 23:59 UTC.</w:t>
      </w:r>
      <w:r w:rsidR="00D42B12" w:rsidRPr="005B2EC2">
        <w:rPr>
          <w:rFonts w:ascii="Times New Roman" w:eastAsia="Times New Roman" w:hAnsi="Times New Roman" w:cs="Times New Roman"/>
          <w:sz w:val="24"/>
          <w:szCs w:val="24"/>
        </w:rPr>
        <w:t xml:space="preserve"> Forpligtelsen gælder også ved nulfangst</w:t>
      </w:r>
      <w:r w:rsidR="004617A7" w:rsidRPr="005B2EC2">
        <w:rPr>
          <w:rFonts w:ascii="Times New Roman" w:eastAsia="Times New Roman" w:hAnsi="Times New Roman" w:cs="Times New Roman"/>
          <w:sz w:val="24"/>
          <w:szCs w:val="24"/>
        </w:rPr>
        <w:t>, og uanset om der har været fiskeriaktivitet</w:t>
      </w:r>
      <w:r w:rsidR="00D42B12"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Forpligtelsen til at sende fangstmelding ophører</w:t>
      </w:r>
      <w:r w:rsidR="00110666"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når en havn anløbes.</w:t>
      </w:r>
      <w:r w:rsidR="004F56BD" w:rsidRPr="004F56BD">
        <w:rPr>
          <w:rFonts w:ascii="Times New Roman" w:eastAsia="Times New Roman" w:hAnsi="Times New Roman" w:cs="Times New Roman"/>
          <w:sz w:val="24"/>
          <w:szCs w:val="24"/>
        </w:rPr>
        <w:t xml:space="preserve"> </w:t>
      </w:r>
      <w:r w:rsidR="004B18A3">
        <w:rPr>
          <w:rFonts w:ascii="Times New Roman" w:eastAsia="Times New Roman" w:hAnsi="Times New Roman" w:cs="Times New Roman"/>
          <w:sz w:val="24"/>
          <w:szCs w:val="24"/>
        </w:rPr>
        <w:t xml:space="preserve">Eventuelle </w:t>
      </w:r>
      <w:r w:rsidR="004B18A3">
        <w:rPr>
          <w:rFonts w:ascii="Times New Roman" w:eastAsia="Times New Roman" w:hAnsi="Times New Roman" w:cs="Times New Roman"/>
          <w:sz w:val="24"/>
          <w:szCs w:val="24"/>
        </w:rPr>
        <w:t>æ</w:t>
      </w:r>
      <w:r w:rsidR="004F56BD" w:rsidRPr="005B2EC2">
        <w:rPr>
          <w:rFonts w:ascii="Times New Roman" w:eastAsia="Times New Roman" w:hAnsi="Times New Roman" w:cs="Times New Roman"/>
          <w:sz w:val="24"/>
          <w:szCs w:val="24"/>
        </w:rPr>
        <w:t>ndringer til indholdet af fangstmeldingen</w:t>
      </w:r>
      <w:r w:rsidR="004B18A3">
        <w:rPr>
          <w:rFonts w:ascii="Times New Roman" w:eastAsia="Times New Roman" w:hAnsi="Times New Roman" w:cs="Times New Roman"/>
          <w:sz w:val="24"/>
          <w:szCs w:val="24"/>
        </w:rPr>
        <w:t>, jf. 1. pkt.</w:t>
      </w:r>
      <w:r w:rsidR="001D0244">
        <w:rPr>
          <w:rFonts w:ascii="Times New Roman" w:eastAsia="Times New Roman" w:hAnsi="Times New Roman" w:cs="Times New Roman"/>
          <w:sz w:val="24"/>
          <w:szCs w:val="24"/>
        </w:rPr>
        <w:t>,</w:t>
      </w:r>
      <w:r w:rsidR="004B18A3">
        <w:rPr>
          <w:rFonts w:ascii="Times New Roman" w:eastAsia="Times New Roman" w:hAnsi="Times New Roman" w:cs="Times New Roman"/>
          <w:sz w:val="24"/>
          <w:szCs w:val="24"/>
        </w:rPr>
        <w:t xml:space="preserve"> </w:t>
      </w:r>
      <w:r w:rsidR="004F56BD" w:rsidRPr="005B2EC2">
        <w:rPr>
          <w:rFonts w:ascii="Times New Roman" w:eastAsia="Times New Roman" w:hAnsi="Times New Roman" w:cs="Times New Roman"/>
          <w:sz w:val="24"/>
          <w:szCs w:val="24"/>
        </w:rPr>
        <w:t>skal meddeles snarest muligt og senest klokken 12:00 UTC den følgende dag.</w:t>
      </w:r>
    </w:p>
    <w:p w14:paraId="513BB0EE" w14:textId="7D06DED8" w:rsidR="004011B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w:t>
      </w:r>
      <w:r w:rsidR="00D31915"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Et udenlandsk fartøj, der har grønlandsk licens til fiskeri, skal </w:t>
      </w:r>
      <w:r w:rsidR="00EA5938" w:rsidRPr="00EA5938">
        <w:rPr>
          <w:rFonts w:ascii="Times New Roman" w:eastAsia="Times New Roman" w:hAnsi="Times New Roman" w:cs="Times New Roman"/>
          <w:sz w:val="24"/>
          <w:szCs w:val="24"/>
        </w:rPr>
        <w:t xml:space="preserve">registrere alt fiskeri træk for træk og </w:t>
      </w:r>
      <w:r w:rsidR="00300646" w:rsidRPr="005B2EC2">
        <w:rPr>
          <w:rFonts w:ascii="Times New Roman" w:eastAsia="Times New Roman" w:hAnsi="Times New Roman" w:cs="Times New Roman"/>
          <w:sz w:val="24"/>
          <w:szCs w:val="24"/>
        </w:rPr>
        <w:t>mindst</w:t>
      </w:r>
      <w:r w:rsidR="007A76C3" w:rsidRPr="005B2EC2">
        <w:rPr>
          <w:rFonts w:ascii="Times New Roman" w:eastAsia="Times New Roman" w:hAnsi="Times New Roman" w:cs="Times New Roman"/>
          <w:sz w:val="24"/>
          <w:szCs w:val="24"/>
        </w:rPr>
        <w:t xml:space="preserve"> </w:t>
      </w:r>
      <w:r w:rsidR="002C784A">
        <w:rPr>
          <w:rFonts w:ascii="Times New Roman" w:eastAsia="Times New Roman" w:hAnsi="Times New Roman" w:cs="Times New Roman"/>
          <w:sz w:val="24"/>
          <w:szCs w:val="24"/>
        </w:rPr>
        <w:t>1</w:t>
      </w:r>
      <w:r w:rsidR="002C784A" w:rsidRPr="005B2EC2">
        <w:rPr>
          <w:rFonts w:ascii="Times New Roman" w:eastAsia="Times New Roman" w:hAnsi="Times New Roman" w:cs="Times New Roman"/>
          <w:sz w:val="24"/>
          <w:szCs w:val="24"/>
        </w:rPr>
        <w:t xml:space="preserve"> </w:t>
      </w:r>
      <w:r w:rsidR="007A76C3" w:rsidRPr="005B2EC2">
        <w:rPr>
          <w:rFonts w:ascii="Times New Roman" w:eastAsia="Times New Roman" w:hAnsi="Times New Roman" w:cs="Times New Roman"/>
          <w:sz w:val="24"/>
          <w:szCs w:val="24"/>
        </w:rPr>
        <w:t>gang</w:t>
      </w:r>
      <w:r w:rsidR="00300646"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dagligt, fra tidspunktet det ankommer til </w:t>
      </w:r>
      <w:r w:rsidR="00141113" w:rsidRPr="005B2EC2">
        <w:rPr>
          <w:rFonts w:ascii="Times New Roman" w:eastAsia="Times New Roman" w:hAnsi="Times New Roman" w:cs="Times New Roman"/>
          <w:sz w:val="24"/>
          <w:szCs w:val="24"/>
        </w:rPr>
        <w:t>grønlandsk</w:t>
      </w:r>
      <w:r w:rsidR="00D310AF">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territorium</w:t>
      </w:r>
      <w:r w:rsidR="00D310AF">
        <w:rPr>
          <w:rFonts w:ascii="Times New Roman" w:eastAsia="Times New Roman" w:hAnsi="Times New Roman" w:cs="Times New Roman"/>
          <w:sz w:val="24"/>
          <w:szCs w:val="24"/>
        </w:rPr>
        <w:t xml:space="preserve"> </w:t>
      </w:r>
      <w:r w:rsidR="00EA5938">
        <w:rPr>
          <w:rFonts w:ascii="Times New Roman" w:eastAsia="Times New Roman" w:hAnsi="Times New Roman" w:cs="Times New Roman"/>
          <w:sz w:val="24"/>
          <w:szCs w:val="24"/>
        </w:rPr>
        <w:t>eller afsejler fra grønlandsk havn</w:t>
      </w:r>
      <w:r w:rsidRPr="005B2EC2">
        <w:rPr>
          <w:rFonts w:ascii="Times New Roman" w:eastAsia="Times New Roman" w:hAnsi="Times New Roman" w:cs="Times New Roman"/>
          <w:sz w:val="24"/>
          <w:szCs w:val="24"/>
        </w:rPr>
        <w:t xml:space="preserve">, sende fangstmelding, </w:t>
      </w:r>
      <w:r w:rsidR="00A91BF6" w:rsidRPr="005B2EC2">
        <w:rPr>
          <w:rFonts w:ascii="Times New Roman" w:eastAsia="Times New Roman" w:hAnsi="Times New Roman" w:cs="Times New Roman"/>
          <w:sz w:val="24"/>
          <w:szCs w:val="24"/>
        </w:rPr>
        <w:t xml:space="preserve">jf. bilag 1, </w:t>
      </w:r>
      <w:r w:rsidR="0013438D">
        <w:rPr>
          <w:rFonts w:ascii="Times New Roman" w:eastAsia="Times New Roman" w:hAnsi="Times New Roman" w:cs="Times New Roman"/>
          <w:sz w:val="24"/>
          <w:szCs w:val="24"/>
        </w:rPr>
        <w:t xml:space="preserve">afsnit </w:t>
      </w:r>
      <w:r w:rsidR="00501C09" w:rsidRPr="005B2EC2">
        <w:rPr>
          <w:rFonts w:ascii="Times New Roman" w:eastAsia="Times New Roman" w:hAnsi="Times New Roman" w:cs="Times New Roman"/>
          <w:sz w:val="24"/>
          <w:szCs w:val="24"/>
        </w:rPr>
        <w:t>2</w:t>
      </w:r>
      <w:r w:rsidR="00501C09">
        <w:rPr>
          <w:rFonts w:ascii="Times New Roman" w:eastAsia="Times New Roman" w:hAnsi="Times New Roman" w:cs="Times New Roman"/>
          <w:sz w:val="24"/>
          <w:szCs w:val="24"/>
        </w:rPr>
        <w:t>d</w:t>
      </w:r>
      <w:r w:rsidRPr="005B2EC2">
        <w:rPr>
          <w:rFonts w:ascii="Times New Roman" w:eastAsia="Times New Roman" w:hAnsi="Times New Roman" w:cs="Times New Roman"/>
          <w:sz w:val="24"/>
          <w:szCs w:val="24"/>
        </w:rPr>
        <w:t xml:space="preserve">, senest klokken 23:59 UTC. </w:t>
      </w:r>
      <w:r w:rsidR="00D42B12" w:rsidRPr="005B2EC2">
        <w:rPr>
          <w:rFonts w:ascii="Times New Roman" w:eastAsia="Times New Roman" w:hAnsi="Times New Roman" w:cs="Times New Roman"/>
          <w:sz w:val="24"/>
          <w:szCs w:val="24"/>
        </w:rPr>
        <w:t>Forpligtelsen gælder også ved nulfangst</w:t>
      </w:r>
      <w:r w:rsidR="004617A7" w:rsidRPr="005B2EC2">
        <w:rPr>
          <w:rFonts w:ascii="Times New Roman" w:eastAsia="Times New Roman" w:hAnsi="Times New Roman" w:cs="Times New Roman"/>
          <w:sz w:val="24"/>
          <w:szCs w:val="24"/>
        </w:rPr>
        <w:t>, og uanset om der har været fiskeriaktivitet</w:t>
      </w:r>
      <w:r w:rsidR="00D42B12" w:rsidRPr="005B2EC2">
        <w:rPr>
          <w:rFonts w:ascii="Times New Roman" w:eastAsia="Times New Roman" w:hAnsi="Times New Roman" w:cs="Times New Roman"/>
          <w:sz w:val="24"/>
          <w:szCs w:val="24"/>
        </w:rPr>
        <w:t xml:space="preserve">. </w:t>
      </w:r>
      <w:r w:rsidR="00D310AF" w:rsidRPr="005B2EC2">
        <w:rPr>
          <w:rFonts w:ascii="Times New Roman" w:eastAsia="Times New Roman" w:hAnsi="Times New Roman" w:cs="Times New Roman"/>
          <w:sz w:val="24"/>
          <w:szCs w:val="24"/>
        </w:rPr>
        <w:t>Forpligtelsen til at sende fangstmelding ophører, når en havn anløbes</w:t>
      </w:r>
      <w:r w:rsidR="00D310AF">
        <w:rPr>
          <w:rFonts w:ascii="Times New Roman" w:eastAsia="Times New Roman" w:hAnsi="Times New Roman" w:cs="Times New Roman"/>
          <w:sz w:val="24"/>
          <w:szCs w:val="24"/>
        </w:rPr>
        <w:t xml:space="preserve"> eller fartøjet udsejler fra grønlandsk territorium</w:t>
      </w:r>
      <w:r w:rsidR="00D310AF" w:rsidRPr="005B2EC2">
        <w:rPr>
          <w:rFonts w:ascii="Times New Roman" w:eastAsia="Times New Roman" w:hAnsi="Times New Roman" w:cs="Times New Roman"/>
          <w:sz w:val="24"/>
          <w:szCs w:val="24"/>
        </w:rPr>
        <w:t>.</w:t>
      </w:r>
    </w:p>
    <w:p w14:paraId="025DD5FE" w14:textId="0BA00640" w:rsidR="00724BFC" w:rsidRDefault="002B7779"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4011BC" w:rsidRPr="005B2EC2">
        <w:rPr>
          <w:rFonts w:ascii="Times New Roman" w:eastAsia="Times New Roman" w:hAnsi="Times New Roman" w:cs="Times New Roman"/>
          <w:i/>
          <w:sz w:val="24"/>
          <w:szCs w:val="24"/>
        </w:rPr>
        <w:t>Stk. 3</w:t>
      </w:r>
      <w:r w:rsidR="004F5DD7" w:rsidRPr="005B2EC2">
        <w:rPr>
          <w:rFonts w:ascii="Times New Roman" w:eastAsia="Times New Roman" w:hAnsi="Times New Roman" w:cs="Times New Roman"/>
          <w:i/>
          <w:sz w:val="24"/>
          <w:szCs w:val="24"/>
        </w:rPr>
        <w:t>.</w:t>
      </w:r>
      <w:r w:rsidR="004011BC" w:rsidRPr="005B2EC2">
        <w:rPr>
          <w:rFonts w:ascii="Times New Roman" w:eastAsia="Times New Roman" w:hAnsi="Times New Roman" w:cs="Times New Roman"/>
          <w:sz w:val="24"/>
          <w:szCs w:val="24"/>
        </w:rPr>
        <w:t xml:space="preserve"> </w:t>
      </w:r>
      <w:r w:rsidR="005B2EC2">
        <w:rPr>
          <w:rFonts w:ascii="Times New Roman" w:eastAsia="Times New Roman" w:hAnsi="Times New Roman" w:cs="Times New Roman"/>
          <w:sz w:val="24"/>
          <w:szCs w:val="24"/>
        </w:rPr>
        <w:t xml:space="preserve"> </w:t>
      </w:r>
      <w:r w:rsidR="004011BC" w:rsidRPr="005B2EC2">
        <w:rPr>
          <w:rFonts w:ascii="Times New Roman" w:eastAsia="Times New Roman" w:hAnsi="Times New Roman" w:cs="Times New Roman"/>
          <w:sz w:val="24"/>
          <w:szCs w:val="24"/>
        </w:rPr>
        <w:t>Et udenlandsk fartøj, der har grønlandsk licens til</w:t>
      </w:r>
      <w:r w:rsidR="002C784A">
        <w:rPr>
          <w:rFonts w:ascii="Times New Roman" w:eastAsia="Times New Roman" w:hAnsi="Times New Roman" w:cs="Times New Roman"/>
          <w:sz w:val="24"/>
          <w:szCs w:val="24"/>
        </w:rPr>
        <w:t xml:space="preserve"> fiskeri i</w:t>
      </w:r>
      <w:r w:rsidR="004011BC" w:rsidRPr="005B2EC2">
        <w:rPr>
          <w:rFonts w:ascii="Times New Roman" w:eastAsia="Times New Roman" w:hAnsi="Times New Roman" w:cs="Times New Roman"/>
          <w:sz w:val="24"/>
          <w:szCs w:val="24"/>
        </w:rPr>
        <w:t xml:space="preserve"> internationalt territorium, skal</w:t>
      </w:r>
      <w:r w:rsidR="00300646" w:rsidRPr="005B2EC2">
        <w:rPr>
          <w:rFonts w:ascii="Times New Roman" w:eastAsia="Times New Roman" w:hAnsi="Times New Roman" w:cs="Times New Roman"/>
          <w:sz w:val="24"/>
          <w:szCs w:val="24"/>
        </w:rPr>
        <w:t xml:space="preserve"> </w:t>
      </w:r>
      <w:r w:rsidR="00EA5938">
        <w:rPr>
          <w:rFonts w:ascii="Times New Roman" w:eastAsia="Times New Roman" w:hAnsi="Times New Roman" w:cs="Times New Roman"/>
          <w:sz w:val="24"/>
          <w:szCs w:val="24"/>
        </w:rPr>
        <w:t xml:space="preserve">registrere alt fiskeri træk for træk og </w:t>
      </w:r>
      <w:r w:rsidR="00300646" w:rsidRPr="005B2EC2">
        <w:rPr>
          <w:rFonts w:ascii="Times New Roman" w:eastAsia="Times New Roman" w:hAnsi="Times New Roman" w:cs="Times New Roman"/>
          <w:sz w:val="24"/>
          <w:szCs w:val="24"/>
        </w:rPr>
        <w:t>mindst</w:t>
      </w:r>
      <w:r w:rsidR="007A76C3" w:rsidRPr="005B2EC2">
        <w:rPr>
          <w:rFonts w:ascii="Times New Roman" w:eastAsia="Times New Roman" w:hAnsi="Times New Roman" w:cs="Times New Roman"/>
          <w:sz w:val="24"/>
          <w:szCs w:val="24"/>
        </w:rPr>
        <w:t xml:space="preserve"> </w:t>
      </w:r>
      <w:r w:rsidR="002C784A">
        <w:rPr>
          <w:rFonts w:ascii="Times New Roman" w:eastAsia="Times New Roman" w:hAnsi="Times New Roman" w:cs="Times New Roman"/>
          <w:sz w:val="24"/>
          <w:szCs w:val="24"/>
        </w:rPr>
        <w:t>1</w:t>
      </w:r>
      <w:r w:rsidR="002C784A" w:rsidRPr="005B2EC2">
        <w:rPr>
          <w:rFonts w:ascii="Times New Roman" w:eastAsia="Times New Roman" w:hAnsi="Times New Roman" w:cs="Times New Roman"/>
          <w:sz w:val="24"/>
          <w:szCs w:val="24"/>
        </w:rPr>
        <w:t xml:space="preserve"> </w:t>
      </w:r>
      <w:r w:rsidR="007A76C3" w:rsidRPr="005B2EC2">
        <w:rPr>
          <w:rFonts w:ascii="Times New Roman" w:eastAsia="Times New Roman" w:hAnsi="Times New Roman" w:cs="Times New Roman"/>
          <w:sz w:val="24"/>
          <w:szCs w:val="24"/>
        </w:rPr>
        <w:t>gang</w:t>
      </w:r>
      <w:r w:rsidR="004011BC" w:rsidRPr="005B2EC2">
        <w:rPr>
          <w:rFonts w:ascii="Times New Roman" w:eastAsia="Times New Roman" w:hAnsi="Times New Roman" w:cs="Times New Roman"/>
          <w:sz w:val="24"/>
          <w:szCs w:val="24"/>
        </w:rPr>
        <w:t xml:space="preserve"> dagligt sende fangstmelding</w:t>
      </w:r>
      <w:r w:rsidR="00EA5938">
        <w:rPr>
          <w:rFonts w:ascii="Times New Roman" w:eastAsia="Times New Roman" w:hAnsi="Times New Roman" w:cs="Times New Roman"/>
          <w:sz w:val="24"/>
          <w:szCs w:val="24"/>
        </w:rPr>
        <w:t>,</w:t>
      </w:r>
      <w:r w:rsidR="004011BC" w:rsidRPr="005B2EC2">
        <w:rPr>
          <w:rFonts w:ascii="Times New Roman" w:eastAsia="Times New Roman" w:hAnsi="Times New Roman" w:cs="Times New Roman"/>
          <w:sz w:val="24"/>
          <w:szCs w:val="24"/>
        </w:rPr>
        <w:t xml:space="preserve"> </w:t>
      </w:r>
      <w:r w:rsidR="00EA5938" w:rsidRPr="005B2EC2">
        <w:rPr>
          <w:rFonts w:ascii="Times New Roman" w:eastAsia="Times New Roman" w:hAnsi="Times New Roman" w:cs="Times New Roman"/>
          <w:sz w:val="24"/>
          <w:szCs w:val="24"/>
        </w:rPr>
        <w:t xml:space="preserve">jf. bilag 1, </w:t>
      </w:r>
      <w:r w:rsidR="00EA5938">
        <w:rPr>
          <w:rFonts w:ascii="Times New Roman" w:eastAsia="Times New Roman" w:hAnsi="Times New Roman" w:cs="Times New Roman"/>
          <w:sz w:val="24"/>
          <w:szCs w:val="24"/>
        </w:rPr>
        <w:t xml:space="preserve">afsnit </w:t>
      </w:r>
      <w:r w:rsidR="00EA5938" w:rsidRPr="005B2EC2">
        <w:rPr>
          <w:rFonts w:ascii="Times New Roman" w:eastAsia="Times New Roman" w:hAnsi="Times New Roman" w:cs="Times New Roman"/>
          <w:sz w:val="24"/>
          <w:szCs w:val="24"/>
        </w:rPr>
        <w:t>2</w:t>
      </w:r>
      <w:r w:rsidR="00501C09">
        <w:rPr>
          <w:rFonts w:ascii="Times New Roman" w:eastAsia="Times New Roman" w:hAnsi="Times New Roman" w:cs="Times New Roman"/>
          <w:sz w:val="24"/>
          <w:szCs w:val="24"/>
        </w:rPr>
        <w:t>d</w:t>
      </w:r>
      <w:r w:rsidR="00EA5938" w:rsidRPr="005B2EC2">
        <w:rPr>
          <w:rFonts w:ascii="Times New Roman" w:eastAsia="Times New Roman" w:hAnsi="Times New Roman" w:cs="Times New Roman"/>
          <w:sz w:val="24"/>
          <w:szCs w:val="24"/>
        </w:rPr>
        <w:t>, senest klokken 23:59 UTC</w:t>
      </w:r>
      <w:r w:rsidR="00EA5938">
        <w:rPr>
          <w:rFonts w:ascii="Times New Roman" w:eastAsia="Times New Roman" w:hAnsi="Times New Roman" w:cs="Times New Roman"/>
          <w:sz w:val="24"/>
          <w:szCs w:val="24"/>
        </w:rPr>
        <w:t xml:space="preserve"> </w:t>
      </w:r>
      <w:r w:rsidR="00141113" w:rsidRPr="005B2EC2">
        <w:rPr>
          <w:rFonts w:ascii="Times New Roman" w:eastAsia="Times New Roman" w:hAnsi="Times New Roman" w:cs="Times New Roman"/>
          <w:sz w:val="24"/>
          <w:szCs w:val="24"/>
        </w:rPr>
        <w:t xml:space="preserve">mens det har fiskeriaktivitet på </w:t>
      </w:r>
      <w:r w:rsidR="004011BC" w:rsidRPr="005B2EC2">
        <w:rPr>
          <w:rFonts w:ascii="Times New Roman" w:eastAsia="Times New Roman" w:hAnsi="Times New Roman" w:cs="Times New Roman"/>
          <w:sz w:val="24"/>
          <w:szCs w:val="24"/>
        </w:rPr>
        <w:t>grønlandsk licens. Forpligtelsen gælder også ved nulfangst</w:t>
      </w:r>
      <w:r w:rsidR="00EA5938" w:rsidRPr="005B2EC2">
        <w:rPr>
          <w:rFonts w:ascii="Times New Roman" w:eastAsia="Times New Roman" w:hAnsi="Times New Roman" w:cs="Times New Roman"/>
          <w:sz w:val="24"/>
          <w:szCs w:val="24"/>
        </w:rPr>
        <w:t>, og uanset om der har været fiskeriaktivitet.</w:t>
      </w:r>
    </w:p>
    <w:p w14:paraId="0CF9D025" w14:textId="00CBCA6C" w:rsidR="0031671B" w:rsidRPr="005B2EC2" w:rsidRDefault="0031671B"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4B7030">
        <w:rPr>
          <w:rFonts w:ascii="Times New Roman" w:eastAsia="Times New Roman" w:hAnsi="Times New Roman" w:cs="Times New Roman"/>
          <w:i/>
          <w:sz w:val="24"/>
          <w:szCs w:val="24"/>
        </w:rPr>
        <w:t>Stk</w:t>
      </w:r>
      <w:r w:rsidR="00CC0833">
        <w:rPr>
          <w:rFonts w:ascii="Times New Roman" w:eastAsia="Times New Roman" w:hAnsi="Times New Roman" w:cs="Times New Roman"/>
          <w:i/>
          <w:sz w:val="24"/>
          <w:szCs w:val="24"/>
        </w:rPr>
        <w:t>.</w:t>
      </w:r>
      <w:r w:rsidRPr="004B7030">
        <w:rPr>
          <w:rFonts w:ascii="Times New Roman" w:eastAsia="Times New Roman" w:hAnsi="Times New Roman" w:cs="Times New Roman"/>
          <w:i/>
          <w:sz w:val="24"/>
          <w:szCs w:val="24"/>
        </w:rPr>
        <w:t xml:space="preserve"> </w:t>
      </w:r>
      <w:r w:rsidR="00501C09" w:rsidRPr="004B7030">
        <w:rPr>
          <w:rFonts w:ascii="Times New Roman" w:eastAsia="Times New Roman" w:hAnsi="Times New Roman" w:cs="Times New Roman"/>
          <w:i/>
          <w:sz w:val="24"/>
          <w:szCs w:val="24"/>
        </w:rPr>
        <w:t>4</w:t>
      </w:r>
      <w:r w:rsidRPr="004B703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Fangst af rejer</w:t>
      </w:r>
      <w:r w:rsidR="004F56BD">
        <w:rPr>
          <w:rFonts w:ascii="Times New Roman" w:eastAsia="Times New Roman" w:hAnsi="Times New Roman" w:cs="Times New Roman"/>
          <w:sz w:val="24"/>
          <w:szCs w:val="24"/>
        </w:rPr>
        <w:t xml:space="preserve"> med fartøjer til fiskeri efter rejer med egenproduktion ombord</w:t>
      </w:r>
      <w:r>
        <w:rPr>
          <w:rFonts w:ascii="Times New Roman" w:eastAsia="Times New Roman" w:hAnsi="Times New Roman" w:cs="Times New Roman"/>
          <w:sz w:val="24"/>
          <w:szCs w:val="24"/>
        </w:rPr>
        <w:t xml:space="preserve"> skal specificeres i countgrupper (</w:t>
      </w:r>
      <w:r w:rsidR="0080353E">
        <w:rPr>
          <w:rFonts w:ascii="Times New Roman" w:eastAsia="Times New Roman" w:hAnsi="Times New Roman" w:cs="Times New Roman"/>
          <w:sz w:val="24"/>
          <w:szCs w:val="24"/>
        </w:rPr>
        <w:t>gennemsnitligt antal</w:t>
      </w:r>
      <w:r>
        <w:rPr>
          <w:rFonts w:ascii="Times New Roman" w:eastAsia="Times New Roman" w:hAnsi="Times New Roman" w:cs="Times New Roman"/>
          <w:sz w:val="24"/>
          <w:szCs w:val="24"/>
        </w:rPr>
        <w:t xml:space="preserve"> pr. kilo) med angivelse af mængden i kilo i hver countgruppe.</w:t>
      </w:r>
    </w:p>
    <w:p w14:paraId="64E72319" w14:textId="393F908E" w:rsidR="00724BFC" w:rsidRPr="005B2EC2" w:rsidRDefault="00300646"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501C09">
        <w:rPr>
          <w:rFonts w:ascii="Times New Roman" w:eastAsia="Times New Roman" w:hAnsi="Times New Roman" w:cs="Times New Roman"/>
          <w:i/>
          <w:sz w:val="24"/>
          <w:szCs w:val="24"/>
        </w:rPr>
        <w:t>5</w:t>
      </w:r>
      <w:r w:rsidRPr="005B2EC2">
        <w:rPr>
          <w:rFonts w:ascii="Times New Roman" w:eastAsia="Times New Roman" w:hAnsi="Times New Roman" w:cs="Times New Roman"/>
          <w:i/>
          <w:sz w:val="24"/>
          <w:szCs w:val="24"/>
        </w:rPr>
        <w:t xml:space="preserve">.  </w:t>
      </w:r>
      <w:r w:rsidRPr="005B2EC2">
        <w:rPr>
          <w:rFonts w:ascii="Times New Roman" w:eastAsia="Times New Roman" w:hAnsi="Times New Roman" w:cs="Times New Roman"/>
          <w:sz w:val="24"/>
          <w:szCs w:val="24"/>
        </w:rPr>
        <w:t>ERS skal opdateres inden ankomst</w:t>
      </w:r>
      <w:r w:rsidR="007A76C3" w:rsidRPr="005B2EC2">
        <w:rPr>
          <w:rFonts w:ascii="Times New Roman" w:eastAsia="Times New Roman" w:hAnsi="Times New Roman" w:cs="Times New Roman"/>
          <w:sz w:val="24"/>
          <w:szCs w:val="24"/>
        </w:rPr>
        <w:t xml:space="preserve"> til havn</w:t>
      </w:r>
      <w:r w:rsidR="00B023A3">
        <w:rPr>
          <w:rFonts w:ascii="Times New Roman" w:eastAsia="Times New Roman" w:hAnsi="Times New Roman" w:cs="Times New Roman"/>
          <w:sz w:val="24"/>
          <w:szCs w:val="24"/>
        </w:rPr>
        <w:t>, inden udsejling fra et fiskeriterritorium</w:t>
      </w:r>
      <w:r w:rsidRPr="005B2EC2">
        <w:rPr>
          <w:rFonts w:ascii="Times New Roman" w:eastAsia="Times New Roman" w:hAnsi="Times New Roman" w:cs="Times New Roman"/>
          <w:sz w:val="24"/>
          <w:szCs w:val="24"/>
        </w:rPr>
        <w:t xml:space="preserve"> og efter anmodning opdateres ved inspektion til søs. </w:t>
      </w:r>
      <w:r w:rsidR="00724BFC" w:rsidRPr="005B2EC2">
        <w:rPr>
          <w:rFonts w:ascii="Times New Roman" w:eastAsia="Times New Roman" w:hAnsi="Times New Roman" w:cs="Times New Roman"/>
          <w:sz w:val="24"/>
          <w:szCs w:val="24"/>
        </w:rPr>
        <w:t xml:space="preserve"> </w:t>
      </w:r>
    </w:p>
    <w:p w14:paraId="123A6E46" w14:textId="569965F6"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4F56BD">
        <w:rPr>
          <w:rFonts w:ascii="Times New Roman" w:eastAsia="Times New Roman" w:hAnsi="Times New Roman" w:cs="Times New Roman"/>
          <w:i/>
          <w:sz w:val="24"/>
          <w:szCs w:val="24"/>
        </w:rPr>
        <w:t>6</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Fangstmeldinger skal samtidig sendes til NEAFC, såfremt fartøjet befinder sig i et internationalt fiskeriterritorium, der er reguleret af NEAFC.</w:t>
      </w:r>
    </w:p>
    <w:p w14:paraId="66A52508" w14:textId="20F51551" w:rsidR="00724BFC"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4F56BD">
        <w:rPr>
          <w:rFonts w:ascii="Times New Roman" w:eastAsia="Times New Roman" w:hAnsi="Times New Roman" w:cs="Times New Roman"/>
          <w:i/>
          <w:sz w:val="24"/>
          <w:szCs w:val="24"/>
        </w:rPr>
        <w:t>7</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Fangstmeldinger skal samtidig sendes til NAFO, såfremt fartøjet befinder sig i et internationalt fiskeriterritorium, der er reguleret af NAFO.</w:t>
      </w:r>
    </w:p>
    <w:p w14:paraId="13717E5C" w14:textId="10BDD967" w:rsidR="003A5EC8" w:rsidRDefault="003A5EC8" w:rsidP="005B2EC2">
      <w:pPr>
        <w:autoSpaceDE w:val="0"/>
        <w:autoSpaceDN w:val="0"/>
        <w:spacing w:after="0" w:line="288" w:lineRule="auto"/>
        <w:rPr>
          <w:rFonts w:ascii="Times New Roman" w:eastAsia="Times New Roman" w:hAnsi="Times New Roman" w:cs="Times New Roman"/>
          <w:b/>
          <w:sz w:val="24"/>
          <w:szCs w:val="24"/>
        </w:rPr>
      </w:pPr>
    </w:p>
    <w:p w14:paraId="758758E9" w14:textId="77777777" w:rsidR="00724BFC" w:rsidRPr="005B2EC2" w:rsidRDefault="00724BFC" w:rsidP="00822B4F">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lastRenderedPageBreak/>
        <w:t>Omladningsmelding</w:t>
      </w:r>
    </w:p>
    <w:p w14:paraId="646ACACB" w14:textId="5B12F986" w:rsidR="00724BFC" w:rsidRPr="005B2EC2" w:rsidRDefault="00BD42CD"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Omladning, donorfartøj</w:t>
      </w:r>
    </w:p>
    <w:p w14:paraId="01FB82B1" w14:textId="77777777" w:rsidR="00BD42CD" w:rsidRPr="005B2EC2" w:rsidRDefault="00BD42CD" w:rsidP="005B2EC2">
      <w:pPr>
        <w:autoSpaceDE w:val="0"/>
        <w:autoSpaceDN w:val="0"/>
        <w:spacing w:after="0" w:line="288" w:lineRule="auto"/>
        <w:rPr>
          <w:rFonts w:ascii="Times New Roman" w:eastAsia="Times New Roman" w:hAnsi="Times New Roman" w:cs="Times New Roman"/>
          <w:i/>
          <w:sz w:val="24"/>
          <w:szCs w:val="24"/>
        </w:rPr>
      </w:pPr>
    </w:p>
    <w:p w14:paraId="6FF2BA2A" w14:textId="69A02ED5"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1</w:t>
      </w:r>
      <w:r w:rsidR="00D00BF0">
        <w:rPr>
          <w:rFonts w:ascii="Times New Roman" w:eastAsia="Times New Roman" w:hAnsi="Times New Roman" w:cs="Times New Roman"/>
          <w:b/>
          <w:sz w:val="24"/>
          <w:szCs w:val="24"/>
        </w:rPr>
        <w:t>4</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Et fartøj skal sende omladningsmelding, </w:t>
      </w:r>
      <w:r w:rsidR="00A91BF6" w:rsidRPr="005B2EC2">
        <w:rPr>
          <w:rFonts w:ascii="Times New Roman" w:eastAsia="Times New Roman" w:hAnsi="Times New Roman" w:cs="Times New Roman"/>
          <w:sz w:val="24"/>
          <w:szCs w:val="24"/>
        </w:rPr>
        <w:t xml:space="preserve">jf. bilag 1, </w:t>
      </w:r>
      <w:r w:rsidR="00696E4D">
        <w:rPr>
          <w:rFonts w:ascii="Times New Roman" w:eastAsia="Times New Roman" w:hAnsi="Times New Roman" w:cs="Times New Roman"/>
          <w:sz w:val="24"/>
          <w:szCs w:val="24"/>
        </w:rPr>
        <w:t xml:space="preserve">afsnit </w:t>
      </w:r>
      <w:r w:rsidR="0047260C">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w:t>
      </w:r>
      <w:r w:rsidR="0047260C">
        <w:rPr>
          <w:rFonts w:ascii="Times New Roman" w:eastAsia="Times New Roman" w:hAnsi="Times New Roman" w:cs="Times New Roman"/>
          <w:sz w:val="24"/>
          <w:szCs w:val="24"/>
        </w:rPr>
        <w:t>e</w:t>
      </w:r>
      <w:r w:rsidRPr="005B2EC2">
        <w:rPr>
          <w:rFonts w:ascii="Times New Roman" w:eastAsia="Times New Roman" w:hAnsi="Times New Roman" w:cs="Times New Roman"/>
          <w:sz w:val="24"/>
          <w:szCs w:val="24"/>
        </w:rPr>
        <w:t xml:space="preserve">, senest 24 timer før omladning til andet fartøj. </w:t>
      </w:r>
    </w:p>
    <w:p w14:paraId="4DDCD717"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Ændringer til omladningsmeldingen skal meddeles uden ugrundet ophold.</w:t>
      </w:r>
    </w:p>
    <w:p w14:paraId="2C3474AF" w14:textId="3FFC335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Ved ændring af omladningsmeldingen må fartøjet ikke påbegynde omladning</w:t>
      </w:r>
      <w:r w:rsidR="007A76C3" w:rsidRPr="005B2EC2">
        <w:rPr>
          <w:rFonts w:ascii="Times New Roman" w:eastAsia="Times New Roman" w:hAnsi="Times New Roman" w:cs="Times New Roman"/>
          <w:sz w:val="24"/>
          <w:szCs w:val="24"/>
        </w:rPr>
        <w:t>en</w:t>
      </w:r>
      <w:r w:rsidRPr="005B2EC2">
        <w:rPr>
          <w:rFonts w:ascii="Times New Roman" w:eastAsia="Times New Roman" w:hAnsi="Times New Roman" w:cs="Times New Roman"/>
          <w:sz w:val="24"/>
          <w:szCs w:val="24"/>
        </w:rPr>
        <w:t xml:space="preserve"> før ændring</w:t>
      </w:r>
      <w:r w:rsidR="00A91BF6" w:rsidRPr="005B2EC2">
        <w:rPr>
          <w:rFonts w:ascii="Times New Roman" w:eastAsia="Times New Roman" w:hAnsi="Times New Roman" w:cs="Times New Roman"/>
          <w:sz w:val="24"/>
          <w:szCs w:val="24"/>
        </w:rPr>
        <w:t>en</w:t>
      </w:r>
      <w:r w:rsidR="007A76C3" w:rsidRPr="005B2EC2">
        <w:rPr>
          <w:rFonts w:ascii="Times New Roman" w:eastAsia="Times New Roman" w:hAnsi="Times New Roman" w:cs="Times New Roman"/>
          <w:sz w:val="24"/>
          <w:szCs w:val="24"/>
        </w:rPr>
        <w:t xml:space="preserve"> er sendt</w:t>
      </w:r>
      <w:r w:rsidRPr="005B2EC2">
        <w:rPr>
          <w:rFonts w:ascii="Times New Roman" w:eastAsia="Times New Roman" w:hAnsi="Times New Roman" w:cs="Times New Roman"/>
          <w:sz w:val="24"/>
          <w:szCs w:val="24"/>
        </w:rPr>
        <w:t>.</w:t>
      </w:r>
    </w:p>
    <w:p w14:paraId="736D238E" w14:textId="77777777"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4.</w:t>
      </w:r>
      <w:r w:rsidRPr="005B2EC2">
        <w:rPr>
          <w:rFonts w:ascii="Times New Roman" w:eastAsia="Times New Roman" w:hAnsi="Times New Roman" w:cs="Times New Roman"/>
          <w:sz w:val="24"/>
          <w:szCs w:val="24"/>
        </w:rPr>
        <w:t xml:space="preserve">  Omladningsmelding skal samtidig sendes til NEAFC, såfremt omladning sker i et internationalt fiskeriterritorium, der er reguleret af NEAFC.</w:t>
      </w:r>
    </w:p>
    <w:p w14:paraId="3CF9F174" w14:textId="5595C96A"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5.</w:t>
      </w:r>
      <w:r w:rsidRPr="005B2EC2">
        <w:rPr>
          <w:rFonts w:ascii="Times New Roman" w:eastAsia="Times New Roman" w:hAnsi="Times New Roman" w:cs="Times New Roman"/>
          <w:sz w:val="24"/>
          <w:szCs w:val="24"/>
        </w:rPr>
        <w:t xml:space="preserve">  Omladningsmelding skal samtidig sendes til NAFO, såfremt omladning sker i et internationalt fiskeriterritorium, der er reguleret af NAFO.</w:t>
      </w:r>
    </w:p>
    <w:p w14:paraId="6E5CC3AB" w14:textId="413191C6" w:rsidR="00BD42CD" w:rsidRPr="005B2EC2" w:rsidRDefault="00F43BD6"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w:t>
      </w:r>
      <w:r w:rsidR="00BD42CD" w:rsidRPr="005B2EC2">
        <w:rPr>
          <w:rFonts w:ascii="Times New Roman" w:eastAsia="Times New Roman" w:hAnsi="Times New Roman" w:cs="Times New Roman"/>
          <w:i/>
          <w:sz w:val="24"/>
          <w:szCs w:val="24"/>
        </w:rPr>
        <w:t>Stk. 6.</w:t>
      </w:r>
      <w:r w:rsidR="00BD42CD" w:rsidRPr="005B2EC2">
        <w:rPr>
          <w:rFonts w:ascii="Times New Roman" w:eastAsia="Times New Roman" w:hAnsi="Times New Roman" w:cs="Times New Roman"/>
          <w:sz w:val="24"/>
          <w:szCs w:val="24"/>
        </w:rPr>
        <w:t xml:space="preserve">  Et fartøj, hvorfra der er sket omladning, skal sende en omladningsmelding, </w:t>
      </w:r>
      <w:r w:rsidR="00A91BF6" w:rsidRPr="005B2EC2">
        <w:rPr>
          <w:rFonts w:ascii="Times New Roman" w:eastAsia="Times New Roman" w:hAnsi="Times New Roman" w:cs="Times New Roman"/>
          <w:sz w:val="24"/>
          <w:szCs w:val="24"/>
        </w:rPr>
        <w:t xml:space="preserve">jf. bilag 1, </w:t>
      </w:r>
      <w:r w:rsidR="00696E4D">
        <w:rPr>
          <w:rFonts w:ascii="Times New Roman" w:eastAsia="Times New Roman" w:hAnsi="Times New Roman" w:cs="Times New Roman"/>
          <w:sz w:val="24"/>
          <w:szCs w:val="24"/>
        </w:rPr>
        <w:t xml:space="preserve">afsnit </w:t>
      </w:r>
      <w:r w:rsidR="0047260C">
        <w:rPr>
          <w:rFonts w:ascii="Times New Roman" w:eastAsia="Times New Roman" w:hAnsi="Times New Roman" w:cs="Times New Roman"/>
          <w:sz w:val="24"/>
          <w:szCs w:val="24"/>
        </w:rPr>
        <w:t xml:space="preserve">1 og </w:t>
      </w:r>
      <w:r w:rsidR="00A91BF6" w:rsidRPr="005B2EC2">
        <w:rPr>
          <w:rFonts w:ascii="Times New Roman" w:eastAsia="Times New Roman" w:hAnsi="Times New Roman" w:cs="Times New Roman"/>
          <w:sz w:val="24"/>
          <w:szCs w:val="24"/>
        </w:rPr>
        <w:t>2</w:t>
      </w:r>
      <w:r w:rsidR="0047260C">
        <w:rPr>
          <w:rFonts w:ascii="Times New Roman" w:eastAsia="Times New Roman" w:hAnsi="Times New Roman" w:cs="Times New Roman"/>
          <w:sz w:val="24"/>
          <w:szCs w:val="24"/>
        </w:rPr>
        <w:t>f</w:t>
      </w:r>
      <w:r w:rsidR="00BD42CD" w:rsidRPr="005B2EC2">
        <w:rPr>
          <w:rFonts w:ascii="Times New Roman" w:eastAsia="Times New Roman" w:hAnsi="Times New Roman" w:cs="Times New Roman"/>
          <w:sz w:val="24"/>
          <w:szCs w:val="24"/>
        </w:rPr>
        <w:t>, senest 1 time efter omladningen.</w:t>
      </w:r>
    </w:p>
    <w:p w14:paraId="40557115" w14:textId="77777777" w:rsidR="00BD42CD" w:rsidRPr="005B2EC2" w:rsidRDefault="00BD42CD" w:rsidP="005B2EC2">
      <w:pPr>
        <w:autoSpaceDE w:val="0"/>
        <w:autoSpaceDN w:val="0"/>
        <w:spacing w:after="0" w:line="288" w:lineRule="auto"/>
        <w:rPr>
          <w:rFonts w:ascii="Times New Roman" w:eastAsia="Times New Roman" w:hAnsi="Times New Roman" w:cs="Times New Roman"/>
          <w:b/>
          <w:sz w:val="24"/>
          <w:szCs w:val="24"/>
        </w:rPr>
      </w:pPr>
    </w:p>
    <w:p w14:paraId="5BB0B426" w14:textId="5B7D893A" w:rsidR="00724BFC" w:rsidRPr="005B2EC2" w:rsidRDefault="00BD42CD"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Omladning, modtagerfartøj</w:t>
      </w:r>
    </w:p>
    <w:p w14:paraId="7A0654ED" w14:textId="77777777" w:rsidR="00BD42CD" w:rsidRPr="005B2EC2" w:rsidRDefault="00BD42CD" w:rsidP="005B2EC2">
      <w:pPr>
        <w:autoSpaceDE w:val="0"/>
        <w:autoSpaceDN w:val="0"/>
        <w:spacing w:after="0" w:line="288" w:lineRule="auto"/>
        <w:rPr>
          <w:rFonts w:ascii="Times New Roman" w:eastAsia="Times New Roman" w:hAnsi="Times New Roman" w:cs="Times New Roman"/>
          <w:i/>
          <w:sz w:val="24"/>
          <w:szCs w:val="24"/>
        </w:rPr>
      </w:pPr>
    </w:p>
    <w:p w14:paraId="24FBFACF" w14:textId="3D3924E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1</w:t>
      </w:r>
      <w:r w:rsidR="00D00BF0">
        <w:rPr>
          <w:rFonts w:ascii="Times New Roman" w:eastAsia="Times New Roman" w:hAnsi="Times New Roman" w:cs="Times New Roman"/>
          <w:b/>
          <w:sz w:val="24"/>
          <w:szCs w:val="24"/>
        </w:rPr>
        <w:t>5</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Et fartøj, hvortil der er sket omladning, skal sende en omladningsmelding, </w:t>
      </w:r>
      <w:r w:rsidR="00A73C6F" w:rsidRPr="005B2EC2">
        <w:rPr>
          <w:rFonts w:ascii="Times New Roman" w:eastAsia="Times New Roman" w:hAnsi="Times New Roman" w:cs="Times New Roman"/>
          <w:sz w:val="24"/>
          <w:szCs w:val="24"/>
        </w:rPr>
        <w:t xml:space="preserve">jf. bilag 1, </w:t>
      </w:r>
      <w:r w:rsidR="00696E4D">
        <w:rPr>
          <w:rFonts w:ascii="Times New Roman" w:eastAsia="Times New Roman" w:hAnsi="Times New Roman" w:cs="Times New Roman"/>
          <w:sz w:val="24"/>
          <w:szCs w:val="24"/>
        </w:rPr>
        <w:t xml:space="preserve">afsnit </w:t>
      </w:r>
      <w:r w:rsidR="0047260C">
        <w:rPr>
          <w:rFonts w:ascii="Times New Roman" w:eastAsia="Times New Roman" w:hAnsi="Times New Roman" w:cs="Times New Roman"/>
          <w:sz w:val="24"/>
          <w:szCs w:val="24"/>
        </w:rPr>
        <w:t xml:space="preserve">1 og </w:t>
      </w:r>
      <w:r w:rsidR="00A73C6F" w:rsidRPr="005B2EC2">
        <w:rPr>
          <w:rFonts w:ascii="Times New Roman" w:eastAsia="Times New Roman" w:hAnsi="Times New Roman" w:cs="Times New Roman"/>
          <w:sz w:val="24"/>
          <w:szCs w:val="24"/>
        </w:rPr>
        <w:t>2</w:t>
      </w:r>
      <w:r w:rsidR="0047260C">
        <w:rPr>
          <w:rFonts w:ascii="Times New Roman" w:eastAsia="Times New Roman" w:hAnsi="Times New Roman" w:cs="Times New Roman"/>
          <w:sz w:val="24"/>
          <w:szCs w:val="24"/>
        </w:rPr>
        <w:t>g</w:t>
      </w:r>
      <w:r w:rsidRPr="005B2EC2">
        <w:rPr>
          <w:rFonts w:ascii="Times New Roman" w:eastAsia="Times New Roman" w:hAnsi="Times New Roman" w:cs="Times New Roman"/>
          <w:sz w:val="24"/>
          <w:szCs w:val="24"/>
        </w:rPr>
        <w:t xml:space="preserve">, senest 1 time efter omladningen. </w:t>
      </w:r>
    </w:p>
    <w:p w14:paraId="71D1AB57" w14:textId="77777777"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Omladningsmelding skal samtidig sendes til NEAFC, såfremt omladning sker i et internationalt fiskeriterritorium, der er reguleret af NEAFC.</w:t>
      </w:r>
    </w:p>
    <w:p w14:paraId="13A72823"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xml:space="preserve">  Omladningsmelding skal samtidig sendes til NAFO, såfremt omladning sker i et internationalt fiskeriterritorium, der er reguleret af NAFO.</w:t>
      </w:r>
    </w:p>
    <w:p w14:paraId="2A82F64A" w14:textId="77777777" w:rsidR="003531D7" w:rsidRDefault="003531D7" w:rsidP="005B2EC2">
      <w:pPr>
        <w:autoSpaceDE w:val="0"/>
        <w:autoSpaceDN w:val="0"/>
        <w:spacing w:after="0" w:line="288" w:lineRule="auto"/>
        <w:rPr>
          <w:rFonts w:ascii="Times New Roman" w:eastAsia="Times New Roman" w:hAnsi="Times New Roman" w:cs="Times New Roman"/>
          <w:i/>
          <w:sz w:val="24"/>
          <w:szCs w:val="24"/>
        </w:rPr>
      </w:pPr>
    </w:p>
    <w:p w14:paraId="0EBB8030" w14:textId="474FDF08" w:rsidR="00724BFC" w:rsidRPr="005B2EC2" w:rsidRDefault="003531D7" w:rsidP="00501C09">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Havnemelding</w:t>
      </w:r>
    </w:p>
    <w:p w14:paraId="4A317120" w14:textId="19437F35" w:rsidR="00724BFC" w:rsidRPr="005B2EC2" w:rsidRDefault="00211F77"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Indsejling i havn</w:t>
      </w:r>
    </w:p>
    <w:p w14:paraId="65CDC199" w14:textId="77777777"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p>
    <w:p w14:paraId="2188F6C8" w14:textId="0DBBE9B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 1</w:t>
      </w:r>
      <w:r w:rsidR="00D00BF0">
        <w:rPr>
          <w:rFonts w:ascii="Times New Roman" w:eastAsia="Times New Roman" w:hAnsi="Times New Roman" w:cs="Times New Roman"/>
          <w:b/>
          <w:sz w:val="24"/>
          <w:szCs w:val="24"/>
        </w:rPr>
        <w:t>6</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w:t>
      </w:r>
      <w:r w:rsidRPr="00AF616B">
        <w:rPr>
          <w:rFonts w:ascii="Times New Roman" w:eastAsia="Times New Roman" w:hAnsi="Times New Roman" w:cs="Times New Roman"/>
          <w:sz w:val="24"/>
          <w:szCs w:val="24"/>
        </w:rPr>
        <w:t xml:space="preserve">Et fartøj skal sende </w:t>
      </w:r>
      <w:r w:rsidR="00BD42CD" w:rsidRPr="00AF616B">
        <w:rPr>
          <w:rFonts w:ascii="Times New Roman" w:eastAsia="Times New Roman" w:hAnsi="Times New Roman" w:cs="Times New Roman"/>
          <w:sz w:val="24"/>
          <w:szCs w:val="24"/>
        </w:rPr>
        <w:t>havnemelding</w:t>
      </w:r>
      <w:r w:rsidR="00B402CA" w:rsidRPr="00AF616B">
        <w:rPr>
          <w:rFonts w:ascii="Times New Roman" w:eastAsia="Times New Roman" w:hAnsi="Times New Roman" w:cs="Times New Roman"/>
          <w:sz w:val="24"/>
          <w:szCs w:val="24"/>
        </w:rPr>
        <w:t>,</w:t>
      </w:r>
      <w:r w:rsidRPr="00AF616B">
        <w:rPr>
          <w:rFonts w:ascii="Times New Roman" w:eastAsia="Times New Roman" w:hAnsi="Times New Roman" w:cs="Times New Roman"/>
          <w:sz w:val="24"/>
          <w:szCs w:val="24"/>
        </w:rPr>
        <w:t xml:space="preserve"> </w:t>
      </w:r>
      <w:r w:rsidR="00A73C6F" w:rsidRPr="00AF616B">
        <w:rPr>
          <w:rFonts w:ascii="Times New Roman" w:eastAsia="Times New Roman" w:hAnsi="Times New Roman" w:cs="Times New Roman"/>
          <w:sz w:val="24"/>
          <w:szCs w:val="24"/>
        </w:rPr>
        <w:t xml:space="preserve">jf. bilag 1, </w:t>
      </w:r>
      <w:r w:rsidR="00842F9B" w:rsidRPr="00AF616B">
        <w:rPr>
          <w:rFonts w:ascii="Times New Roman" w:eastAsia="Times New Roman" w:hAnsi="Times New Roman" w:cs="Times New Roman"/>
          <w:sz w:val="24"/>
          <w:szCs w:val="24"/>
        </w:rPr>
        <w:t xml:space="preserve">afsnit </w:t>
      </w:r>
      <w:r w:rsidR="0047260C" w:rsidRPr="00AF616B">
        <w:rPr>
          <w:rFonts w:ascii="Times New Roman" w:eastAsia="Times New Roman" w:hAnsi="Times New Roman" w:cs="Times New Roman"/>
          <w:sz w:val="24"/>
          <w:szCs w:val="24"/>
        </w:rPr>
        <w:t xml:space="preserve">1 og </w:t>
      </w:r>
      <w:r w:rsidR="00A73C6F" w:rsidRPr="00AF616B">
        <w:rPr>
          <w:rFonts w:ascii="Times New Roman" w:eastAsia="Times New Roman" w:hAnsi="Times New Roman" w:cs="Times New Roman"/>
          <w:sz w:val="24"/>
          <w:szCs w:val="24"/>
        </w:rPr>
        <w:t>2</w:t>
      </w:r>
      <w:r w:rsidR="0047260C" w:rsidRPr="00AF616B">
        <w:rPr>
          <w:rFonts w:ascii="Times New Roman" w:eastAsia="Times New Roman" w:hAnsi="Times New Roman" w:cs="Times New Roman"/>
          <w:sz w:val="24"/>
          <w:szCs w:val="24"/>
        </w:rPr>
        <w:t>h</w:t>
      </w:r>
      <w:r w:rsidRPr="00AF616B">
        <w:rPr>
          <w:rFonts w:ascii="Times New Roman" w:eastAsia="Times New Roman" w:hAnsi="Times New Roman" w:cs="Times New Roman"/>
          <w:sz w:val="24"/>
          <w:szCs w:val="24"/>
        </w:rPr>
        <w:t xml:space="preserve">, senest 24 timer før ankomst til havn. </w:t>
      </w:r>
      <w:r w:rsidR="00F16BE4" w:rsidRPr="00AF616B">
        <w:rPr>
          <w:rFonts w:ascii="Times New Roman" w:eastAsia="Times New Roman" w:hAnsi="Times New Roman" w:cs="Times New Roman"/>
          <w:sz w:val="24"/>
          <w:szCs w:val="24"/>
        </w:rPr>
        <w:t>Dog skal fartøjer</w:t>
      </w:r>
      <w:r w:rsidR="00501C09" w:rsidRPr="00AF616B">
        <w:rPr>
          <w:rFonts w:ascii="Times New Roman" w:eastAsia="Times New Roman" w:hAnsi="Times New Roman" w:cs="Times New Roman"/>
          <w:sz w:val="24"/>
          <w:szCs w:val="24"/>
        </w:rPr>
        <w:t>,</w:t>
      </w:r>
      <w:r w:rsidR="00F16BE4" w:rsidRPr="00AF616B">
        <w:rPr>
          <w:rFonts w:ascii="Times New Roman" w:eastAsia="Times New Roman" w:hAnsi="Times New Roman" w:cs="Times New Roman"/>
          <w:sz w:val="24"/>
          <w:szCs w:val="24"/>
        </w:rPr>
        <w:t xml:space="preserve"> der kun har ferske fiskeriprodukter om bord indsende havnemelding senest før havneanløb.</w:t>
      </w:r>
      <w:r w:rsidR="002A1C10">
        <w:rPr>
          <w:rFonts w:ascii="Times New Roman" w:eastAsia="Times New Roman" w:hAnsi="Times New Roman" w:cs="Times New Roman"/>
          <w:sz w:val="24"/>
          <w:szCs w:val="24"/>
        </w:rPr>
        <w:t xml:space="preserve"> </w:t>
      </w:r>
    </w:p>
    <w:p w14:paraId="1E701539" w14:textId="3BF425C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Ændringer</w:t>
      </w:r>
      <w:r w:rsidR="002A7063"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2A7063" w:rsidRPr="005B2EC2">
        <w:rPr>
          <w:rFonts w:ascii="Times New Roman" w:eastAsia="Times New Roman" w:hAnsi="Times New Roman" w:cs="Times New Roman"/>
          <w:sz w:val="24"/>
          <w:szCs w:val="24"/>
        </w:rPr>
        <w:t xml:space="preserve">herunder annulleringer, </w:t>
      </w:r>
      <w:r w:rsidRPr="005B2EC2">
        <w:rPr>
          <w:rFonts w:ascii="Times New Roman" w:eastAsia="Times New Roman" w:hAnsi="Times New Roman" w:cs="Times New Roman"/>
          <w:sz w:val="24"/>
          <w:szCs w:val="24"/>
        </w:rPr>
        <w:t xml:space="preserve">til </w:t>
      </w:r>
      <w:r w:rsidR="00BD42CD" w:rsidRPr="005B2EC2">
        <w:rPr>
          <w:rFonts w:ascii="Times New Roman" w:eastAsia="Times New Roman" w:hAnsi="Times New Roman" w:cs="Times New Roman"/>
          <w:sz w:val="24"/>
          <w:szCs w:val="24"/>
        </w:rPr>
        <w:t xml:space="preserve">havnemeldingen </w:t>
      </w:r>
      <w:r w:rsidRPr="005B2EC2">
        <w:rPr>
          <w:rFonts w:ascii="Times New Roman" w:eastAsia="Times New Roman" w:hAnsi="Times New Roman" w:cs="Times New Roman"/>
          <w:sz w:val="24"/>
          <w:szCs w:val="24"/>
        </w:rPr>
        <w:t>skal meddeles uden ugrundet ophold.</w:t>
      </w:r>
    </w:p>
    <w:p w14:paraId="4CEAF8E2" w14:textId="5142A42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xml:space="preserve">.  Ved ændring af </w:t>
      </w:r>
      <w:r w:rsidR="00BD42CD" w:rsidRPr="005B2EC2">
        <w:rPr>
          <w:rFonts w:ascii="Times New Roman" w:eastAsia="Times New Roman" w:hAnsi="Times New Roman" w:cs="Times New Roman"/>
          <w:sz w:val="24"/>
          <w:szCs w:val="24"/>
        </w:rPr>
        <w:t xml:space="preserve">havnemeldingen </w:t>
      </w:r>
      <w:r w:rsidRPr="005B2EC2">
        <w:rPr>
          <w:rFonts w:ascii="Times New Roman" w:eastAsia="Times New Roman" w:hAnsi="Times New Roman" w:cs="Times New Roman"/>
          <w:sz w:val="24"/>
          <w:szCs w:val="24"/>
        </w:rPr>
        <w:t>må fartøjet ikke påbegynde losning eller landing</w:t>
      </w:r>
      <w:r w:rsidR="00B402CA"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før tidligst 2 timer efter meddelelse om ændring af </w:t>
      </w:r>
      <w:r w:rsidR="00BD42CD" w:rsidRPr="005B2EC2">
        <w:rPr>
          <w:rFonts w:ascii="Times New Roman" w:eastAsia="Times New Roman" w:hAnsi="Times New Roman" w:cs="Times New Roman"/>
          <w:sz w:val="24"/>
          <w:szCs w:val="24"/>
        </w:rPr>
        <w:t xml:space="preserve">havnemeldingen </w:t>
      </w:r>
      <w:r w:rsidRPr="005B2EC2">
        <w:rPr>
          <w:rFonts w:ascii="Times New Roman" w:eastAsia="Times New Roman" w:hAnsi="Times New Roman" w:cs="Times New Roman"/>
          <w:sz w:val="24"/>
          <w:szCs w:val="24"/>
        </w:rPr>
        <w:t>er sendt.</w:t>
      </w:r>
      <w:r w:rsidR="00F16BE4">
        <w:rPr>
          <w:rFonts w:ascii="Times New Roman" w:eastAsia="Times New Roman" w:hAnsi="Times New Roman" w:cs="Times New Roman"/>
          <w:sz w:val="24"/>
          <w:szCs w:val="24"/>
        </w:rPr>
        <w:t xml:space="preserve"> </w:t>
      </w:r>
      <w:r w:rsidR="00F16BE4">
        <w:rPr>
          <w:rFonts w:ascii="Times New Roman" w:eastAsia="Calibri" w:hAnsi="Times New Roman" w:cs="Times New Roman"/>
          <w:sz w:val="24"/>
          <w:szCs w:val="24"/>
        </w:rPr>
        <w:t>Dog kan fartøjer</w:t>
      </w:r>
      <w:r w:rsidR="0032450D">
        <w:rPr>
          <w:rFonts w:ascii="Times New Roman" w:eastAsia="Calibri" w:hAnsi="Times New Roman" w:cs="Times New Roman"/>
          <w:sz w:val="24"/>
          <w:szCs w:val="24"/>
        </w:rPr>
        <w:t>,</w:t>
      </w:r>
      <w:r w:rsidR="00F16BE4">
        <w:rPr>
          <w:rFonts w:ascii="Times New Roman" w:eastAsia="Calibri" w:hAnsi="Times New Roman" w:cs="Times New Roman"/>
          <w:sz w:val="24"/>
          <w:szCs w:val="24"/>
        </w:rPr>
        <w:t xml:space="preserve"> der kun har ferske fiskeriprodukter om bord korrigere inden anløb til havn.</w:t>
      </w:r>
    </w:p>
    <w:p w14:paraId="6D5AD363" w14:textId="2C300D5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4</w:t>
      </w:r>
      <w:r w:rsidRPr="005B2EC2">
        <w:rPr>
          <w:rFonts w:ascii="Times New Roman" w:eastAsia="Times New Roman" w:hAnsi="Times New Roman" w:cs="Times New Roman"/>
          <w:sz w:val="24"/>
          <w:szCs w:val="24"/>
        </w:rPr>
        <w:t xml:space="preserve">.  Der kan meddeles </w:t>
      </w:r>
      <w:r w:rsidR="000C637A">
        <w:rPr>
          <w:rFonts w:ascii="Times New Roman" w:eastAsia="Times New Roman" w:hAnsi="Times New Roman" w:cs="Times New Roman"/>
          <w:sz w:val="24"/>
          <w:szCs w:val="24"/>
        </w:rPr>
        <w:t xml:space="preserve">skriftlig </w:t>
      </w:r>
      <w:r w:rsidRPr="005B2EC2">
        <w:rPr>
          <w:rFonts w:ascii="Times New Roman" w:eastAsia="Times New Roman" w:hAnsi="Times New Roman" w:cs="Times New Roman"/>
          <w:sz w:val="24"/>
          <w:szCs w:val="24"/>
        </w:rPr>
        <w:t xml:space="preserve">dispensation fra tidsfristen i stk. 1 ved ansøgning til Grønlands Fiskerilicenskontrol. </w:t>
      </w:r>
    </w:p>
    <w:p w14:paraId="506C5C46" w14:textId="414C0453"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5.</w:t>
      </w:r>
      <w:r w:rsidRPr="005B2EC2">
        <w:rPr>
          <w:rFonts w:ascii="Times New Roman" w:eastAsia="Times New Roman" w:hAnsi="Times New Roman" w:cs="Times New Roman"/>
          <w:sz w:val="24"/>
          <w:szCs w:val="24"/>
        </w:rPr>
        <w:t xml:space="preserve">  </w:t>
      </w:r>
      <w:r w:rsidR="00BD42CD" w:rsidRPr="005B2EC2">
        <w:rPr>
          <w:rFonts w:ascii="Times New Roman" w:eastAsia="Times New Roman" w:hAnsi="Times New Roman" w:cs="Times New Roman"/>
          <w:sz w:val="24"/>
          <w:szCs w:val="24"/>
        </w:rPr>
        <w:t xml:space="preserve">Havnemelding </w:t>
      </w:r>
      <w:r w:rsidRPr="005B2EC2">
        <w:rPr>
          <w:rFonts w:ascii="Times New Roman" w:eastAsia="Times New Roman" w:hAnsi="Times New Roman" w:cs="Times New Roman"/>
          <w:sz w:val="24"/>
          <w:szCs w:val="24"/>
        </w:rPr>
        <w:t xml:space="preserve">skal samtidig sendes til NEAFC, såfremt fartøjet har sendt en omladningsmelding, jf. § </w:t>
      </w:r>
      <w:r w:rsidR="0032450D">
        <w:rPr>
          <w:rFonts w:ascii="Times New Roman" w:eastAsia="Times New Roman" w:hAnsi="Times New Roman" w:cs="Times New Roman"/>
          <w:sz w:val="24"/>
          <w:szCs w:val="24"/>
        </w:rPr>
        <w:t>15</w:t>
      </w:r>
      <w:r w:rsidR="000B2F5C">
        <w:rPr>
          <w:rFonts w:ascii="Times New Roman" w:eastAsia="Times New Roman" w:hAnsi="Times New Roman" w:cs="Times New Roman"/>
          <w:sz w:val="24"/>
          <w:szCs w:val="24"/>
        </w:rPr>
        <w:t>,</w:t>
      </w:r>
      <w:r w:rsidR="0032450D"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stk. </w:t>
      </w:r>
      <w:r w:rsidR="0032450D">
        <w:rPr>
          <w:rFonts w:ascii="Times New Roman" w:eastAsia="Times New Roman" w:hAnsi="Times New Roman" w:cs="Times New Roman"/>
          <w:sz w:val="24"/>
          <w:szCs w:val="24"/>
        </w:rPr>
        <w:t>2</w:t>
      </w:r>
      <w:r w:rsidRPr="005B2EC2">
        <w:rPr>
          <w:rFonts w:ascii="Times New Roman" w:eastAsia="Times New Roman" w:hAnsi="Times New Roman" w:cs="Times New Roman"/>
          <w:sz w:val="24"/>
          <w:szCs w:val="24"/>
        </w:rPr>
        <w:t>.</w:t>
      </w:r>
    </w:p>
    <w:p w14:paraId="4E57339B" w14:textId="0C1FA5BD" w:rsidR="002A1C10"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6.</w:t>
      </w:r>
      <w:r w:rsidRPr="005B2EC2">
        <w:rPr>
          <w:rFonts w:ascii="Times New Roman" w:eastAsia="Times New Roman" w:hAnsi="Times New Roman" w:cs="Times New Roman"/>
          <w:sz w:val="24"/>
          <w:szCs w:val="24"/>
        </w:rPr>
        <w:t xml:space="preserve">  </w:t>
      </w:r>
      <w:r w:rsidR="00BD42CD" w:rsidRPr="005B2EC2">
        <w:rPr>
          <w:rFonts w:ascii="Times New Roman" w:eastAsia="Times New Roman" w:hAnsi="Times New Roman" w:cs="Times New Roman"/>
          <w:sz w:val="24"/>
          <w:szCs w:val="24"/>
        </w:rPr>
        <w:t xml:space="preserve">Havnemelding </w:t>
      </w:r>
      <w:r w:rsidRPr="005B2EC2">
        <w:rPr>
          <w:rFonts w:ascii="Times New Roman" w:eastAsia="Times New Roman" w:hAnsi="Times New Roman" w:cs="Times New Roman"/>
          <w:sz w:val="24"/>
          <w:szCs w:val="24"/>
        </w:rPr>
        <w:t>skal samtidig sendes til NAFO, såfremt fartøjet har sendt en omladningsmelding, jf. § 1</w:t>
      </w:r>
      <w:r w:rsidR="0032450D">
        <w:rPr>
          <w:rFonts w:ascii="Times New Roman" w:eastAsia="Times New Roman" w:hAnsi="Times New Roman" w:cs="Times New Roman"/>
          <w:sz w:val="24"/>
          <w:szCs w:val="24"/>
        </w:rPr>
        <w:t>5</w:t>
      </w:r>
      <w:r w:rsidR="000B2F5C">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stk. </w:t>
      </w:r>
      <w:r w:rsidR="0032450D">
        <w:rPr>
          <w:rFonts w:ascii="Times New Roman" w:eastAsia="Times New Roman" w:hAnsi="Times New Roman" w:cs="Times New Roman"/>
          <w:sz w:val="24"/>
          <w:szCs w:val="24"/>
        </w:rPr>
        <w:t>3</w:t>
      </w:r>
      <w:r w:rsidRPr="005B2EC2">
        <w:rPr>
          <w:rFonts w:ascii="Times New Roman" w:eastAsia="Times New Roman" w:hAnsi="Times New Roman" w:cs="Times New Roman"/>
          <w:sz w:val="24"/>
          <w:szCs w:val="24"/>
        </w:rPr>
        <w:t>.</w:t>
      </w:r>
    </w:p>
    <w:p w14:paraId="1776C492" w14:textId="442106E8" w:rsidR="00B023A3" w:rsidRDefault="004E579D"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 xml:space="preserve">Stk. 7. </w:t>
      </w:r>
      <w:r>
        <w:rPr>
          <w:rFonts w:ascii="Times New Roman" w:eastAsia="Times New Roman" w:hAnsi="Times New Roman" w:cs="Times New Roman"/>
          <w:sz w:val="24"/>
          <w:szCs w:val="24"/>
        </w:rPr>
        <w:t>Grønlands Fiskerilicenskontrol skal efter anmodning fra Skattestyrelsen videresende en havnemelding</w:t>
      </w:r>
      <w:r w:rsidR="00A470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1543AA3" w14:textId="77777777" w:rsidR="004E579D" w:rsidRDefault="004E579D" w:rsidP="00B023A3">
      <w:pPr>
        <w:autoSpaceDE w:val="0"/>
        <w:autoSpaceDN w:val="0"/>
        <w:spacing w:after="0" w:line="288" w:lineRule="auto"/>
        <w:jc w:val="center"/>
        <w:rPr>
          <w:rFonts w:ascii="Times New Roman" w:eastAsia="Times New Roman" w:hAnsi="Times New Roman" w:cs="Times New Roman"/>
          <w:i/>
          <w:sz w:val="24"/>
          <w:szCs w:val="24"/>
        </w:rPr>
      </w:pPr>
    </w:p>
    <w:p w14:paraId="3284506D" w14:textId="77777777" w:rsidR="00B023A3" w:rsidRDefault="00B023A3" w:rsidP="00B023A3">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Afgangsmelding</w:t>
      </w:r>
    </w:p>
    <w:p w14:paraId="190E27D6" w14:textId="77777777" w:rsidR="00B023A3" w:rsidRPr="005B2EC2" w:rsidRDefault="00B023A3" w:rsidP="00B023A3">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Afgang fra grønlandsk territorium</w:t>
      </w:r>
    </w:p>
    <w:p w14:paraId="4F1B0619" w14:textId="77777777"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p>
    <w:p w14:paraId="5AC5C040" w14:textId="24CAFB78"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D00BF0">
        <w:rPr>
          <w:rFonts w:ascii="Times New Roman" w:eastAsia="Times New Roman" w:hAnsi="Times New Roman" w:cs="Times New Roman"/>
          <w:b/>
          <w:sz w:val="24"/>
          <w:szCs w:val="24"/>
        </w:rPr>
        <w:t>§ 17</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Et fartøj skal sende afgangsmelding, jf. bilag 1, </w:t>
      </w:r>
      <w:r w:rsidR="0047260C">
        <w:rPr>
          <w:rFonts w:ascii="Times New Roman" w:eastAsia="Times New Roman" w:hAnsi="Times New Roman" w:cs="Times New Roman"/>
          <w:sz w:val="24"/>
          <w:szCs w:val="24"/>
        </w:rPr>
        <w:t>afsnit 1 og 2i</w:t>
      </w:r>
      <w:r w:rsidRPr="005B2EC2">
        <w:rPr>
          <w:rFonts w:ascii="Times New Roman" w:eastAsia="Times New Roman" w:hAnsi="Times New Roman" w:cs="Times New Roman"/>
          <w:sz w:val="24"/>
          <w:szCs w:val="24"/>
        </w:rPr>
        <w:t>, tidligst 60 timer og senest 48 timer før forventet afgang fra Grønlands fiskeriterritorium.</w:t>
      </w:r>
    </w:p>
    <w:p w14:paraId="6F6D48EA" w14:textId="77777777"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Ændringer til afgangsmeldingen skal meddeles uden ugrundet ophold.</w:t>
      </w:r>
    </w:p>
    <w:p w14:paraId="4E9327E7" w14:textId="77777777"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Bestemmelsen i stk. 2 gælder ikke, hvor det forventede afgangstidspunkt fra fiskeriterritoriet er mindre end 6 timer fra det forventede afgangstidspunkt i seneste afgangsmelding, eller forventede afgangsposition fra fiskeriterritoriet er mindre end 30 sømil fra den forventede afgangsposition i den seneste afgangsmelding.</w:t>
      </w:r>
    </w:p>
    <w:p w14:paraId="7E6E9C29" w14:textId="77777777"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4.</w:t>
      </w:r>
      <w:r w:rsidRPr="005B2EC2">
        <w:rPr>
          <w:rFonts w:ascii="Times New Roman" w:eastAsia="Times New Roman" w:hAnsi="Times New Roman" w:cs="Times New Roman"/>
          <w:sz w:val="24"/>
          <w:szCs w:val="24"/>
        </w:rPr>
        <w:t xml:space="preserve">  Ved ændring af afgangsmeldingen må fartøjet ikke sejle ud fra territoriet før tidligst 12 timer efter meddelelse om ændring af afgangsmeldingen. Fartøjet må dog tidligst sejle ud fra territoriet 48 timer efter den oprindelige afgangsmelding.</w:t>
      </w:r>
    </w:p>
    <w:p w14:paraId="7469C987" w14:textId="654065B5"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5.</w:t>
      </w:r>
      <w:r w:rsidRPr="005B2EC2">
        <w:rPr>
          <w:rFonts w:ascii="Times New Roman" w:eastAsia="Times New Roman" w:hAnsi="Times New Roman" w:cs="Times New Roman"/>
          <w:sz w:val="24"/>
          <w:szCs w:val="24"/>
        </w:rPr>
        <w:t xml:space="preserve">  Der kan meddeles </w:t>
      </w:r>
      <w:r w:rsidR="004536C2">
        <w:rPr>
          <w:rFonts w:ascii="Times New Roman" w:eastAsia="Times New Roman" w:hAnsi="Times New Roman" w:cs="Times New Roman"/>
          <w:sz w:val="24"/>
          <w:szCs w:val="24"/>
        </w:rPr>
        <w:t xml:space="preserve">skriftlig </w:t>
      </w:r>
      <w:r w:rsidRPr="005B2EC2">
        <w:rPr>
          <w:rFonts w:ascii="Times New Roman" w:eastAsia="Times New Roman" w:hAnsi="Times New Roman" w:cs="Times New Roman"/>
          <w:sz w:val="24"/>
          <w:szCs w:val="24"/>
        </w:rPr>
        <w:t>dispensation fra tidsfristerne i stk. 1 og 4 ved ansøgning til Arktisk Kommando.</w:t>
      </w:r>
    </w:p>
    <w:p w14:paraId="31A0D8AD" w14:textId="51E1F95A" w:rsidR="00B023A3" w:rsidRDefault="00B023A3" w:rsidP="005B2EC2">
      <w:pPr>
        <w:autoSpaceDE w:val="0"/>
        <w:autoSpaceDN w:val="0"/>
        <w:spacing w:after="0" w:line="288" w:lineRule="auto"/>
        <w:rPr>
          <w:rFonts w:ascii="Times New Roman" w:eastAsia="Times New Roman" w:hAnsi="Times New Roman" w:cs="Times New Roman"/>
          <w:sz w:val="24"/>
          <w:szCs w:val="24"/>
        </w:rPr>
      </w:pPr>
    </w:p>
    <w:p w14:paraId="205BE028" w14:textId="77777777" w:rsidR="00B023A3" w:rsidRDefault="00B023A3" w:rsidP="00B023A3">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Udsejlings</w:t>
      </w:r>
      <w:r w:rsidRPr="005B2EC2">
        <w:rPr>
          <w:rFonts w:ascii="Times New Roman" w:eastAsia="Times New Roman" w:hAnsi="Times New Roman" w:cs="Times New Roman"/>
          <w:i/>
          <w:sz w:val="24"/>
          <w:szCs w:val="24"/>
        </w:rPr>
        <w:t>melding</w:t>
      </w:r>
    </w:p>
    <w:p w14:paraId="7FB32D47" w14:textId="77777777" w:rsidR="00B023A3" w:rsidRPr="005B2EC2" w:rsidRDefault="00B023A3" w:rsidP="00B023A3">
      <w:pPr>
        <w:autoSpaceDE w:val="0"/>
        <w:autoSpaceDN w:val="0"/>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Udsejling fra territorium</w:t>
      </w:r>
    </w:p>
    <w:p w14:paraId="17DCF954" w14:textId="77777777" w:rsidR="00B023A3" w:rsidRPr="005B2EC2" w:rsidRDefault="00B023A3" w:rsidP="00B023A3">
      <w:pPr>
        <w:autoSpaceDE w:val="0"/>
        <w:autoSpaceDN w:val="0"/>
        <w:spacing w:after="0" w:line="288" w:lineRule="auto"/>
        <w:jc w:val="center"/>
        <w:rPr>
          <w:rFonts w:ascii="Times New Roman" w:eastAsia="Times New Roman" w:hAnsi="Times New Roman" w:cs="Times New Roman"/>
          <w:sz w:val="24"/>
          <w:szCs w:val="24"/>
        </w:rPr>
      </w:pPr>
    </w:p>
    <w:p w14:paraId="1355BACC" w14:textId="61A04D26"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D00BF0">
        <w:rPr>
          <w:rFonts w:ascii="Times New Roman" w:eastAsia="Times New Roman" w:hAnsi="Times New Roman" w:cs="Times New Roman"/>
          <w:b/>
          <w:sz w:val="24"/>
          <w:szCs w:val="24"/>
        </w:rPr>
        <w:t>18</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Et fartøj skal sende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smelding før forventet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 et fiskeriterritorium, det har licens til</w:t>
      </w:r>
      <w:r w:rsidRPr="005B2EC2">
        <w:rPr>
          <w:rFonts w:ascii="Times New Roman" w:eastAsia="Times New Roman" w:hAnsi="Times New Roman" w:cs="Times New Roman"/>
          <w:sz w:val="24"/>
          <w:szCs w:val="24"/>
        </w:rPr>
        <w:t>, jf. bilag 1,</w:t>
      </w:r>
      <w:r>
        <w:rPr>
          <w:rFonts w:ascii="Times New Roman" w:eastAsia="Times New Roman" w:hAnsi="Times New Roman" w:cs="Times New Roman"/>
          <w:sz w:val="24"/>
          <w:szCs w:val="24"/>
        </w:rPr>
        <w:t xml:space="preserve"> afsnit </w:t>
      </w:r>
      <w:r w:rsidR="0047260C">
        <w:rPr>
          <w:rFonts w:ascii="Times New Roman" w:eastAsia="Times New Roman" w:hAnsi="Times New Roman" w:cs="Times New Roman"/>
          <w:sz w:val="24"/>
          <w:szCs w:val="24"/>
        </w:rPr>
        <w:t>1 og 2j</w:t>
      </w:r>
      <w:r>
        <w:rPr>
          <w:rFonts w:ascii="Times New Roman" w:eastAsia="Times New Roman" w:hAnsi="Times New Roman" w:cs="Times New Roman"/>
          <w:sz w:val="24"/>
          <w:szCs w:val="24"/>
        </w:rPr>
        <w:t>.</w:t>
      </w:r>
      <w:r w:rsidRPr="00AF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Dog gælder</w:t>
      </w:r>
      <w:r w:rsidR="000B2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ved udsejling fra ikke-grønlandsk jurisdiktion</w:t>
      </w:r>
      <w:r w:rsidR="000B2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jurisdiktionens tidsfrister.</w:t>
      </w:r>
    </w:p>
    <w:p w14:paraId="5AEBEF30" w14:textId="77777777"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Ændringer til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smeldingen skal meddeles uden ugrundet ophold</w:t>
      </w:r>
      <w:r>
        <w:rPr>
          <w:rFonts w:ascii="Times New Roman" w:eastAsia="Times New Roman" w:hAnsi="Times New Roman" w:cs="Times New Roman"/>
          <w:sz w:val="24"/>
          <w:szCs w:val="24"/>
        </w:rPr>
        <w:t>, jf. dog stk. 3</w:t>
      </w:r>
      <w:r w:rsidRPr="005B2EC2">
        <w:rPr>
          <w:rFonts w:ascii="Times New Roman" w:eastAsia="Times New Roman" w:hAnsi="Times New Roman" w:cs="Times New Roman"/>
          <w:sz w:val="24"/>
          <w:szCs w:val="24"/>
        </w:rPr>
        <w:t>.</w:t>
      </w:r>
    </w:p>
    <w:p w14:paraId="2843DE6E" w14:textId="36AAFF3E"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Bestemmelsen i stk. 2</w:t>
      </w:r>
      <w:r w:rsidR="007F604D">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gælder ikke, hvor </w:t>
      </w:r>
      <w:r>
        <w:rPr>
          <w:rFonts w:ascii="Times New Roman" w:eastAsia="Times New Roman" w:hAnsi="Times New Roman" w:cs="Times New Roman"/>
          <w:sz w:val="24"/>
          <w:szCs w:val="24"/>
        </w:rPr>
        <w:t xml:space="preserve">alene </w:t>
      </w:r>
      <w:r w:rsidRPr="005B2EC2">
        <w:rPr>
          <w:rFonts w:ascii="Times New Roman" w:eastAsia="Times New Roman" w:hAnsi="Times New Roman" w:cs="Times New Roman"/>
          <w:sz w:val="24"/>
          <w:szCs w:val="24"/>
        </w:rPr>
        <w:t xml:space="preserve">det forventede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stidspunkt fra fiskeriterritoriet er mindre end 6 timer fra det forventede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stidspunkt i seneste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smelding, eller </w:t>
      </w:r>
      <w:r>
        <w:rPr>
          <w:rFonts w:ascii="Times New Roman" w:eastAsia="Times New Roman" w:hAnsi="Times New Roman" w:cs="Times New Roman"/>
          <w:sz w:val="24"/>
          <w:szCs w:val="24"/>
        </w:rPr>
        <w:t xml:space="preserve">den </w:t>
      </w:r>
      <w:r w:rsidRPr="005B2EC2">
        <w:rPr>
          <w:rFonts w:ascii="Times New Roman" w:eastAsia="Times New Roman" w:hAnsi="Times New Roman" w:cs="Times New Roman"/>
          <w:sz w:val="24"/>
          <w:szCs w:val="24"/>
        </w:rPr>
        <w:t xml:space="preserve">forventede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sposition fra fiskeriterritoriet er mindre end 30 sømil fra den forventede </w:t>
      </w:r>
      <w:r>
        <w:rPr>
          <w:rFonts w:ascii="Times New Roman" w:eastAsia="Times New Roman" w:hAnsi="Times New Roman" w:cs="Times New Roman"/>
          <w:sz w:val="24"/>
          <w:szCs w:val="24"/>
        </w:rPr>
        <w:t>udsejling</w:t>
      </w:r>
      <w:r w:rsidRPr="005B2EC2">
        <w:rPr>
          <w:rFonts w:ascii="Times New Roman" w:eastAsia="Times New Roman" w:hAnsi="Times New Roman" w:cs="Times New Roman"/>
          <w:sz w:val="24"/>
          <w:szCs w:val="24"/>
        </w:rPr>
        <w:t xml:space="preserve">sposition i den seneste </w:t>
      </w:r>
      <w:r>
        <w:rPr>
          <w:rFonts w:ascii="Times New Roman" w:eastAsia="Times New Roman" w:hAnsi="Times New Roman" w:cs="Times New Roman"/>
          <w:sz w:val="24"/>
          <w:szCs w:val="24"/>
        </w:rPr>
        <w:t>udsejlings</w:t>
      </w:r>
      <w:r w:rsidRPr="005B2EC2">
        <w:rPr>
          <w:rFonts w:ascii="Times New Roman" w:eastAsia="Times New Roman" w:hAnsi="Times New Roman" w:cs="Times New Roman"/>
          <w:sz w:val="24"/>
          <w:szCs w:val="24"/>
        </w:rPr>
        <w:t>melding.</w:t>
      </w:r>
    </w:p>
    <w:p w14:paraId="4EB8DB35" w14:textId="35604950" w:rsidR="00B023A3"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Pr>
          <w:rFonts w:ascii="Times New Roman" w:eastAsia="Times New Roman" w:hAnsi="Times New Roman" w:cs="Times New Roman"/>
          <w:i/>
          <w:sz w:val="24"/>
          <w:szCs w:val="24"/>
        </w:rPr>
        <w:t>4</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Der kan meddeles</w:t>
      </w:r>
      <w:r>
        <w:rPr>
          <w:rFonts w:ascii="Times New Roman" w:eastAsia="Times New Roman" w:hAnsi="Times New Roman" w:cs="Times New Roman"/>
          <w:sz w:val="24"/>
          <w:szCs w:val="24"/>
        </w:rPr>
        <w:t xml:space="preserve"> skriftlig</w:t>
      </w:r>
      <w:r w:rsidRPr="005B2EC2">
        <w:rPr>
          <w:rFonts w:ascii="Times New Roman" w:eastAsia="Times New Roman" w:hAnsi="Times New Roman" w:cs="Times New Roman"/>
          <w:sz w:val="24"/>
          <w:szCs w:val="24"/>
        </w:rPr>
        <w:t xml:space="preserve"> dispensation fra tidsfriste</w:t>
      </w:r>
      <w:r w:rsidR="00C21499">
        <w:rPr>
          <w:rFonts w:ascii="Times New Roman" w:eastAsia="Times New Roman" w:hAnsi="Times New Roman" w:cs="Times New Roman"/>
          <w:sz w:val="24"/>
          <w:szCs w:val="24"/>
        </w:rPr>
        <w:t>n</w:t>
      </w:r>
      <w:r w:rsidRPr="005B2EC2">
        <w:rPr>
          <w:rFonts w:ascii="Times New Roman" w:eastAsia="Times New Roman" w:hAnsi="Times New Roman" w:cs="Times New Roman"/>
          <w:sz w:val="24"/>
          <w:szCs w:val="24"/>
        </w:rPr>
        <w:t xml:space="preserve"> i stk. </w:t>
      </w:r>
      <w:r w:rsidR="00C21499">
        <w:rPr>
          <w:rFonts w:ascii="Times New Roman" w:eastAsia="Times New Roman" w:hAnsi="Times New Roman" w:cs="Times New Roman"/>
          <w:sz w:val="24"/>
          <w:szCs w:val="24"/>
        </w:rPr>
        <w:t>3</w:t>
      </w:r>
      <w:r w:rsidRPr="005B2EC2">
        <w:rPr>
          <w:rFonts w:ascii="Times New Roman" w:eastAsia="Times New Roman" w:hAnsi="Times New Roman" w:cs="Times New Roman"/>
          <w:sz w:val="24"/>
          <w:szCs w:val="24"/>
        </w:rPr>
        <w:t xml:space="preserve"> ved ansøgning til Arktisk Kommando.</w:t>
      </w:r>
    </w:p>
    <w:p w14:paraId="24BE5167" w14:textId="781D4686"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Pr>
          <w:rFonts w:ascii="Times New Roman" w:eastAsia="Times New Roman" w:hAnsi="Times New Roman" w:cs="Times New Roman"/>
          <w:i/>
          <w:sz w:val="24"/>
          <w:szCs w:val="24"/>
        </w:rPr>
        <w:t>5</w:t>
      </w:r>
      <w:r w:rsidRPr="005B2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Udsejlings</w:t>
      </w:r>
      <w:r w:rsidRPr="005B2EC2">
        <w:rPr>
          <w:rFonts w:ascii="Times New Roman" w:eastAsia="Times New Roman" w:hAnsi="Times New Roman" w:cs="Times New Roman"/>
          <w:sz w:val="24"/>
          <w:szCs w:val="24"/>
        </w:rPr>
        <w:t>melding skal også sendes til NEAFC</w:t>
      </w:r>
      <w:r>
        <w:rPr>
          <w:rFonts w:ascii="Times New Roman" w:eastAsia="Times New Roman" w:hAnsi="Times New Roman" w:cs="Times New Roman"/>
          <w:sz w:val="24"/>
          <w:szCs w:val="24"/>
        </w:rPr>
        <w:t xml:space="preserve">, hvis fartøjet har licens til og befinder sig i </w:t>
      </w:r>
      <w:r w:rsidRPr="005B2EC2">
        <w:rPr>
          <w:rFonts w:ascii="Times New Roman" w:eastAsia="Times New Roman" w:hAnsi="Times New Roman" w:cs="Times New Roman"/>
          <w:sz w:val="24"/>
          <w:szCs w:val="24"/>
        </w:rPr>
        <w:t>internationalt fiskeriterritorium, der er reguleret af NEAFC, dog tidligst 8 timer og senest 2 t</w:t>
      </w:r>
      <w:r>
        <w:rPr>
          <w:rFonts w:ascii="Times New Roman" w:eastAsia="Times New Roman" w:hAnsi="Times New Roman" w:cs="Times New Roman"/>
          <w:sz w:val="24"/>
          <w:szCs w:val="24"/>
        </w:rPr>
        <w:t>imer før udsejling fra territoriet</w:t>
      </w:r>
      <w:r w:rsidRPr="005B2E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Hvis fartøjet har gennemført fiskerioperationer efter afsendelsen af udsejlingsmeldingen</w:t>
      </w:r>
      <w:r w:rsidRPr="00C82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før udsejling fra territoriet, skal der sendes fangstmelding efter §</w:t>
      </w:r>
      <w:r w:rsidR="00C21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inden udsejling fra internationalt territorium, der er reguleret af NEAFC, og der skal sendes en korrektion af udsejlingsmeldingen.</w:t>
      </w:r>
    </w:p>
    <w:p w14:paraId="3445AB65" w14:textId="5EC70575" w:rsidR="00B023A3" w:rsidRPr="005B2EC2" w:rsidRDefault="00B023A3" w:rsidP="00B023A3">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Pr>
          <w:rFonts w:ascii="Times New Roman" w:eastAsia="Times New Roman" w:hAnsi="Times New Roman" w:cs="Times New Roman"/>
          <w:i/>
          <w:sz w:val="24"/>
          <w:szCs w:val="24"/>
        </w:rPr>
        <w:t>6</w:t>
      </w:r>
      <w:r w:rsidRPr="005B2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Udsejlings</w:t>
      </w:r>
      <w:r w:rsidRPr="005B2EC2">
        <w:rPr>
          <w:rFonts w:ascii="Times New Roman" w:eastAsia="Times New Roman" w:hAnsi="Times New Roman" w:cs="Times New Roman"/>
          <w:sz w:val="24"/>
          <w:szCs w:val="24"/>
        </w:rPr>
        <w:t>melding skal også sendes til NAFO, dog senest 6 timer før fiskeriet er indstillet, såfremt fartøjet befinder sig i et internationalt fiskeriterritorium, der er reguleret af NAFO.</w:t>
      </w:r>
      <w:r w:rsidRPr="00A106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Hvis fartøjet har gennemført fiskerioperationer efter afsendelsen af </w:t>
      </w:r>
      <w:r>
        <w:rPr>
          <w:rFonts w:ascii="Times New Roman" w:eastAsia="Times New Roman" w:hAnsi="Times New Roman" w:cs="Times New Roman"/>
          <w:sz w:val="24"/>
          <w:szCs w:val="24"/>
        </w:rPr>
        <w:lastRenderedPageBreak/>
        <w:t>udsejlingsmeldingen</w:t>
      </w:r>
      <w:r w:rsidRPr="00C82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før udsejling fra territoriet, skal der sendes fangstmelding efter §</w:t>
      </w:r>
      <w:r w:rsidR="00C21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inden udsejling fra internationalt territorium, der er reguleret af NAFO, og der skal sendes en korrektion af udsejlingsmeldingen.</w:t>
      </w:r>
    </w:p>
    <w:p w14:paraId="72250D2E" w14:textId="77777777" w:rsidR="00B023A3" w:rsidRPr="005B2EC2" w:rsidRDefault="00B023A3" w:rsidP="005B2EC2">
      <w:pPr>
        <w:autoSpaceDE w:val="0"/>
        <w:autoSpaceDN w:val="0"/>
        <w:spacing w:after="0" w:line="288" w:lineRule="auto"/>
        <w:rPr>
          <w:rFonts w:ascii="Times New Roman" w:eastAsia="Times New Roman" w:hAnsi="Times New Roman" w:cs="Times New Roman"/>
          <w:sz w:val="24"/>
          <w:szCs w:val="24"/>
        </w:rPr>
      </w:pPr>
    </w:p>
    <w:p w14:paraId="30A8BC6D"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Kapitel 4</w:t>
      </w:r>
    </w:p>
    <w:p w14:paraId="545178D0"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Produktionslogbog, stuvning og mærkning af fangst</w:t>
      </w:r>
    </w:p>
    <w:p w14:paraId="5494ADE3"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Produktionslogbog</w:t>
      </w:r>
    </w:p>
    <w:p w14:paraId="66DFADA3"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2E152DB1" w14:textId="50E3258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1</w:t>
      </w:r>
      <w:r w:rsidR="00E252F5">
        <w:rPr>
          <w:rFonts w:ascii="Times New Roman" w:eastAsia="Times New Roman" w:hAnsi="Times New Roman" w:cs="Times New Roman"/>
          <w:b/>
          <w:sz w:val="24"/>
          <w:szCs w:val="24"/>
        </w:rPr>
        <w:t>9</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Et fartøj med tilladelse til forarbejdning skal hver dag fra kl. 00.01 til 24.00 UTC føre en produktionslogbog, der angiver den samlede forarbejdede mængde på art og produktkategori.  </w:t>
      </w:r>
    </w:p>
    <w:p w14:paraId="7D86B33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39655F8"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Stuvning</w:t>
      </w:r>
    </w:p>
    <w:p w14:paraId="296CD0D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48F2E4D4" w14:textId="352471A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Pr>
          <w:rFonts w:ascii="Times New Roman" w:eastAsia="Times New Roman" w:hAnsi="Times New Roman" w:cs="Times New Roman"/>
          <w:b/>
          <w:sz w:val="24"/>
          <w:szCs w:val="24"/>
        </w:rPr>
        <w:t>20</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Alle fartøjer skal stuve fangst således, at hver art og produktkategori let kan identificeres og kontrolleres i forbindelse med inspektion. Samme art/produkt</w:t>
      </w:r>
      <w:r w:rsidR="0071406C" w:rsidRPr="005B2EC2">
        <w:rPr>
          <w:rFonts w:ascii="Times New Roman" w:eastAsia="Times New Roman" w:hAnsi="Times New Roman" w:cs="Times New Roman"/>
          <w:sz w:val="24"/>
          <w:szCs w:val="24"/>
        </w:rPr>
        <w:t>kategori</w:t>
      </w:r>
      <w:r w:rsidRPr="005B2EC2">
        <w:rPr>
          <w:rFonts w:ascii="Times New Roman" w:eastAsia="Times New Roman" w:hAnsi="Times New Roman" w:cs="Times New Roman"/>
          <w:sz w:val="24"/>
          <w:szCs w:val="24"/>
        </w:rPr>
        <w:t xml:space="preserve"> kan stuves forskellige steder i lasten, men skal tydeligt være adskilt fra andre arter/produkt</w:t>
      </w:r>
      <w:r w:rsidR="0071406C" w:rsidRPr="005B2EC2">
        <w:rPr>
          <w:rFonts w:ascii="Times New Roman" w:eastAsia="Times New Roman" w:hAnsi="Times New Roman" w:cs="Times New Roman"/>
          <w:sz w:val="24"/>
          <w:szCs w:val="24"/>
        </w:rPr>
        <w:t>kategorier</w:t>
      </w:r>
      <w:r w:rsidR="007A3B08"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7A3B08" w:rsidRPr="005B2EC2">
        <w:rPr>
          <w:rFonts w:ascii="Times New Roman" w:eastAsia="Times New Roman" w:hAnsi="Times New Roman" w:cs="Times New Roman"/>
          <w:sz w:val="24"/>
          <w:szCs w:val="24"/>
        </w:rPr>
        <w:t xml:space="preserve">og </w:t>
      </w:r>
      <w:r w:rsidRPr="005B2EC2">
        <w:rPr>
          <w:rFonts w:ascii="Times New Roman" w:eastAsia="Times New Roman" w:hAnsi="Times New Roman" w:cs="Times New Roman"/>
          <w:sz w:val="24"/>
          <w:szCs w:val="24"/>
        </w:rPr>
        <w:t>stuves hver for sig og på en sådan måde, at kun kasser, blokke og sække af samme vægt stuves sammen. Hidrører fangst fra forskellige fartøjer</w:t>
      </w:r>
      <w:r w:rsidR="00B402CA"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skal de stuves adskilt fra hinanden.</w:t>
      </w:r>
    </w:p>
    <w:p w14:paraId="294175EE" w14:textId="6F58194B"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Fartøjer med tilladelse til forarbejdning skal hver dag fra kl. 00.01 til 24.00 UTC føre en stuveplan for den frosne fangst, der viser art, produktkategori, mængde i kilogram samt placering.</w:t>
      </w:r>
      <w:r w:rsidRPr="005B2EC2">
        <w:rPr>
          <w:rFonts w:ascii="Times New Roman" w:eastAsia="Times New Roman" w:hAnsi="Times New Roman" w:cs="Times New Roman"/>
          <w:b/>
          <w:sz w:val="24"/>
          <w:szCs w:val="24"/>
        </w:rPr>
        <w:t xml:space="preserve"> </w:t>
      </w:r>
    </w:p>
    <w:p w14:paraId="4F55E7ED"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2DAF5F57"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Mærkning af fangst</w:t>
      </w:r>
    </w:p>
    <w:p w14:paraId="3BE96A31"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049BAEA0" w14:textId="522A09C9"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1</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w:t>
      </w:r>
      <w:r w:rsidRPr="00A47059">
        <w:rPr>
          <w:rFonts w:ascii="Times New Roman" w:eastAsia="Times New Roman" w:hAnsi="Times New Roman" w:cs="Times New Roman"/>
          <w:sz w:val="24"/>
          <w:szCs w:val="24"/>
        </w:rPr>
        <w:t>Al frossen fangst skal være tydelig</w:t>
      </w:r>
      <w:r w:rsidR="00A247F5" w:rsidRPr="00B8326F">
        <w:rPr>
          <w:rFonts w:ascii="Times New Roman" w:eastAsia="Times New Roman" w:hAnsi="Times New Roman" w:cs="Times New Roman"/>
          <w:sz w:val="24"/>
          <w:szCs w:val="24"/>
        </w:rPr>
        <w:t>t</w:t>
      </w:r>
      <w:r w:rsidRPr="00B8326F">
        <w:rPr>
          <w:rFonts w:ascii="Times New Roman" w:eastAsia="Times New Roman" w:hAnsi="Times New Roman" w:cs="Times New Roman"/>
          <w:sz w:val="24"/>
          <w:szCs w:val="24"/>
        </w:rPr>
        <w:t xml:space="preserve"> mærket med:</w:t>
      </w:r>
    </w:p>
    <w:p w14:paraId="6386D4EA" w14:textId="11D35F14"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1)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navnet på fangstfartøjet,</w:t>
      </w:r>
    </w:p>
    <w:p w14:paraId="46A2F5F7" w14:textId="74F330A5"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2)</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art angivet med FAO-3-alpha kode, </w:t>
      </w:r>
    </w:p>
    <w:p w14:paraId="74C2E037" w14:textId="309E147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3)</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w:t>
      </w:r>
      <w:r w:rsidR="00ED3419" w:rsidRPr="005B2EC2">
        <w:rPr>
          <w:rFonts w:ascii="Times New Roman" w:eastAsia="Times New Roman" w:hAnsi="Times New Roman" w:cs="Times New Roman"/>
          <w:sz w:val="24"/>
          <w:szCs w:val="24"/>
        </w:rPr>
        <w:t>behandlingsgrad</w:t>
      </w:r>
      <w:r w:rsidRPr="005B2EC2">
        <w:rPr>
          <w:rFonts w:ascii="Times New Roman" w:eastAsia="Times New Roman" w:hAnsi="Times New Roman" w:cs="Times New Roman"/>
          <w:sz w:val="24"/>
          <w:szCs w:val="24"/>
        </w:rPr>
        <w:t>,</w:t>
      </w:r>
    </w:p>
    <w:p w14:paraId="732095DD" w14:textId="3B84E47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4)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produktionsdato, og</w:t>
      </w:r>
    </w:p>
    <w:p w14:paraId="68565CAA" w14:textId="5F500B86" w:rsidR="00D42C88"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5) </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FAO-område, -underområde og -afsnit.</w:t>
      </w:r>
    </w:p>
    <w:p w14:paraId="4422311A" w14:textId="2ED52A4F" w:rsidR="00724BFC" w:rsidRPr="005B2EC2" w:rsidRDefault="00D42C88"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Stk. 2. </w:t>
      </w:r>
      <w:r w:rsidRPr="00D42C88">
        <w:rPr>
          <w:rFonts w:ascii="Times New Roman" w:eastAsia="Times New Roman" w:hAnsi="Times New Roman" w:cs="Times New Roman"/>
          <w:sz w:val="24"/>
          <w:szCs w:val="24"/>
        </w:rPr>
        <w:t xml:space="preserve">Ved fiskeri efter rejer i </w:t>
      </w:r>
      <w:r w:rsidR="005E37CE">
        <w:rPr>
          <w:rFonts w:ascii="Times New Roman" w:eastAsia="Times New Roman" w:hAnsi="Times New Roman" w:cs="Times New Roman"/>
          <w:sz w:val="24"/>
          <w:szCs w:val="24"/>
        </w:rPr>
        <w:t>NAFO underområde 1 i G</w:t>
      </w:r>
      <w:r w:rsidRPr="00D42C88">
        <w:rPr>
          <w:rFonts w:ascii="Times New Roman" w:eastAsia="Times New Roman" w:hAnsi="Times New Roman" w:cs="Times New Roman"/>
          <w:sz w:val="24"/>
          <w:szCs w:val="24"/>
        </w:rPr>
        <w:t xml:space="preserve">rønland </w:t>
      </w:r>
      <w:r>
        <w:rPr>
          <w:rFonts w:ascii="Times New Roman" w:eastAsia="Times New Roman" w:hAnsi="Times New Roman" w:cs="Times New Roman"/>
          <w:sz w:val="24"/>
          <w:szCs w:val="24"/>
        </w:rPr>
        <w:t xml:space="preserve">kan mærkning, jf. stk.1, nr. 5, begrænses til FAO-område og underområde. </w:t>
      </w:r>
      <w:r w:rsidR="00724BFC" w:rsidRPr="005B2EC2">
        <w:rPr>
          <w:rFonts w:ascii="Times New Roman" w:eastAsia="Times New Roman" w:hAnsi="Times New Roman" w:cs="Times New Roman"/>
          <w:sz w:val="24"/>
          <w:szCs w:val="24"/>
        </w:rPr>
        <w:t xml:space="preserve">   </w:t>
      </w:r>
    </w:p>
    <w:p w14:paraId="6EC288FC"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80E23E2"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Kapitel 5</w:t>
      </w:r>
    </w:p>
    <w:p w14:paraId="11836427"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Lastrum og tanke</w:t>
      </w:r>
    </w:p>
    <w:p w14:paraId="78A5F7D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22204D8" w14:textId="31C63B3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2</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Fartøjer på 15 meter l. o. a. eller derover skal have tegninger eller beskrivelser ombord af deres lastrum med angivelse af rummenes lasteevne i kubikmeter.</w:t>
      </w:r>
    </w:p>
    <w:p w14:paraId="3E20912F"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Fartøjer med tanke indeholdende nedkølet vand skal medføre dokumentation, der angiver tankenes kalibrering i kubikmeter med intervaller på højst 10 cm.</w:t>
      </w:r>
    </w:p>
    <w:p w14:paraId="026E9331" w14:textId="1A8F372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Dokumenter</w:t>
      </w:r>
      <w:r w:rsidR="00036328"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som nævnt i stk. 1 og 2</w:t>
      </w:r>
      <w:r w:rsidR="00036328"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skal være udstedt af en autoriseret </w:t>
      </w:r>
      <w:r w:rsidR="002A0C3F" w:rsidRPr="005B2EC2">
        <w:rPr>
          <w:rFonts w:ascii="Times New Roman" w:eastAsia="Times New Roman" w:hAnsi="Times New Roman" w:cs="Times New Roman"/>
          <w:sz w:val="24"/>
          <w:szCs w:val="24"/>
        </w:rPr>
        <w:t xml:space="preserve">opmåler eller den </w:t>
      </w:r>
      <w:r w:rsidRPr="005B2EC2">
        <w:rPr>
          <w:rFonts w:ascii="Times New Roman" w:eastAsia="Times New Roman" w:hAnsi="Times New Roman" w:cs="Times New Roman"/>
          <w:sz w:val="24"/>
          <w:szCs w:val="24"/>
        </w:rPr>
        <w:t>kompetent</w:t>
      </w:r>
      <w:r w:rsidR="002A0C3F" w:rsidRPr="005B2EC2">
        <w:rPr>
          <w:rFonts w:ascii="Times New Roman" w:eastAsia="Times New Roman" w:hAnsi="Times New Roman" w:cs="Times New Roman"/>
          <w:sz w:val="24"/>
          <w:szCs w:val="24"/>
        </w:rPr>
        <w:t>e</w:t>
      </w:r>
      <w:r w:rsidRPr="005B2EC2">
        <w:rPr>
          <w:rFonts w:ascii="Times New Roman" w:eastAsia="Times New Roman" w:hAnsi="Times New Roman" w:cs="Times New Roman"/>
          <w:sz w:val="24"/>
          <w:szCs w:val="24"/>
        </w:rPr>
        <w:t xml:space="preserve"> myndighed.</w:t>
      </w:r>
    </w:p>
    <w:p w14:paraId="67116D7B" w14:textId="6FBBE16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4</w:t>
      </w:r>
      <w:r w:rsidRPr="005B2EC2">
        <w:rPr>
          <w:rFonts w:ascii="Times New Roman" w:eastAsia="Times New Roman" w:hAnsi="Times New Roman" w:cs="Times New Roman"/>
          <w:sz w:val="24"/>
          <w:szCs w:val="24"/>
        </w:rPr>
        <w:t>.  Hvis specifikationerne i dokumenterne</w:t>
      </w:r>
      <w:r w:rsidR="00036328"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som nævnt i stk. 1 og 2</w:t>
      </w:r>
      <w:r w:rsidR="00036328"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ændres, skal nye dokumenter udstedes</w:t>
      </w:r>
      <w:r w:rsidR="00036328"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jf. stk. 3.</w:t>
      </w:r>
    </w:p>
    <w:p w14:paraId="22A1E7BF" w14:textId="77777777" w:rsidR="00724BFC" w:rsidRPr="005B2EC2" w:rsidRDefault="00724BFC" w:rsidP="005B2EC2">
      <w:pPr>
        <w:autoSpaceDE w:val="0"/>
        <w:autoSpaceDN w:val="0"/>
        <w:spacing w:after="0" w:line="288" w:lineRule="auto"/>
        <w:rPr>
          <w:rFonts w:ascii="Times New Roman" w:eastAsia="Times New Roman" w:hAnsi="Times New Roman" w:cs="Times New Roman"/>
          <w:b/>
          <w:sz w:val="24"/>
          <w:szCs w:val="24"/>
        </w:rPr>
      </w:pPr>
    </w:p>
    <w:p w14:paraId="38444F9F"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Kapitel 6</w:t>
      </w:r>
    </w:p>
    <w:p w14:paraId="2FAF5A4F" w14:textId="0B816D2C" w:rsidR="00724BFC" w:rsidRPr="005B2EC2" w:rsidRDefault="00724BFC" w:rsidP="005B2EC2">
      <w:pPr>
        <w:autoSpaceDE w:val="0"/>
        <w:autoSpaceDN w:val="0"/>
        <w:spacing w:after="0" w:line="288" w:lineRule="auto"/>
        <w:jc w:val="center"/>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Havnestatskontrol for udenlandske fartøjer</w:t>
      </w:r>
      <w:r w:rsidR="003235BF" w:rsidRPr="005B2EC2">
        <w:rPr>
          <w:rFonts w:ascii="Times New Roman" w:eastAsia="Times New Roman" w:hAnsi="Times New Roman" w:cs="Times New Roman"/>
          <w:i/>
          <w:sz w:val="24"/>
          <w:szCs w:val="24"/>
        </w:rPr>
        <w:t xml:space="preserve"> til grønlandsk havn</w:t>
      </w:r>
    </w:p>
    <w:p w14:paraId="7528507A" w14:textId="754E3F1B"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Anløbshavn</w:t>
      </w:r>
    </w:p>
    <w:p w14:paraId="26A458F9"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09F61DA7" w14:textId="25AA1070"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3</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Udenlandske fartøjer </w:t>
      </w:r>
      <w:r w:rsidR="00FF2DE9" w:rsidRPr="005B2EC2">
        <w:rPr>
          <w:rFonts w:ascii="Times New Roman" w:eastAsia="Times New Roman" w:hAnsi="Times New Roman" w:cs="Times New Roman"/>
          <w:sz w:val="24"/>
          <w:szCs w:val="24"/>
        </w:rPr>
        <w:t>med fangst om bord</w:t>
      </w:r>
      <w:r w:rsidR="00461D7C" w:rsidRPr="005B2EC2">
        <w:rPr>
          <w:rFonts w:ascii="Times New Roman" w:eastAsia="Times New Roman" w:hAnsi="Times New Roman" w:cs="Times New Roman"/>
          <w:sz w:val="24"/>
          <w:szCs w:val="24"/>
        </w:rPr>
        <w:t>,</w:t>
      </w:r>
      <w:r w:rsidR="00FF2DE9" w:rsidRPr="005B2EC2">
        <w:rPr>
          <w:rFonts w:ascii="Times New Roman" w:eastAsia="Times New Roman" w:hAnsi="Times New Roman" w:cs="Times New Roman"/>
          <w:sz w:val="24"/>
          <w:szCs w:val="24"/>
        </w:rPr>
        <w:t xml:space="preserve"> som ikke </w:t>
      </w:r>
      <w:r w:rsidR="00461D7C" w:rsidRPr="005B2EC2">
        <w:rPr>
          <w:rFonts w:ascii="Times New Roman" w:eastAsia="Times New Roman" w:hAnsi="Times New Roman" w:cs="Times New Roman"/>
          <w:sz w:val="24"/>
          <w:szCs w:val="24"/>
        </w:rPr>
        <w:t xml:space="preserve">tidligere </w:t>
      </w:r>
      <w:r w:rsidR="00FF2DE9" w:rsidRPr="005B2EC2">
        <w:rPr>
          <w:rFonts w:ascii="Times New Roman" w:eastAsia="Times New Roman" w:hAnsi="Times New Roman" w:cs="Times New Roman"/>
          <w:sz w:val="24"/>
          <w:szCs w:val="24"/>
        </w:rPr>
        <w:t>har været landet</w:t>
      </w:r>
      <w:r w:rsidR="00461D7C" w:rsidRPr="005B2EC2">
        <w:rPr>
          <w:rFonts w:ascii="Times New Roman" w:eastAsia="Times New Roman" w:hAnsi="Times New Roman" w:cs="Times New Roman"/>
          <w:sz w:val="24"/>
          <w:szCs w:val="24"/>
        </w:rPr>
        <w:t>,</w:t>
      </w:r>
      <w:r w:rsidR="00FF2DE9"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må udelukkende anløbe en havn i Grønland</w:t>
      </w:r>
      <w:r w:rsidR="006B5B89" w:rsidRPr="005B2EC2">
        <w:rPr>
          <w:rFonts w:ascii="Times New Roman" w:eastAsia="Times New Roman" w:hAnsi="Times New Roman" w:cs="Times New Roman"/>
          <w:sz w:val="24"/>
          <w:szCs w:val="24"/>
        </w:rPr>
        <w:t>, der er</w:t>
      </w:r>
      <w:r w:rsidRPr="005B2EC2">
        <w:rPr>
          <w:rFonts w:ascii="Times New Roman" w:eastAsia="Times New Roman" w:hAnsi="Times New Roman" w:cs="Times New Roman"/>
          <w:sz w:val="24"/>
          <w:szCs w:val="24"/>
        </w:rPr>
        <w:t xml:space="preserve"> anvist af Grønlands Fiskerilicenskontrol</w:t>
      </w:r>
      <w:r w:rsidR="00BC1EEF" w:rsidRPr="005B2EC2">
        <w:rPr>
          <w:rFonts w:ascii="Times New Roman" w:eastAsia="Times New Roman" w:hAnsi="Times New Roman" w:cs="Times New Roman"/>
          <w:sz w:val="24"/>
          <w:szCs w:val="24"/>
        </w:rPr>
        <w:t xml:space="preserve">, efter </w:t>
      </w:r>
      <w:r w:rsidR="00F47886" w:rsidRPr="005B2EC2">
        <w:rPr>
          <w:rFonts w:ascii="Times New Roman" w:eastAsia="Times New Roman" w:hAnsi="Times New Roman" w:cs="Times New Roman"/>
          <w:sz w:val="24"/>
          <w:szCs w:val="24"/>
        </w:rPr>
        <w:t>tilladelse</w:t>
      </w:r>
      <w:r w:rsidR="00BC1EEF" w:rsidRPr="005B2EC2">
        <w:rPr>
          <w:rFonts w:ascii="Times New Roman" w:eastAsia="Times New Roman" w:hAnsi="Times New Roman" w:cs="Times New Roman"/>
          <w:sz w:val="24"/>
          <w:szCs w:val="24"/>
        </w:rPr>
        <w:t xml:space="preserve"> fra havnestatsmyndigheden</w:t>
      </w:r>
      <w:r w:rsidR="00461D7C" w:rsidRPr="005B2EC2">
        <w:rPr>
          <w:rFonts w:ascii="Times New Roman" w:eastAsia="Times New Roman" w:hAnsi="Times New Roman" w:cs="Times New Roman"/>
          <w:sz w:val="24"/>
          <w:szCs w:val="24"/>
        </w:rPr>
        <w:t>. Dette gælder</w:t>
      </w:r>
      <w:r w:rsidR="00E203B8" w:rsidRPr="005B2EC2">
        <w:rPr>
          <w:rFonts w:ascii="Times New Roman" w:eastAsia="Times New Roman" w:hAnsi="Times New Roman" w:cs="Times New Roman"/>
          <w:sz w:val="24"/>
          <w:szCs w:val="24"/>
        </w:rPr>
        <w:t>,</w:t>
      </w:r>
      <w:r w:rsidR="00461D7C" w:rsidRPr="005B2EC2">
        <w:rPr>
          <w:rFonts w:ascii="Times New Roman" w:eastAsia="Times New Roman" w:hAnsi="Times New Roman" w:cs="Times New Roman"/>
          <w:sz w:val="24"/>
          <w:szCs w:val="24"/>
        </w:rPr>
        <w:t xml:space="preserve"> uanset om det er med henblik </w:t>
      </w:r>
      <w:r w:rsidRPr="005B2EC2">
        <w:rPr>
          <w:rFonts w:ascii="Times New Roman" w:eastAsia="Times New Roman" w:hAnsi="Times New Roman" w:cs="Times New Roman"/>
          <w:sz w:val="24"/>
          <w:szCs w:val="24"/>
        </w:rPr>
        <w:t>på landing</w:t>
      </w:r>
      <w:r w:rsidR="00461D7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omladning eller for at modtage service. </w:t>
      </w:r>
    </w:p>
    <w:p w14:paraId="41DC574D" w14:textId="390BAF89"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Stk. 2.</w:t>
      </w:r>
      <w:r w:rsidR="006B5B89"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Grønlands Fiskerilicenskontrol </w:t>
      </w:r>
      <w:r w:rsidR="005F6375" w:rsidRPr="005B2EC2">
        <w:rPr>
          <w:rFonts w:ascii="Times New Roman" w:eastAsia="Times New Roman" w:hAnsi="Times New Roman" w:cs="Times New Roman"/>
          <w:sz w:val="24"/>
          <w:szCs w:val="24"/>
        </w:rPr>
        <w:t xml:space="preserve">offentliggør en </w:t>
      </w:r>
      <w:r w:rsidRPr="005B2EC2">
        <w:rPr>
          <w:rFonts w:ascii="Times New Roman" w:eastAsia="Times New Roman" w:hAnsi="Times New Roman" w:cs="Times New Roman"/>
          <w:sz w:val="24"/>
          <w:szCs w:val="24"/>
        </w:rPr>
        <w:t>liste over anviste havne</w:t>
      </w:r>
      <w:r w:rsidR="006058F0" w:rsidRPr="005B2EC2">
        <w:rPr>
          <w:rFonts w:ascii="Times New Roman" w:eastAsia="Times New Roman" w:hAnsi="Times New Roman" w:cs="Times New Roman"/>
          <w:sz w:val="24"/>
          <w:szCs w:val="24"/>
        </w:rPr>
        <w:t xml:space="preserve"> </w:t>
      </w:r>
      <w:r w:rsidR="005F6375" w:rsidRPr="005B2EC2">
        <w:rPr>
          <w:rFonts w:ascii="Times New Roman" w:eastAsia="Times New Roman" w:hAnsi="Times New Roman" w:cs="Times New Roman"/>
          <w:sz w:val="24"/>
          <w:szCs w:val="24"/>
        </w:rPr>
        <w:t xml:space="preserve">og sender listen </w:t>
      </w:r>
      <w:r w:rsidRPr="005B2EC2">
        <w:rPr>
          <w:rFonts w:ascii="Times New Roman" w:eastAsia="Times New Roman" w:hAnsi="Times New Roman" w:cs="Times New Roman"/>
          <w:sz w:val="24"/>
          <w:szCs w:val="24"/>
        </w:rPr>
        <w:t xml:space="preserve">til NEAFC og NAFO.   </w:t>
      </w:r>
    </w:p>
    <w:p w14:paraId="5AEFDA83" w14:textId="5BD0950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xml:space="preserve">. </w:t>
      </w:r>
      <w:r w:rsidR="00F50C84"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Grønlands Fiskerilicenskontrol kan foretage ændringer i listen</w:t>
      </w:r>
      <w:r w:rsidR="00DF5596">
        <w:rPr>
          <w:rFonts w:ascii="Times New Roman" w:eastAsia="Times New Roman" w:hAnsi="Times New Roman" w:cs="Times New Roman"/>
          <w:sz w:val="24"/>
          <w:szCs w:val="24"/>
        </w:rPr>
        <w:t>,</w:t>
      </w:r>
      <w:r w:rsidR="007056F2">
        <w:rPr>
          <w:rFonts w:ascii="Times New Roman" w:eastAsia="Times New Roman" w:hAnsi="Times New Roman" w:cs="Times New Roman"/>
          <w:sz w:val="24"/>
          <w:szCs w:val="24"/>
        </w:rPr>
        <w:t xml:space="preserve"> jf. stk. 2</w:t>
      </w:r>
      <w:r w:rsidR="00DF5596">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over anviste havne med et varsel på 15 </w:t>
      </w:r>
      <w:r w:rsidR="00DF5596">
        <w:rPr>
          <w:rFonts w:ascii="Times New Roman" w:eastAsia="Times New Roman" w:hAnsi="Times New Roman" w:cs="Times New Roman"/>
          <w:sz w:val="24"/>
          <w:szCs w:val="24"/>
        </w:rPr>
        <w:t>kalender</w:t>
      </w:r>
      <w:r w:rsidRPr="005B2EC2">
        <w:rPr>
          <w:rFonts w:ascii="Times New Roman" w:eastAsia="Times New Roman" w:hAnsi="Times New Roman" w:cs="Times New Roman"/>
          <w:sz w:val="24"/>
          <w:szCs w:val="24"/>
        </w:rPr>
        <w:t>dage.</w:t>
      </w:r>
      <w:r w:rsidR="00D31915" w:rsidRPr="005B2EC2">
        <w:rPr>
          <w:rFonts w:ascii="Times New Roman" w:eastAsia="Times New Roman" w:hAnsi="Times New Roman" w:cs="Times New Roman"/>
          <w:sz w:val="24"/>
          <w:szCs w:val="24"/>
        </w:rPr>
        <w:t xml:space="preserve"> </w:t>
      </w:r>
    </w:p>
    <w:p w14:paraId="59B52011" w14:textId="77777777" w:rsidR="00F72E32" w:rsidRPr="005B2EC2" w:rsidRDefault="00F72E32" w:rsidP="005B2EC2">
      <w:pPr>
        <w:autoSpaceDE w:val="0"/>
        <w:autoSpaceDN w:val="0"/>
        <w:spacing w:after="0" w:line="288" w:lineRule="auto"/>
        <w:rPr>
          <w:rFonts w:ascii="Times New Roman" w:eastAsia="Times New Roman" w:hAnsi="Times New Roman" w:cs="Times New Roman"/>
          <w:sz w:val="24"/>
          <w:szCs w:val="24"/>
        </w:rPr>
      </w:pPr>
    </w:p>
    <w:p w14:paraId="3E9EB9DE"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Melding om anløb til grønlandske havne</w:t>
      </w:r>
    </w:p>
    <w:p w14:paraId="6A4D512A"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32F9818" w14:textId="50B1E0DC"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4</w:t>
      </w: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 xml:space="preserve"> Udenlandske fartøjer, der ønsker at anløbe en havn i Grønland, skal give meddelelse herom til Grønlands Fiskerilicenskontrol senest 3 arbejdsdage før forventet ankomst i overensstemmelse med </w:t>
      </w:r>
      <w:r w:rsidR="00001F10" w:rsidRPr="005B2EC2">
        <w:rPr>
          <w:rFonts w:ascii="Times New Roman" w:eastAsia="Times New Roman" w:hAnsi="Times New Roman" w:cs="Times New Roman"/>
          <w:sz w:val="24"/>
          <w:szCs w:val="24"/>
        </w:rPr>
        <w:t>bilag 3</w:t>
      </w:r>
      <w:r w:rsidRPr="005B2EC2">
        <w:rPr>
          <w:rFonts w:ascii="Times New Roman" w:eastAsia="Times New Roman" w:hAnsi="Times New Roman" w:cs="Times New Roman"/>
          <w:sz w:val="24"/>
          <w:szCs w:val="24"/>
        </w:rPr>
        <w:t>.</w:t>
      </w:r>
    </w:p>
    <w:p w14:paraId="43EA9068" w14:textId="010C17C2"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Grønlands Fiskerilicenskontrol kan fastsætte en anden tidsfrist</w:t>
      </w:r>
      <w:r w:rsidR="006B5B89"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end nævnt i stk. 1</w:t>
      </w:r>
      <w:r w:rsidR="006B5B89"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af hensyn til forhold som fangstart og produkttype eller afstanden mellem fiskeriområdet og havnen. Grønlands Fiskerilicenskontrol meddeler uden ugrundet ophold en ændret tidsfrist til NEAFC og NAFO.    </w:t>
      </w:r>
    </w:p>
    <w:p w14:paraId="18B2CEC2" w14:textId="62F591FF"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Stk. 3</w:t>
      </w:r>
      <w:r w:rsidRPr="005B2EC2">
        <w:rPr>
          <w:rFonts w:ascii="Times New Roman" w:eastAsia="Times New Roman" w:hAnsi="Times New Roman" w:cs="Times New Roman"/>
          <w:sz w:val="24"/>
          <w:szCs w:val="24"/>
        </w:rPr>
        <w:t>.  Såfremt et udenlandsk fartøj ønsker at annullere en meddelelse afgivet i henhold til stk. 1, kan dette gøres op til 24 timer før den oprindelige forventede ankomst til havnen.</w:t>
      </w:r>
    </w:p>
    <w:p w14:paraId="1EB2AE50" w14:textId="2E77EAD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4</w:t>
      </w:r>
      <w:r w:rsidRPr="005B2EC2">
        <w:rPr>
          <w:rFonts w:ascii="Times New Roman" w:eastAsia="Times New Roman" w:hAnsi="Times New Roman" w:cs="Times New Roman"/>
          <w:sz w:val="24"/>
          <w:szCs w:val="24"/>
        </w:rPr>
        <w:t xml:space="preserve">.  Grønlands Fiskerilicenskontrol kan fastsætte en anden tidsfrist end nævnt i stk. 3. Grønlands Fiskerilicenskontrol </w:t>
      </w:r>
      <w:r w:rsidR="00F63AB8" w:rsidRPr="005B2EC2">
        <w:rPr>
          <w:rFonts w:ascii="Times New Roman" w:eastAsia="Times New Roman" w:hAnsi="Times New Roman" w:cs="Times New Roman"/>
          <w:sz w:val="24"/>
          <w:szCs w:val="24"/>
        </w:rPr>
        <w:t xml:space="preserve">offentliggør tidsfristen og </w:t>
      </w:r>
      <w:r w:rsidRPr="005B2EC2">
        <w:rPr>
          <w:rFonts w:ascii="Times New Roman" w:eastAsia="Times New Roman" w:hAnsi="Times New Roman" w:cs="Times New Roman"/>
          <w:sz w:val="24"/>
          <w:szCs w:val="24"/>
        </w:rPr>
        <w:t>meddeler uden ugrundet ophold en ændret tidsfrist til NEAFC og NAFO.</w:t>
      </w:r>
    </w:p>
    <w:p w14:paraId="47D5F1A1"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5A37AA9" w14:textId="164569DD"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5</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Oplysninger i en meddelelse givet i henhold til </w:t>
      </w:r>
      <w:r w:rsidRPr="00C21499">
        <w:rPr>
          <w:rFonts w:ascii="Times New Roman" w:eastAsia="Times New Roman" w:hAnsi="Times New Roman" w:cs="Times New Roman"/>
          <w:sz w:val="24"/>
          <w:szCs w:val="24"/>
        </w:rPr>
        <w:t xml:space="preserve">§ </w:t>
      </w:r>
      <w:r w:rsidR="00C257FF" w:rsidRPr="00C21499">
        <w:rPr>
          <w:rFonts w:ascii="Times New Roman" w:eastAsia="Times New Roman" w:hAnsi="Times New Roman" w:cs="Times New Roman"/>
          <w:sz w:val="24"/>
          <w:szCs w:val="24"/>
        </w:rPr>
        <w:t>24</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stk. 1</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skal bekræftes af flagstaten for </w:t>
      </w:r>
      <w:r w:rsidR="005254A2" w:rsidRPr="005B2EC2">
        <w:rPr>
          <w:rFonts w:ascii="Times New Roman" w:eastAsia="Times New Roman" w:hAnsi="Times New Roman" w:cs="Times New Roman"/>
          <w:sz w:val="24"/>
          <w:szCs w:val="24"/>
        </w:rPr>
        <w:t>fiske</w:t>
      </w:r>
      <w:r w:rsidRPr="005B2EC2">
        <w:rPr>
          <w:rFonts w:ascii="Times New Roman" w:eastAsia="Times New Roman" w:hAnsi="Times New Roman" w:cs="Times New Roman"/>
          <w:sz w:val="24"/>
          <w:szCs w:val="24"/>
        </w:rPr>
        <w:t>fartøj</w:t>
      </w:r>
      <w:r w:rsidR="005254A2" w:rsidRPr="005B2EC2">
        <w:rPr>
          <w:rFonts w:ascii="Times New Roman" w:eastAsia="Times New Roman" w:hAnsi="Times New Roman" w:cs="Times New Roman"/>
          <w:sz w:val="24"/>
          <w:szCs w:val="24"/>
        </w:rPr>
        <w:t>et</w:t>
      </w:r>
      <w:r w:rsidRPr="005B2EC2">
        <w:rPr>
          <w:rFonts w:ascii="Times New Roman" w:eastAsia="Times New Roman" w:hAnsi="Times New Roman" w:cs="Times New Roman"/>
          <w:sz w:val="24"/>
          <w:szCs w:val="24"/>
        </w:rPr>
        <w:t>, eller af flagstaten for fartøjet</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der er sket omladning fra, såfremt der er sket omladning til søs, jf.</w:t>
      </w:r>
      <w:r w:rsidR="00001F10" w:rsidRPr="005B2EC2">
        <w:rPr>
          <w:rFonts w:ascii="Times New Roman" w:eastAsia="Times New Roman" w:hAnsi="Times New Roman" w:cs="Times New Roman"/>
          <w:sz w:val="24"/>
          <w:szCs w:val="24"/>
        </w:rPr>
        <w:t xml:space="preserve"> oplysningerne i</w:t>
      </w:r>
      <w:r w:rsidRPr="005B2EC2">
        <w:rPr>
          <w:rFonts w:ascii="Times New Roman" w:eastAsia="Times New Roman" w:hAnsi="Times New Roman" w:cs="Times New Roman"/>
          <w:sz w:val="24"/>
          <w:szCs w:val="24"/>
        </w:rPr>
        <w:t xml:space="preserve"> </w:t>
      </w:r>
      <w:r w:rsidR="00001F10" w:rsidRPr="005B2EC2">
        <w:rPr>
          <w:rFonts w:ascii="Times New Roman" w:eastAsia="Times New Roman" w:hAnsi="Times New Roman" w:cs="Times New Roman"/>
          <w:sz w:val="24"/>
          <w:szCs w:val="24"/>
        </w:rPr>
        <w:t>bilag 3</w:t>
      </w:r>
      <w:r w:rsidRPr="005B2EC2">
        <w:rPr>
          <w:rFonts w:ascii="Times New Roman" w:eastAsia="Times New Roman" w:hAnsi="Times New Roman" w:cs="Times New Roman"/>
          <w:sz w:val="24"/>
          <w:szCs w:val="24"/>
        </w:rPr>
        <w:t>.</w:t>
      </w:r>
    </w:p>
    <w:p w14:paraId="1BA5A90C"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p>
    <w:p w14:paraId="3D52EA61" w14:textId="1A50DB82"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6</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Udenlandske fartøjer</w:t>
      </w:r>
      <w:r w:rsidR="006B5257"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6B5257" w:rsidRPr="005B2EC2">
        <w:rPr>
          <w:rFonts w:ascii="Times New Roman" w:eastAsia="Times New Roman" w:hAnsi="Times New Roman" w:cs="Times New Roman"/>
          <w:sz w:val="24"/>
          <w:szCs w:val="24"/>
        </w:rPr>
        <w:t xml:space="preserve">jf. </w:t>
      </w:r>
      <w:r w:rsidR="006B5257" w:rsidRPr="00C21499">
        <w:rPr>
          <w:rFonts w:ascii="Times New Roman" w:eastAsia="Times New Roman" w:hAnsi="Times New Roman" w:cs="Times New Roman"/>
          <w:sz w:val="24"/>
          <w:szCs w:val="24"/>
        </w:rPr>
        <w:t xml:space="preserve">§ </w:t>
      </w:r>
      <w:r w:rsidR="0052167D" w:rsidRPr="00C21499">
        <w:rPr>
          <w:rFonts w:ascii="Times New Roman" w:eastAsia="Times New Roman" w:hAnsi="Times New Roman" w:cs="Times New Roman"/>
          <w:sz w:val="24"/>
          <w:szCs w:val="24"/>
        </w:rPr>
        <w:t>23</w:t>
      </w:r>
      <w:r w:rsidR="006B5257"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må ikke </w:t>
      </w:r>
      <w:r w:rsidR="00BC60E3" w:rsidRPr="005B2EC2">
        <w:rPr>
          <w:rFonts w:ascii="Times New Roman" w:eastAsia="Times New Roman" w:hAnsi="Times New Roman" w:cs="Times New Roman"/>
          <w:sz w:val="24"/>
          <w:szCs w:val="24"/>
        </w:rPr>
        <w:t xml:space="preserve">anløbe, </w:t>
      </w:r>
      <w:r w:rsidRPr="005B2EC2">
        <w:rPr>
          <w:rFonts w:ascii="Times New Roman" w:eastAsia="Times New Roman" w:hAnsi="Times New Roman" w:cs="Times New Roman"/>
          <w:sz w:val="24"/>
          <w:szCs w:val="24"/>
        </w:rPr>
        <w:t xml:space="preserve">påbegynde landing eller omladning i </w:t>
      </w:r>
      <w:r w:rsidR="00A73C6F" w:rsidRPr="005B2EC2">
        <w:rPr>
          <w:rFonts w:ascii="Times New Roman" w:eastAsia="Times New Roman" w:hAnsi="Times New Roman" w:cs="Times New Roman"/>
          <w:sz w:val="24"/>
          <w:szCs w:val="24"/>
        </w:rPr>
        <w:t xml:space="preserve">grønlandsk </w:t>
      </w:r>
      <w:r w:rsidRPr="005B2EC2">
        <w:rPr>
          <w:rFonts w:ascii="Times New Roman" w:eastAsia="Times New Roman" w:hAnsi="Times New Roman" w:cs="Times New Roman"/>
          <w:sz w:val="24"/>
          <w:szCs w:val="24"/>
        </w:rPr>
        <w:t>havn, før der er sket bekræftelse</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jf. </w:t>
      </w:r>
      <w:r w:rsidRPr="00C21499">
        <w:rPr>
          <w:rFonts w:ascii="Times New Roman" w:eastAsia="Times New Roman" w:hAnsi="Times New Roman" w:cs="Times New Roman"/>
          <w:sz w:val="24"/>
          <w:szCs w:val="24"/>
        </w:rPr>
        <w:t xml:space="preserve">§ </w:t>
      </w:r>
      <w:r w:rsidR="0052167D" w:rsidRPr="00C21499">
        <w:rPr>
          <w:rFonts w:ascii="Times New Roman" w:eastAsia="Times New Roman" w:hAnsi="Times New Roman" w:cs="Times New Roman"/>
          <w:sz w:val="24"/>
          <w:szCs w:val="24"/>
        </w:rPr>
        <w:t>25</w:t>
      </w:r>
      <w:r w:rsidRPr="005B2EC2">
        <w:rPr>
          <w:rFonts w:ascii="Times New Roman" w:eastAsia="Times New Roman" w:hAnsi="Times New Roman" w:cs="Times New Roman"/>
          <w:sz w:val="24"/>
          <w:szCs w:val="24"/>
        </w:rPr>
        <w:t>, og Grønlands Fiskerilicenskontrol har givet tilladelse dertil, jf.</w:t>
      </w:r>
      <w:r w:rsidR="00001F10" w:rsidRPr="005B2EC2">
        <w:rPr>
          <w:rFonts w:ascii="Times New Roman" w:eastAsia="Times New Roman" w:hAnsi="Times New Roman" w:cs="Times New Roman"/>
          <w:sz w:val="24"/>
          <w:szCs w:val="24"/>
        </w:rPr>
        <w:t xml:space="preserve"> oplysningerne i</w:t>
      </w:r>
      <w:r w:rsidRPr="005B2EC2">
        <w:rPr>
          <w:rFonts w:ascii="Times New Roman" w:eastAsia="Times New Roman" w:hAnsi="Times New Roman" w:cs="Times New Roman"/>
          <w:sz w:val="24"/>
          <w:szCs w:val="24"/>
        </w:rPr>
        <w:t xml:space="preserve"> bilag </w:t>
      </w:r>
      <w:r w:rsidR="00001F10" w:rsidRPr="005B2EC2">
        <w:rPr>
          <w:rFonts w:ascii="Times New Roman" w:eastAsia="Times New Roman" w:hAnsi="Times New Roman" w:cs="Times New Roman"/>
          <w:sz w:val="24"/>
          <w:szCs w:val="24"/>
        </w:rPr>
        <w:t>3</w:t>
      </w:r>
      <w:r w:rsidRPr="005B2EC2">
        <w:rPr>
          <w:rFonts w:ascii="Times New Roman" w:eastAsia="Times New Roman" w:hAnsi="Times New Roman" w:cs="Times New Roman"/>
          <w:sz w:val="24"/>
          <w:szCs w:val="24"/>
        </w:rPr>
        <w:t xml:space="preserve">.  </w:t>
      </w:r>
    </w:p>
    <w:p w14:paraId="30F66DD8" w14:textId="2B01C951"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Grønlands Fiskerilicenskontrol kan tillade, at hele eller dele af en fangst landes for oplagring og holdes under kontrol af Grønlands Fiskerilicenskontrol i op til 14 dage, hvis en flagstat endnu ikke har foretaget bekræftelse</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jf. </w:t>
      </w:r>
      <w:r w:rsidRPr="00C21499">
        <w:rPr>
          <w:rFonts w:ascii="Times New Roman" w:eastAsia="Times New Roman" w:hAnsi="Times New Roman" w:cs="Times New Roman"/>
          <w:sz w:val="24"/>
          <w:szCs w:val="24"/>
        </w:rPr>
        <w:t xml:space="preserve">§ </w:t>
      </w:r>
      <w:r w:rsidR="0052167D" w:rsidRPr="00C21499">
        <w:rPr>
          <w:rFonts w:ascii="Times New Roman" w:eastAsia="Times New Roman" w:hAnsi="Times New Roman" w:cs="Times New Roman"/>
          <w:sz w:val="24"/>
          <w:szCs w:val="24"/>
        </w:rPr>
        <w:t>25</w:t>
      </w:r>
      <w:r w:rsidRPr="005B2EC2">
        <w:rPr>
          <w:rFonts w:ascii="Times New Roman" w:eastAsia="Times New Roman" w:hAnsi="Times New Roman" w:cs="Times New Roman"/>
          <w:sz w:val="24"/>
          <w:szCs w:val="24"/>
        </w:rPr>
        <w:t xml:space="preserve">.   </w:t>
      </w:r>
    </w:p>
    <w:p w14:paraId="21814F0E" w14:textId="4C60AFED" w:rsidR="00DF5596"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3</w:t>
      </w:r>
      <w:r w:rsidRPr="005B2EC2">
        <w:rPr>
          <w:rFonts w:ascii="Times New Roman" w:eastAsia="Times New Roman" w:hAnsi="Times New Roman" w:cs="Times New Roman"/>
          <w:sz w:val="24"/>
          <w:szCs w:val="24"/>
        </w:rPr>
        <w:t>.  Har en flagstat endnu ikke foretaget bekræftelse</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jf. </w:t>
      </w:r>
      <w:r w:rsidRPr="00C21499">
        <w:rPr>
          <w:rFonts w:ascii="Times New Roman" w:eastAsia="Times New Roman" w:hAnsi="Times New Roman" w:cs="Times New Roman"/>
          <w:sz w:val="24"/>
          <w:szCs w:val="24"/>
        </w:rPr>
        <w:t>§ 24</w:t>
      </w:r>
      <w:r w:rsidR="003E218C" w:rsidRPr="005B2EC2">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efter 14 dage, kan Grønlands Fiskerilicenskontrol </w:t>
      </w:r>
      <w:r w:rsidR="008934D4" w:rsidRPr="005B2EC2">
        <w:rPr>
          <w:rFonts w:ascii="Times New Roman" w:eastAsia="Times New Roman" w:hAnsi="Times New Roman" w:cs="Times New Roman"/>
          <w:sz w:val="24"/>
          <w:szCs w:val="24"/>
        </w:rPr>
        <w:t>tage fangsten i bevaring til sagen, eller såfremt fangsten ville gå til grunde</w:t>
      </w:r>
      <w:r w:rsidR="00440497" w:rsidRPr="005B2EC2">
        <w:rPr>
          <w:rFonts w:ascii="Times New Roman" w:eastAsia="Times New Roman" w:hAnsi="Times New Roman" w:cs="Times New Roman"/>
          <w:sz w:val="24"/>
          <w:szCs w:val="24"/>
        </w:rPr>
        <w:t>,</w:t>
      </w:r>
      <w:r w:rsidR="008934D4" w:rsidRPr="005B2EC2">
        <w:rPr>
          <w:rFonts w:ascii="Times New Roman" w:eastAsia="Times New Roman" w:hAnsi="Times New Roman" w:cs="Times New Roman"/>
          <w:sz w:val="24"/>
          <w:szCs w:val="24"/>
        </w:rPr>
        <w:t xml:space="preserve"> kan denne sælges og</w:t>
      </w:r>
      <w:r w:rsidR="00440497" w:rsidRPr="005B2EC2">
        <w:rPr>
          <w:rFonts w:ascii="Times New Roman" w:eastAsia="Times New Roman" w:hAnsi="Times New Roman" w:cs="Times New Roman"/>
          <w:sz w:val="24"/>
          <w:szCs w:val="24"/>
        </w:rPr>
        <w:t xml:space="preserve"> værdien tages i bevaring</w:t>
      </w:r>
      <w:r w:rsidRPr="005B2EC2">
        <w:rPr>
          <w:rFonts w:ascii="Times New Roman" w:eastAsia="Times New Roman" w:hAnsi="Times New Roman" w:cs="Times New Roman"/>
          <w:sz w:val="24"/>
          <w:szCs w:val="24"/>
        </w:rPr>
        <w:t>.</w:t>
      </w:r>
      <w:r w:rsidR="00DF5596">
        <w:rPr>
          <w:rFonts w:ascii="Times New Roman" w:eastAsia="Times New Roman" w:hAnsi="Times New Roman" w:cs="Times New Roman"/>
          <w:sz w:val="24"/>
          <w:szCs w:val="24"/>
        </w:rPr>
        <w:t xml:space="preserve"> </w:t>
      </w:r>
    </w:p>
    <w:p w14:paraId="78E0D2CE" w14:textId="4F7D2E42" w:rsidR="00724BFC" w:rsidRPr="005B2EC2" w:rsidRDefault="00DF5596"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Stk. 4.  </w:t>
      </w:r>
      <w:r w:rsidRPr="00985E01">
        <w:rPr>
          <w:rFonts w:ascii="Times New Roman" w:eastAsia="Times New Roman" w:hAnsi="Times New Roman" w:cs="Times New Roman"/>
          <w:sz w:val="24"/>
          <w:szCs w:val="24"/>
        </w:rPr>
        <w:t>Eventuelle tab i forbindelse med salg, jf. stk. 3,</w:t>
      </w:r>
      <w:r>
        <w:rPr>
          <w:rFonts w:ascii="Times New Roman" w:eastAsia="Times New Roman" w:hAnsi="Times New Roman" w:cs="Times New Roman"/>
          <w:i/>
          <w:sz w:val="24"/>
          <w:szCs w:val="24"/>
        </w:rPr>
        <w:t xml:space="preserve"> </w:t>
      </w:r>
      <w:r w:rsidR="00985E01">
        <w:rPr>
          <w:rFonts w:ascii="Times New Roman" w:eastAsia="Times New Roman" w:hAnsi="Times New Roman" w:cs="Times New Roman"/>
          <w:sz w:val="24"/>
          <w:szCs w:val="24"/>
        </w:rPr>
        <w:t xml:space="preserve">er ikke erstatningspådragende for Grønlands Selvstyre.   </w:t>
      </w:r>
    </w:p>
    <w:p w14:paraId="640412C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0B517CDE" w14:textId="7E950003"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7</w:t>
      </w: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 xml:space="preserve"> Er fangsten ombord på et fartøj fanget i strid med Grønlands eller et andet lands nationale regulering eller i strid med internationale regler, kan der ikke gives tilladelse til landing eller omladning af fangst eller til at modtage service.</w:t>
      </w:r>
    </w:p>
    <w:p w14:paraId="6C84FD48" w14:textId="19896BBA" w:rsidR="006B5257" w:rsidRPr="005B2EC2" w:rsidRDefault="00597143"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i/>
          <w:sz w:val="24"/>
          <w:szCs w:val="24"/>
        </w:rPr>
        <w:t xml:space="preserve">  </w:t>
      </w:r>
      <w:r w:rsidR="00F47886" w:rsidRPr="005B2EC2">
        <w:rPr>
          <w:rFonts w:ascii="Times New Roman" w:eastAsia="Times New Roman" w:hAnsi="Times New Roman" w:cs="Times New Roman"/>
          <w:i/>
          <w:sz w:val="24"/>
          <w:szCs w:val="24"/>
        </w:rPr>
        <w:t>Stk.</w:t>
      </w:r>
      <w:r w:rsidR="006B5257" w:rsidRPr="005B2EC2">
        <w:rPr>
          <w:rFonts w:ascii="Times New Roman" w:eastAsia="Times New Roman" w:hAnsi="Times New Roman" w:cs="Times New Roman"/>
          <w:i/>
          <w:sz w:val="24"/>
          <w:szCs w:val="24"/>
        </w:rPr>
        <w:t xml:space="preserve"> </w:t>
      </w:r>
      <w:r w:rsidR="00F47886" w:rsidRPr="005B2EC2">
        <w:rPr>
          <w:rFonts w:ascii="Times New Roman" w:eastAsia="Times New Roman" w:hAnsi="Times New Roman" w:cs="Times New Roman"/>
          <w:i/>
          <w:sz w:val="24"/>
          <w:szCs w:val="24"/>
        </w:rPr>
        <w:t>2</w:t>
      </w:r>
      <w:r w:rsidR="006B5257" w:rsidRPr="005B2EC2">
        <w:rPr>
          <w:rFonts w:ascii="Times New Roman" w:eastAsia="Times New Roman" w:hAnsi="Times New Roman" w:cs="Times New Roman"/>
          <w:i/>
          <w:sz w:val="24"/>
          <w:szCs w:val="24"/>
        </w:rPr>
        <w:t>.</w:t>
      </w:r>
      <w:r w:rsidR="005B2EC2">
        <w:rPr>
          <w:rFonts w:ascii="Times New Roman" w:eastAsia="Times New Roman" w:hAnsi="Times New Roman" w:cs="Times New Roman"/>
          <w:i/>
          <w:sz w:val="24"/>
          <w:szCs w:val="24"/>
        </w:rPr>
        <w:t xml:space="preserve"> </w:t>
      </w:r>
      <w:r w:rsidR="00F47886"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Afvisning efter stk. 1 gælder dog ikke såfremt fartøjerne opfylder betingelserne for force majeure eller nød.</w:t>
      </w:r>
    </w:p>
    <w:p w14:paraId="070DA7D0" w14:textId="77777777" w:rsidR="006B5257" w:rsidRPr="005B2EC2" w:rsidRDefault="006B5257" w:rsidP="005B2EC2">
      <w:pPr>
        <w:autoSpaceDE w:val="0"/>
        <w:autoSpaceDN w:val="0"/>
        <w:spacing w:after="0" w:line="288" w:lineRule="auto"/>
        <w:rPr>
          <w:rFonts w:ascii="Times New Roman" w:eastAsia="Times New Roman" w:hAnsi="Times New Roman" w:cs="Times New Roman"/>
          <w:sz w:val="24"/>
          <w:szCs w:val="24"/>
        </w:rPr>
      </w:pPr>
    </w:p>
    <w:p w14:paraId="5E93A05B" w14:textId="3D76723C"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8</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Grønlands Fiskerilicenskontrol skal uden ugrundet ophold informere fartøjet og den relevante flagstat om afgørelser truffet i henhold til </w:t>
      </w:r>
      <w:r w:rsidRPr="00046032">
        <w:rPr>
          <w:rFonts w:ascii="Times New Roman" w:eastAsia="Times New Roman" w:hAnsi="Times New Roman" w:cs="Times New Roman"/>
          <w:sz w:val="24"/>
          <w:szCs w:val="24"/>
        </w:rPr>
        <w:t xml:space="preserve">§ </w:t>
      </w:r>
      <w:r w:rsidR="000403B7" w:rsidRPr="00046032">
        <w:rPr>
          <w:rFonts w:ascii="Times New Roman" w:eastAsia="Times New Roman" w:hAnsi="Times New Roman" w:cs="Times New Roman"/>
          <w:sz w:val="24"/>
          <w:szCs w:val="24"/>
        </w:rPr>
        <w:t>24</w:t>
      </w:r>
      <w:r w:rsidRPr="005B2EC2">
        <w:rPr>
          <w:rFonts w:ascii="Times New Roman" w:eastAsia="Times New Roman" w:hAnsi="Times New Roman" w:cs="Times New Roman"/>
          <w:sz w:val="24"/>
          <w:szCs w:val="24"/>
        </w:rPr>
        <w:t xml:space="preserve">, stk. 2 og 4, </w:t>
      </w:r>
      <w:r w:rsidR="006D3A99">
        <w:rPr>
          <w:rFonts w:ascii="Times New Roman" w:eastAsia="Times New Roman" w:hAnsi="Times New Roman" w:cs="Times New Roman"/>
          <w:sz w:val="24"/>
          <w:szCs w:val="24"/>
        </w:rPr>
        <w:t xml:space="preserve">og </w:t>
      </w:r>
      <w:r w:rsidRPr="00046032">
        <w:rPr>
          <w:rFonts w:ascii="Times New Roman" w:eastAsia="Times New Roman" w:hAnsi="Times New Roman" w:cs="Times New Roman"/>
          <w:sz w:val="24"/>
          <w:szCs w:val="24"/>
        </w:rPr>
        <w:t>§</w:t>
      </w:r>
      <w:r w:rsidR="001B12E5" w:rsidRPr="00046032">
        <w:rPr>
          <w:rFonts w:ascii="Times New Roman" w:eastAsia="Times New Roman" w:hAnsi="Times New Roman" w:cs="Times New Roman"/>
          <w:sz w:val="24"/>
          <w:szCs w:val="24"/>
        </w:rPr>
        <w:t>§</w:t>
      </w:r>
      <w:r w:rsidRPr="00046032">
        <w:rPr>
          <w:rFonts w:ascii="Times New Roman" w:eastAsia="Times New Roman" w:hAnsi="Times New Roman" w:cs="Times New Roman"/>
          <w:sz w:val="24"/>
          <w:szCs w:val="24"/>
        </w:rPr>
        <w:t xml:space="preserve"> </w:t>
      </w:r>
      <w:r w:rsidR="006D3A99">
        <w:rPr>
          <w:rFonts w:ascii="Times New Roman" w:eastAsia="Times New Roman" w:hAnsi="Times New Roman" w:cs="Times New Roman"/>
          <w:sz w:val="24"/>
          <w:szCs w:val="24"/>
        </w:rPr>
        <w:t>26-</w:t>
      </w:r>
      <w:r w:rsidR="000403B7" w:rsidRPr="00046032">
        <w:rPr>
          <w:rFonts w:ascii="Times New Roman" w:eastAsia="Times New Roman" w:hAnsi="Times New Roman" w:cs="Times New Roman"/>
          <w:sz w:val="24"/>
          <w:szCs w:val="24"/>
        </w:rPr>
        <w:t>27</w:t>
      </w:r>
      <w:r w:rsidRPr="005B2EC2">
        <w:rPr>
          <w:rFonts w:ascii="Times New Roman" w:eastAsia="Times New Roman" w:hAnsi="Times New Roman" w:cs="Times New Roman"/>
          <w:sz w:val="24"/>
          <w:szCs w:val="24"/>
        </w:rPr>
        <w:t>.</w:t>
      </w:r>
    </w:p>
    <w:p w14:paraId="607B99AD" w14:textId="55C56622"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sidRPr="005B2EC2">
        <w:rPr>
          <w:rFonts w:ascii="Times New Roman" w:eastAsia="Times New Roman" w:hAnsi="Times New Roman" w:cs="Times New Roman"/>
          <w:sz w:val="24"/>
          <w:szCs w:val="24"/>
        </w:rPr>
        <w:t xml:space="preserve">  </w:t>
      </w:r>
      <w:r w:rsidR="00D31915" w:rsidRPr="005B2EC2">
        <w:rPr>
          <w:rFonts w:ascii="Times New Roman" w:eastAsia="Times New Roman" w:hAnsi="Times New Roman" w:cs="Times New Roman"/>
          <w:i/>
          <w:sz w:val="24"/>
          <w:szCs w:val="24"/>
        </w:rPr>
        <w:t xml:space="preserve">Stk. 2.  </w:t>
      </w:r>
      <w:r w:rsidRPr="005B2EC2">
        <w:rPr>
          <w:rFonts w:ascii="Times New Roman" w:eastAsia="Times New Roman" w:hAnsi="Times New Roman" w:cs="Times New Roman"/>
          <w:sz w:val="24"/>
          <w:szCs w:val="24"/>
        </w:rPr>
        <w:t xml:space="preserve">Grønlands Fiskerilicenskontrol skal uden ugrundet ophold informere den relevante forvaltningsorganisation (RFMO) om afgørelser truffet i henhold til </w:t>
      </w:r>
      <w:r w:rsidRPr="00046032">
        <w:rPr>
          <w:rFonts w:ascii="Times New Roman" w:eastAsia="Times New Roman" w:hAnsi="Times New Roman" w:cs="Times New Roman"/>
          <w:sz w:val="24"/>
          <w:szCs w:val="24"/>
        </w:rPr>
        <w:t xml:space="preserve">§§ </w:t>
      </w:r>
      <w:r w:rsidR="000403B7" w:rsidRPr="00046032">
        <w:rPr>
          <w:rFonts w:ascii="Times New Roman" w:eastAsia="Times New Roman" w:hAnsi="Times New Roman" w:cs="Times New Roman"/>
          <w:sz w:val="24"/>
          <w:szCs w:val="24"/>
        </w:rPr>
        <w:t xml:space="preserve">26 </w:t>
      </w:r>
      <w:r w:rsidRPr="005B2EC2">
        <w:rPr>
          <w:rFonts w:ascii="Times New Roman" w:eastAsia="Times New Roman" w:hAnsi="Times New Roman" w:cs="Times New Roman"/>
          <w:sz w:val="24"/>
          <w:szCs w:val="24"/>
        </w:rPr>
        <w:t xml:space="preserve">og </w:t>
      </w:r>
      <w:r w:rsidR="000403B7" w:rsidRPr="00046032">
        <w:rPr>
          <w:rFonts w:ascii="Times New Roman" w:eastAsia="Times New Roman" w:hAnsi="Times New Roman" w:cs="Times New Roman"/>
          <w:sz w:val="24"/>
          <w:szCs w:val="24"/>
        </w:rPr>
        <w:t>27</w:t>
      </w:r>
      <w:r w:rsidRPr="005B2EC2">
        <w:rPr>
          <w:rFonts w:ascii="Times New Roman" w:eastAsia="Times New Roman" w:hAnsi="Times New Roman" w:cs="Times New Roman"/>
          <w:sz w:val="24"/>
          <w:szCs w:val="24"/>
        </w:rPr>
        <w:t>.</w:t>
      </w:r>
    </w:p>
    <w:p w14:paraId="00C35AC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2368C95" w14:textId="55D7DE3A" w:rsidR="00FA373A" w:rsidRPr="005B2EC2" w:rsidRDefault="00FA373A"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Kapitel 7</w:t>
      </w:r>
    </w:p>
    <w:p w14:paraId="1C6E94DB" w14:textId="10EC1327" w:rsidR="00FA373A" w:rsidRPr="005B2EC2" w:rsidRDefault="00FA373A"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 xml:space="preserve">Grønlandske fartøjers </w:t>
      </w:r>
      <w:r w:rsidR="00D00BF0">
        <w:rPr>
          <w:rFonts w:ascii="Times New Roman" w:eastAsia="Times New Roman" w:hAnsi="Times New Roman" w:cs="Times New Roman"/>
          <w:i/>
          <w:sz w:val="24"/>
          <w:szCs w:val="24"/>
        </w:rPr>
        <w:t>anløb til</w:t>
      </w:r>
      <w:r w:rsidRPr="005B2EC2">
        <w:rPr>
          <w:rFonts w:ascii="Times New Roman" w:eastAsia="Times New Roman" w:hAnsi="Times New Roman" w:cs="Times New Roman"/>
          <w:i/>
          <w:sz w:val="24"/>
          <w:szCs w:val="24"/>
        </w:rPr>
        <w:t xml:space="preserve"> udenlandske havne </w:t>
      </w:r>
    </w:p>
    <w:p w14:paraId="0C77A598" w14:textId="77777777" w:rsidR="002B7779" w:rsidRPr="005B2EC2" w:rsidRDefault="002B7779" w:rsidP="005B2EC2">
      <w:pPr>
        <w:autoSpaceDE w:val="0"/>
        <w:autoSpaceDN w:val="0"/>
        <w:spacing w:after="0" w:line="288" w:lineRule="auto"/>
        <w:jc w:val="center"/>
        <w:rPr>
          <w:rFonts w:ascii="Times New Roman" w:eastAsia="Times New Roman" w:hAnsi="Times New Roman" w:cs="Times New Roman"/>
          <w:i/>
          <w:sz w:val="24"/>
          <w:szCs w:val="24"/>
        </w:rPr>
      </w:pPr>
    </w:p>
    <w:p w14:paraId="49E281DA" w14:textId="706A86AE" w:rsidR="00440497" w:rsidRPr="005B2EC2" w:rsidRDefault="00F47886"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t xml:space="preserve"> </w:t>
      </w:r>
      <w:r w:rsidR="00440497" w:rsidRPr="005B2EC2">
        <w:rPr>
          <w:rFonts w:ascii="Times New Roman" w:eastAsia="Times New Roman" w:hAnsi="Times New Roman" w:cs="Times New Roman"/>
          <w:b/>
          <w:sz w:val="24"/>
          <w:szCs w:val="24"/>
        </w:rPr>
        <w:t xml:space="preserve"> § </w:t>
      </w:r>
      <w:r w:rsidR="00E252F5" w:rsidRPr="005B2EC2">
        <w:rPr>
          <w:rFonts w:ascii="Times New Roman" w:eastAsia="Times New Roman" w:hAnsi="Times New Roman" w:cs="Times New Roman"/>
          <w:b/>
          <w:sz w:val="24"/>
          <w:szCs w:val="24"/>
        </w:rPr>
        <w:t>2</w:t>
      </w:r>
      <w:r w:rsidR="00E252F5">
        <w:rPr>
          <w:rFonts w:ascii="Times New Roman" w:eastAsia="Times New Roman" w:hAnsi="Times New Roman" w:cs="Times New Roman"/>
          <w:b/>
          <w:sz w:val="24"/>
          <w:szCs w:val="24"/>
        </w:rPr>
        <w:t>9</w:t>
      </w:r>
      <w:r w:rsidR="00440497" w:rsidRPr="005B2EC2">
        <w:rPr>
          <w:rFonts w:ascii="Times New Roman" w:eastAsia="Times New Roman" w:hAnsi="Times New Roman" w:cs="Times New Roman"/>
          <w:b/>
          <w:sz w:val="24"/>
          <w:szCs w:val="24"/>
        </w:rPr>
        <w:t>.</w:t>
      </w:r>
      <w:r w:rsidR="00440497" w:rsidRPr="005B2EC2">
        <w:rPr>
          <w:rFonts w:ascii="Times New Roman" w:eastAsia="Times New Roman" w:hAnsi="Times New Roman" w:cs="Times New Roman"/>
          <w:sz w:val="24"/>
          <w:szCs w:val="24"/>
        </w:rPr>
        <w:t xml:space="preserve">  Grø</w:t>
      </w:r>
      <w:r w:rsidR="000B13DB" w:rsidRPr="005B2EC2">
        <w:rPr>
          <w:rFonts w:ascii="Times New Roman" w:eastAsia="Times New Roman" w:hAnsi="Times New Roman" w:cs="Times New Roman"/>
          <w:sz w:val="24"/>
          <w:szCs w:val="24"/>
        </w:rPr>
        <w:t>n</w:t>
      </w:r>
      <w:r w:rsidR="00440497" w:rsidRPr="005B2EC2">
        <w:rPr>
          <w:rFonts w:ascii="Times New Roman" w:eastAsia="Times New Roman" w:hAnsi="Times New Roman" w:cs="Times New Roman"/>
          <w:sz w:val="24"/>
          <w:szCs w:val="24"/>
        </w:rPr>
        <w:t xml:space="preserve">landske fartøjer </w:t>
      </w:r>
      <w:r w:rsidR="00461D7C" w:rsidRPr="005B2EC2">
        <w:rPr>
          <w:rFonts w:ascii="Times New Roman" w:eastAsia="Times New Roman" w:hAnsi="Times New Roman" w:cs="Times New Roman"/>
          <w:sz w:val="24"/>
          <w:szCs w:val="24"/>
        </w:rPr>
        <w:t xml:space="preserve">med fangst om bord, som ikke tidligere har været landet, </w:t>
      </w:r>
      <w:r w:rsidR="00440497" w:rsidRPr="005B2EC2">
        <w:rPr>
          <w:rFonts w:ascii="Times New Roman" w:eastAsia="Times New Roman" w:hAnsi="Times New Roman" w:cs="Times New Roman"/>
          <w:sz w:val="24"/>
          <w:szCs w:val="24"/>
        </w:rPr>
        <w:t xml:space="preserve">må udelukkende anløbe en udenlandsk havn, der er anvist af </w:t>
      </w:r>
      <w:r w:rsidR="0026615F" w:rsidRPr="005B2EC2">
        <w:rPr>
          <w:rFonts w:ascii="Times New Roman" w:eastAsia="Times New Roman" w:hAnsi="Times New Roman" w:cs="Times New Roman"/>
          <w:sz w:val="24"/>
          <w:szCs w:val="24"/>
        </w:rPr>
        <w:t>havnestatsmyndighede</w:t>
      </w:r>
      <w:r w:rsidR="00461D7C" w:rsidRPr="005B2EC2">
        <w:rPr>
          <w:rFonts w:ascii="Times New Roman" w:eastAsia="Times New Roman" w:hAnsi="Times New Roman" w:cs="Times New Roman"/>
          <w:sz w:val="24"/>
          <w:szCs w:val="24"/>
        </w:rPr>
        <w:t>n</w:t>
      </w:r>
      <w:r w:rsidR="00440497" w:rsidRPr="005B2EC2">
        <w:rPr>
          <w:rFonts w:ascii="Times New Roman" w:eastAsia="Times New Roman" w:hAnsi="Times New Roman" w:cs="Times New Roman"/>
          <w:sz w:val="24"/>
          <w:szCs w:val="24"/>
        </w:rPr>
        <w:t>, med henblik på landing eller omladning eller for at modtage service</w:t>
      </w:r>
      <w:r w:rsidR="00461D7C" w:rsidRPr="005B2EC2">
        <w:rPr>
          <w:rFonts w:ascii="Times New Roman" w:eastAsia="Times New Roman" w:hAnsi="Times New Roman" w:cs="Times New Roman"/>
          <w:sz w:val="24"/>
          <w:szCs w:val="24"/>
        </w:rPr>
        <w:t xml:space="preserve"> efter at have modtaget </w:t>
      </w:r>
      <w:r w:rsidRPr="005B2EC2">
        <w:rPr>
          <w:rFonts w:ascii="Times New Roman" w:eastAsia="Times New Roman" w:hAnsi="Times New Roman" w:cs="Times New Roman"/>
          <w:sz w:val="24"/>
          <w:szCs w:val="24"/>
        </w:rPr>
        <w:t>tilladelse</w:t>
      </w:r>
      <w:r w:rsidR="00461D7C" w:rsidRPr="005B2EC2">
        <w:rPr>
          <w:rFonts w:ascii="Times New Roman" w:eastAsia="Times New Roman" w:hAnsi="Times New Roman" w:cs="Times New Roman"/>
          <w:sz w:val="24"/>
          <w:szCs w:val="24"/>
        </w:rPr>
        <w:t xml:space="preserve"> </w:t>
      </w:r>
      <w:r w:rsidR="00BC1EEF" w:rsidRPr="005B2EC2">
        <w:rPr>
          <w:rFonts w:ascii="Times New Roman" w:eastAsia="Times New Roman" w:hAnsi="Times New Roman" w:cs="Times New Roman"/>
          <w:sz w:val="24"/>
          <w:szCs w:val="24"/>
        </w:rPr>
        <w:t>fra</w:t>
      </w:r>
      <w:r w:rsidR="00461D7C" w:rsidRPr="005B2EC2">
        <w:rPr>
          <w:rFonts w:ascii="Times New Roman" w:eastAsia="Times New Roman" w:hAnsi="Times New Roman" w:cs="Times New Roman"/>
          <w:sz w:val="24"/>
          <w:szCs w:val="24"/>
        </w:rPr>
        <w:t xml:space="preserve"> havnestatsmyndigheden</w:t>
      </w:r>
      <w:r w:rsidR="00440497" w:rsidRPr="005B2EC2">
        <w:rPr>
          <w:rFonts w:ascii="Times New Roman" w:eastAsia="Times New Roman" w:hAnsi="Times New Roman" w:cs="Times New Roman"/>
          <w:sz w:val="24"/>
          <w:szCs w:val="24"/>
        </w:rPr>
        <w:t xml:space="preserve">. </w:t>
      </w:r>
    </w:p>
    <w:p w14:paraId="39AE6AD1"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7344B8DA" w14:textId="46BAD2DD" w:rsidR="00440497" w:rsidRPr="005B2EC2" w:rsidRDefault="00440497"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 xml:space="preserve">Melding om anløb til </w:t>
      </w:r>
      <w:r w:rsidR="00B87E21" w:rsidRPr="005B2EC2">
        <w:rPr>
          <w:rFonts w:ascii="Times New Roman" w:eastAsia="Times New Roman" w:hAnsi="Times New Roman" w:cs="Times New Roman"/>
          <w:i/>
          <w:sz w:val="24"/>
          <w:szCs w:val="24"/>
        </w:rPr>
        <w:t>udenlandske</w:t>
      </w:r>
      <w:r w:rsidRPr="005B2EC2">
        <w:rPr>
          <w:rFonts w:ascii="Times New Roman" w:eastAsia="Times New Roman" w:hAnsi="Times New Roman" w:cs="Times New Roman"/>
          <w:i/>
          <w:sz w:val="24"/>
          <w:szCs w:val="24"/>
        </w:rPr>
        <w:t xml:space="preserve"> havne</w:t>
      </w:r>
    </w:p>
    <w:p w14:paraId="2E7476BC"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44FBE795" w14:textId="05F950D0"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Pr>
          <w:rFonts w:ascii="Times New Roman" w:eastAsia="Times New Roman" w:hAnsi="Times New Roman" w:cs="Times New Roman"/>
          <w:b/>
          <w:sz w:val="24"/>
          <w:szCs w:val="24"/>
        </w:rPr>
        <w:t>30</w:t>
      </w: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 xml:space="preserve"> </w:t>
      </w:r>
      <w:r w:rsidR="00C71844" w:rsidRPr="005B2EC2">
        <w:rPr>
          <w:rFonts w:ascii="Times New Roman" w:eastAsia="Times New Roman" w:hAnsi="Times New Roman" w:cs="Times New Roman"/>
          <w:sz w:val="24"/>
          <w:szCs w:val="24"/>
        </w:rPr>
        <w:t>Grønlandsk</w:t>
      </w:r>
      <w:r w:rsidRPr="005B2EC2">
        <w:rPr>
          <w:rFonts w:ascii="Times New Roman" w:eastAsia="Times New Roman" w:hAnsi="Times New Roman" w:cs="Times New Roman"/>
          <w:sz w:val="24"/>
          <w:szCs w:val="24"/>
        </w:rPr>
        <w:t xml:space="preserve">e fartøjer, der ønsker at anløbe en havn i </w:t>
      </w:r>
      <w:r w:rsidR="00BC1EEF" w:rsidRPr="005B2EC2">
        <w:rPr>
          <w:rFonts w:ascii="Times New Roman" w:eastAsia="Times New Roman" w:hAnsi="Times New Roman" w:cs="Times New Roman"/>
          <w:sz w:val="24"/>
          <w:szCs w:val="24"/>
        </w:rPr>
        <w:t>udlandet</w:t>
      </w:r>
      <w:r w:rsidRPr="005B2EC2">
        <w:rPr>
          <w:rFonts w:ascii="Times New Roman" w:eastAsia="Times New Roman" w:hAnsi="Times New Roman" w:cs="Times New Roman"/>
          <w:sz w:val="24"/>
          <w:szCs w:val="24"/>
        </w:rPr>
        <w:t xml:space="preserve">, skal give meddelelse herom til </w:t>
      </w:r>
      <w:r w:rsidR="00BC1EEF" w:rsidRPr="005B2EC2">
        <w:rPr>
          <w:rFonts w:ascii="Times New Roman" w:eastAsia="Times New Roman" w:hAnsi="Times New Roman" w:cs="Times New Roman"/>
          <w:sz w:val="24"/>
          <w:szCs w:val="24"/>
        </w:rPr>
        <w:t xml:space="preserve">den udenlandske </w:t>
      </w:r>
      <w:r w:rsidR="004F417C" w:rsidRPr="005B2EC2">
        <w:rPr>
          <w:rFonts w:ascii="Times New Roman" w:eastAsia="Times New Roman" w:hAnsi="Times New Roman" w:cs="Times New Roman"/>
          <w:sz w:val="24"/>
          <w:szCs w:val="24"/>
        </w:rPr>
        <w:t>havnestats</w:t>
      </w:r>
      <w:r w:rsidR="00BC1EEF" w:rsidRPr="005B2EC2">
        <w:rPr>
          <w:rFonts w:ascii="Times New Roman" w:eastAsia="Times New Roman" w:hAnsi="Times New Roman" w:cs="Times New Roman"/>
          <w:sz w:val="24"/>
          <w:szCs w:val="24"/>
        </w:rPr>
        <w:t>myndighed</w:t>
      </w:r>
      <w:r w:rsidRPr="005B2EC2">
        <w:rPr>
          <w:rFonts w:ascii="Times New Roman" w:eastAsia="Times New Roman" w:hAnsi="Times New Roman" w:cs="Times New Roman"/>
          <w:sz w:val="24"/>
          <w:szCs w:val="24"/>
        </w:rPr>
        <w:t xml:space="preserve"> senest 3 arbejdsdage før forventet ankomst</w:t>
      </w:r>
      <w:r w:rsidR="005E37CE">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5E37CE">
        <w:rPr>
          <w:rFonts w:ascii="Times New Roman" w:eastAsia="Times New Roman" w:hAnsi="Times New Roman" w:cs="Times New Roman"/>
          <w:sz w:val="24"/>
          <w:szCs w:val="24"/>
        </w:rPr>
        <w:t xml:space="preserve">medmindre andet fremgår af anvisninger </w:t>
      </w:r>
      <w:r w:rsidR="00437989">
        <w:rPr>
          <w:rFonts w:ascii="Times New Roman" w:eastAsia="Times New Roman" w:hAnsi="Times New Roman" w:cs="Times New Roman"/>
          <w:sz w:val="24"/>
          <w:szCs w:val="24"/>
        </w:rPr>
        <w:t>fra</w:t>
      </w:r>
      <w:r w:rsidR="005E37CE">
        <w:rPr>
          <w:rFonts w:ascii="Times New Roman" w:eastAsia="Times New Roman" w:hAnsi="Times New Roman" w:cs="Times New Roman"/>
          <w:sz w:val="24"/>
          <w:szCs w:val="24"/>
        </w:rPr>
        <w:t xml:space="preserve"> den</w:t>
      </w:r>
      <w:r w:rsidR="00BC1EEF" w:rsidRPr="005B2EC2">
        <w:rPr>
          <w:rFonts w:ascii="Times New Roman" w:eastAsia="Times New Roman" w:hAnsi="Times New Roman" w:cs="Times New Roman"/>
          <w:sz w:val="24"/>
          <w:szCs w:val="24"/>
        </w:rPr>
        <w:t xml:space="preserve"> relevante havnestat eller regionale fiskeri forvaltningsorganisation</w:t>
      </w:r>
      <w:r w:rsidRPr="005B2EC2">
        <w:rPr>
          <w:rFonts w:ascii="Times New Roman" w:eastAsia="Times New Roman" w:hAnsi="Times New Roman" w:cs="Times New Roman"/>
          <w:sz w:val="24"/>
          <w:szCs w:val="24"/>
        </w:rPr>
        <w:t>.</w:t>
      </w:r>
    </w:p>
    <w:p w14:paraId="598A573F"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2B41E31B" w14:textId="34A58640"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26615F"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1</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Oplysninger i en meddelelse givet i henhold til </w:t>
      </w:r>
      <w:r w:rsidRPr="00046032">
        <w:rPr>
          <w:rFonts w:ascii="Times New Roman" w:eastAsia="Times New Roman" w:hAnsi="Times New Roman" w:cs="Times New Roman"/>
          <w:sz w:val="24"/>
          <w:szCs w:val="24"/>
        </w:rPr>
        <w:t xml:space="preserve">§ </w:t>
      </w:r>
      <w:r w:rsidR="00D408CC" w:rsidRPr="00046032">
        <w:rPr>
          <w:rFonts w:ascii="Times New Roman" w:eastAsia="Times New Roman" w:hAnsi="Times New Roman" w:cs="Times New Roman"/>
          <w:sz w:val="24"/>
          <w:szCs w:val="24"/>
        </w:rPr>
        <w:t>30</w:t>
      </w:r>
      <w:r w:rsidRPr="005B2EC2">
        <w:rPr>
          <w:rFonts w:ascii="Times New Roman" w:eastAsia="Times New Roman" w:hAnsi="Times New Roman" w:cs="Times New Roman"/>
          <w:sz w:val="24"/>
          <w:szCs w:val="24"/>
        </w:rPr>
        <w:t xml:space="preserve">, skal bekræftes af </w:t>
      </w:r>
      <w:r w:rsidR="000E3C87" w:rsidRPr="005B2EC2">
        <w:rPr>
          <w:rFonts w:ascii="Times New Roman" w:eastAsia="Times New Roman" w:hAnsi="Times New Roman" w:cs="Times New Roman"/>
          <w:sz w:val="24"/>
          <w:szCs w:val="24"/>
        </w:rPr>
        <w:t>Grønlands Fiskerilicenskontrol</w:t>
      </w:r>
      <w:r w:rsidRPr="005B2EC2">
        <w:rPr>
          <w:rFonts w:ascii="Times New Roman" w:eastAsia="Times New Roman" w:hAnsi="Times New Roman" w:cs="Times New Roman"/>
          <w:sz w:val="24"/>
          <w:szCs w:val="24"/>
        </w:rPr>
        <w:t xml:space="preserve"> for </w:t>
      </w:r>
      <w:r w:rsidR="001930EC" w:rsidRPr="005B2EC2">
        <w:rPr>
          <w:rFonts w:ascii="Times New Roman" w:eastAsia="Times New Roman" w:hAnsi="Times New Roman" w:cs="Times New Roman"/>
          <w:sz w:val="24"/>
          <w:szCs w:val="24"/>
        </w:rPr>
        <w:t>grønlandske</w:t>
      </w:r>
      <w:r w:rsidR="00AD4CD4" w:rsidRPr="005B2EC2">
        <w:rPr>
          <w:rFonts w:ascii="Times New Roman" w:eastAsia="Times New Roman" w:hAnsi="Times New Roman" w:cs="Times New Roman"/>
          <w:sz w:val="24"/>
          <w:szCs w:val="24"/>
        </w:rPr>
        <w:t xml:space="preserve"> </w:t>
      </w:r>
      <w:r w:rsidR="004F417C" w:rsidRPr="005B2EC2">
        <w:rPr>
          <w:rFonts w:ascii="Times New Roman" w:eastAsia="Times New Roman" w:hAnsi="Times New Roman" w:cs="Times New Roman"/>
          <w:sz w:val="24"/>
          <w:szCs w:val="24"/>
        </w:rPr>
        <w:t>fiske</w:t>
      </w:r>
      <w:r w:rsidRPr="005B2EC2">
        <w:rPr>
          <w:rFonts w:ascii="Times New Roman" w:eastAsia="Times New Roman" w:hAnsi="Times New Roman" w:cs="Times New Roman"/>
          <w:sz w:val="24"/>
          <w:szCs w:val="24"/>
        </w:rPr>
        <w:t>fartøj</w:t>
      </w:r>
      <w:r w:rsidR="001930EC" w:rsidRPr="005B2EC2">
        <w:rPr>
          <w:rFonts w:ascii="Times New Roman" w:eastAsia="Times New Roman" w:hAnsi="Times New Roman" w:cs="Times New Roman"/>
          <w:sz w:val="24"/>
          <w:szCs w:val="24"/>
        </w:rPr>
        <w:t>er</w:t>
      </w:r>
      <w:r w:rsidRPr="005B2EC2">
        <w:rPr>
          <w:rFonts w:ascii="Times New Roman" w:eastAsia="Times New Roman" w:hAnsi="Times New Roman" w:cs="Times New Roman"/>
          <w:sz w:val="24"/>
          <w:szCs w:val="24"/>
        </w:rPr>
        <w:t xml:space="preserve">, eller af flagstaten for </w:t>
      </w:r>
      <w:r w:rsidR="001930EC" w:rsidRPr="005B2EC2">
        <w:rPr>
          <w:rFonts w:ascii="Times New Roman" w:eastAsia="Times New Roman" w:hAnsi="Times New Roman" w:cs="Times New Roman"/>
          <w:sz w:val="24"/>
          <w:szCs w:val="24"/>
        </w:rPr>
        <w:t xml:space="preserve">det udenlandske </w:t>
      </w:r>
      <w:r w:rsidRPr="005B2EC2">
        <w:rPr>
          <w:rFonts w:ascii="Times New Roman" w:eastAsia="Times New Roman" w:hAnsi="Times New Roman" w:cs="Times New Roman"/>
          <w:sz w:val="24"/>
          <w:szCs w:val="24"/>
        </w:rPr>
        <w:t>fartøj, der er sket omladning fra, såfrem</w:t>
      </w:r>
      <w:r w:rsidR="00001F10" w:rsidRPr="005B2EC2">
        <w:rPr>
          <w:rFonts w:ascii="Times New Roman" w:eastAsia="Times New Roman" w:hAnsi="Times New Roman" w:cs="Times New Roman"/>
          <w:sz w:val="24"/>
          <w:szCs w:val="24"/>
        </w:rPr>
        <w:t>t der er sket omladning til søs i overensstemmelse med den relevante havnestats eller regionale fiskeri forvaltningsorganisations anvisninger</w:t>
      </w:r>
      <w:r w:rsidRPr="005B2EC2">
        <w:rPr>
          <w:rFonts w:ascii="Times New Roman" w:eastAsia="Times New Roman" w:hAnsi="Times New Roman" w:cs="Times New Roman"/>
          <w:sz w:val="24"/>
          <w:szCs w:val="24"/>
        </w:rPr>
        <w:t xml:space="preserve">. </w:t>
      </w:r>
    </w:p>
    <w:p w14:paraId="19B246C5"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p>
    <w:p w14:paraId="6751C3BD" w14:textId="483845AD"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  </w:t>
      </w:r>
      <w:r w:rsidR="0026615F"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2</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w:t>
      </w:r>
      <w:r w:rsidR="000E3C87" w:rsidRPr="005B2EC2">
        <w:rPr>
          <w:rFonts w:ascii="Times New Roman" w:eastAsia="Times New Roman" w:hAnsi="Times New Roman" w:cs="Times New Roman"/>
          <w:sz w:val="24"/>
          <w:szCs w:val="24"/>
        </w:rPr>
        <w:t>Grønlandske</w:t>
      </w:r>
      <w:r w:rsidRPr="005B2EC2">
        <w:rPr>
          <w:rFonts w:ascii="Times New Roman" w:eastAsia="Times New Roman" w:hAnsi="Times New Roman" w:cs="Times New Roman"/>
          <w:sz w:val="24"/>
          <w:szCs w:val="24"/>
        </w:rPr>
        <w:t xml:space="preserve"> fartøjer må ikke </w:t>
      </w:r>
      <w:r w:rsidR="00BC60E3" w:rsidRPr="005B2EC2">
        <w:rPr>
          <w:rFonts w:ascii="Times New Roman" w:eastAsia="Times New Roman" w:hAnsi="Times New Roman" w:cs="Times New Roman"/>
          <w:sz w:val="24"/>
          <w:szCs w:val="24"/>
        </w:rPr>
        <w:t xml:space="preserve">anløbe, </w:t>
      </w:r>
      <w:r w:rsidRPr="005B2EC2">
        <w:rPr>
          <w:rFonts w:ascii="Times New Roman" w:eastAsia="Times New Roman" w:hAnsi="Times New Roman" w:cs="Times New Roman"/>
          <w:sz w:val="24"/>
          <w:szCs w:val="24"/>
        </w:rPr>
        <w:t xml:space="preserve">påbegynde landing eller omladning i </w:t>
      </w:r>
      <w:r w:rsidR="000E3C87" w:rsidRPr="005B2EC2">
        <w:rPr>
          <w:rFonts w:ascii="Times New Roman" w:eastAsia="Times New Roman" w:hAnsi="Times New Roman" w:cs="Times New Roman"/>
          <w:sz w:val="24"/>
          <w:szCs w:val="24"/>
        </w:rPr>
        <w:t xml:space="preserve">udenlandsk </w:t>
      </w:r>
      <w:r w:rsidRPr="005B2EC2">
        <w:rPr>
          <w:rFonts w:ascii="Times New Roman" w:eastAsia="Times New Roman" w:hAnsi="Times New Roman" w:cs="Times New Roman"/>
          <w:sz w:val="24"/>
          <w:szCs w:val="24"/>
        </w:rPr>
        <w:t xml:space="preserve">havn, før der er sket bekræftelse, jf. </w:t>
      </w:r>
      <w:r w:rsidRPr="00046032">
        <w:rPr>
          <w:rFonts w:ascii="Times New Roman" w:eastAsia="Times New Roman" w:hAnsi="Times New Roman" w:cs="Times New Roman"/>
          <w:sz w:val="24"/>
          <w:szCs w:val="24"/>
        </w:rPr>
        <w:t xml:space="preserve">§ </w:t>
      </w:r>
      <w:r w:rsidR="00222706" w:rsidRPr="00046032">
        <w:rPr>
          <w:rFonts w:ascii="Times New Roman" w:eastAsia="Times New Roman" w:hAnsi="Times New Roman" w:cs="Times New Roman"/>
          <w:sz w:val="24"/>
          <w:szCs w:val="24"/>
        </w:rPr>
        <w:t>31</w:t>
      </w:r>
      <w:r w:rsidRPr="005B2EC2">
        <w:rPr>
          <w:rFonts w:ascii="Times New Roman" w:eastAsia="Times New Roman" w:hAnsi="Times New Roman" w:cs="Times New Roman"/>
          <w:sz w:val="24"/>
          <w:szCs w:val="24"/>
        </w:rPr>
        <w:t xml:space="preserve">, og </w:t>
      </w:r>
      <w:r w:rsidR="000E3C87" w:rsidRPr="005B2EC2">
        <w:rPr>
          <w:rFonts w:ascii="Times New Roman" w:eastAsia="Times New Roman" w:hAnsi="Times New Roman" w:cs="Times New Roman"/>
          <w:sz w:val="24"/>
          <w:szCs w:val="24"/>
        </w:rPr>
        <w:t>den kompetente havnestatsmyndighed</w:t>
      </w:r>
      <w:r w:rsidRPr="005B2EC2">
        <w:rPr>
          <w:rFonts w:ascii="Times New Roman" w:eastAsia="Times New Roman" w:hAnsi="Times New Roman" w:cs="Times New Roman"/>
          <w:sz w:val="24"/>
          <w:szCs w:val="24"/>
        </w:rPr>
        <w:t xml:space="preserve"> har givet </w:t>
      </w:r>
      <w:r w:rsidR="00F47886" w:rsidRPr="005B2EC2">
        <w:rPr>
          <w:rFonts w:ascii="Times New Roman" w:eastAsia="Times New Roman" w:hAnsi="Times New Roman" w:cs="Times New Roman"/>
          <w:sz w:val="24"/>
          <w:szCs w:val="24"/>
        </w:rPr>
        <w:t>tilladelse</w:t>
      </w:r>
      <w:r w:rsidRPr="005B2EC2">
        <w:rPr>
          <w:rFonts w:ascii="Times New Roman" w:eastAsia="Times New Roman" w:hAnsi="Times New Roman" w:cs="Times New Roman"/>
          <w:sz w:val="24"/>
          <w:szCs w:val="24"/>
        </w:rPr>
        <w:t xml:space="preserve"> dertil.  </w:t>
      </w:r>
    </w:p>
    <w:p w14:paraId="46831479" w14:textId="77777777"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p>
    <w:p w14:paraId="2017C75B" w14:textId="710B98BC" w:rsidR="00440497" w:rsidRPr="005B2EC2" w:rsidRDefault="0044049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26615F"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3</w:t>
      </w:r>
      <w:r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 xml:space="preserve"> Er fangsten ombord på et fartøj fanget i strid med Grønlands eller et andet lands nationale regulering eller i strid med internationale regler, kan </w:t>
      </w:r>
      <w:r w:rsidR="001930EC" w:rsidRPr="005B2EC2">
        <w:rPr>
          <w:rFonts w:ascii="Times New Roman" w:eastAsia="Times New Roman" w:hAnsi="Times New Roman" w:cs="Times New Roman"/>
          <w:sz w:val="24"/>
          <w:szCs w:val="24"/>
        </w:rPr>
        <w:t>havnestats</w:t>
      </w:r>
      <w:r w:rsidR="00F47886" w:rsidRPr="005B2EC2">
        <w:rPr>
          <w:rFonts w:ascii="Times New Roman" w:eastAsia="Times New Roman" w:hAnsi="Times New Roman" w:cs="Times New Roman"/>
          <w:sz w:val="24"/>
          <w:szCs w:val="24"/>
        </w:rPr>
        <w:t>myndigheden afvise</w:t>
      </w:r>
      <w:r w:rsidRPr="005B2EC2">
        <w:rPr>
          <w:rFonts w:ascii="Times New Roman" w:eastAsia="Times New Roman" w:hAnsi="Times New Roman" w:cs="Times New Roman"/>
          <w:sz w:val="24"/>
          <w:szCs w:val="24"/>
        </w:rPr>
        <w:t xml:space="preserve"> landing eller omladning af fangst eller </w:t>
      </w:r>
      <w:r w:rsidR="00707B8E">
        <w:rPr>
          <w:rFonts w:ascii="Times New Roman" w:eastAsia="Times New Roman" w:hAnsi="Times New Roman" w:cs="Times New Roman"/>
          <w:sz w:val="24"/>
          <w:szCs w:val="24"/>
        </w:rPr>
        <w:t xml:space="preserve">adgang </w:t>
      </w:r>
      <w:r w:rsidRPr="005B2EC2">
        <w:rPr>
          <w:rFonts w:ascii="Times New Roman" w:eastAsia="Times New Roman" w:hAnsi="Times New Roman" w:cs="Times New Roman"/>
          <w:sz w:val="24"/>
          <w:szCs w:val="24"/>
        </w:rPr>
        <w:t>til at modtage service.</w:t>
      </w:r>
    </w:p>
    <w:p w14:paraId="31BC35F4" w14:textId="77777777" w:rsidR="00FA373A" w:rsidRPr="005B2EC2" w:rsidRDefault="00FA373A" w:rsidP="005B2EC2">
      <w:pPr>
        <w:autoSpaceDE w:val="0"/>
        <w:autoSpaceDN w:val="0"/>
        <w:spacing w:after="0" w:line="288" w:lineRule="auto"/>
        <w:rPr>
          <w:rFonts w:ascii="Times New Roman" w:eastAsia="Times New Roman" w:hAnsi="Times New Roman" w:cs="Times New Roman"/>
          <w:b/>
          <w:sz w:val="24"/>
          <w:szCs w:val="24"/>
        </w:rPr>
      </w:pPr>
    </w:p>
    <w:p w14:paraId="617EC229" w14:textId="3F554674"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 xml:space="preserve">Kapitel </w:t>
      </w:r>
      <w:r w:rsidR="0026615F" w:rsidRPr="005B2EC2">
        <w:rPr>
          <w:rFonts w:ascii="Times New Roman" w:eastAsia="Times New Roman" w:hAnsi="Times New Roman" w:cs="Times New Roman"/>
          <w:b/>
          <w:sz w:val="24"/>
          <w:szCs w:val="24"/>
        </w:rPr>
        <w:t>8</w:t>
      </w:r>
    </w:p>
    <w:p w14:paraId="56EB8360" w14:textId="05B846A1" w:rsidR="00724BFC" w:rsidRPr="005B2EC2" w:rsidRDefault="00072A60" w:rsidP="005B2EC2">
      <w:pPr>
        <w:autoSpaceDE w:val="0"/>
        <w:autoSpaceDN w:val="0"/>
        <w:spacing w:after="0"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Inspektion</w:t>
      </w:r>
    </w:p>
    <w:p w14:paraId="241BCF12"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Forholdene under inspektionen</w:t>
      </w:r>
    </w:p>
    <w:p w14:paraId="59E3AD2B"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0E773D57" w14:textId="2100E6D3" w:rsidR="00724BFC"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4</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Arktisk Kommando </w:t>
      </w:r>
      <w:r w:rsidR="00237A16" w:rsidRPr="00237A16">
        <w:rPr>
          <w:rFonts w:ascii="Times New Roman" w:eastAsia="Times New Roman" w:hAnsi="Times New Roman" w:cs="Times New Roman"/>
          <w:sz w:val="24"/>
          <w:szCs w:val="24"/>
        </w:rPr>
        <w:t>kan</w:t>
      </w:r>
      <w:r w:rsidR="00237A16">
        <w:rPr>
          <w:rFonts w:ascii="Times New Roman" w:eastAsia="Times New Roman" w:hAnsi="Times New Roman" w:cs="Times New Roman"/>
          <w:sz w:val="24"/>
          <w:szCs w:val="24"/>
        </w:rPr>
        <w:t xml:space="preserve">, uden forudgående retskendelse, </w:t>
      </w:r>
      <w:r w:rsidR="00237A16" w:rsidRPr="00237A16">
        <w:rPr>
          <w:rFonts w:ascii="Times New Roman" w:eastAsia="Times New Roman" w:hAnsi="Times New Roman" w:cs="Times New Roman"/>
          <w:sz w:val="24"/>
          <w:szCs w:val="24"/>
        </w:rPr>
        <w:t>lade fiskerfartøjer og fisketransportfartøjer stoppe og borde for at foretage tjenstlige handlinger, herunder eftersyn af skibsdokumenter, fiskerilogbøger, last- og produktionsopgørelser og lignend</w:t>
      </w:r>
      <w:r w:rsidR="00237A16">
        <w:rPr>
          <w:rFonts w:ascii="Times New Roman" w:eastAsia="Times New Roman" w:hAnsi="Times New Roman" w:cs="Times New Roman"/>
          <w:sz w:val="24"/>
          <w:szCs w:val="24"/>
        </w:rPr>
        <w:t>e samt undersøgelse af fiskered</w:t>
      </w:r>
      <w:r w:rsidR="00237A16" w:rsidRPr="00237A16">
        <w:rPr>
          <w:rFonts w:ascii="Times New Roman" w:eastAsia="Times New Roman" w:hAnsi="Times New Roman" w:cs="Times New Roman"/>
          <w:sz w:val="24"/>
          <w:szCs w:val="24"/>
        </w:rPr>
        <w:t>skaber og fangst, og kan forlange redskaber indbjærget til tjenstlig undersøgelse. Der kan endvidere gives sådanne fartøjer ordre til at afgå til udpeget grønlandsk havn med henblik på visitation eller oplosning af fangst og redskaber</w:t>
      </w:r>
      <w:r w:rsidRPr="005B2EC2">
        <w:rPr>
          <w:rFonts w:ascii="Times New Roman" w:eastAsia="Times New Roman" w:hAnsi="Times New Roman" w:cs="Times New Roman"/>
          <w:sz w:val="24"/>
          <w:szCs w:val="24"/>
        </w:rPr>
        <w:t xml:space="preserve">. </w:t>
      </w:r>
    </w:p>
    <w:p w14:paraId="3E1428B0" w14:textId="3AA3E8D2" w:rsidR="00A857FD" w:rsidRDefault="008B1D4B"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A857FD">
        <w:rPr>
          <w:rFonts w:ascii="Times New Roman" w:eastAsia="Times New Roman" w:hAnsi="Times New Roman" w:cs="Times New Roman"/>
          <w:i/>
          <w:sz w:val="24"/>
          <w:szCs w:val="24"/>
        </w:rPr>
        <w:t xml:space="preserve">Stk. </w:t>
      </w:r>
      <w:r w:rsidR="00526844">
        <w:rPr>
          <w:rFonts w:ascii="Times New Roman" w:eastAsia="Times New Roman" w:hAnsi="Times New Roman" w:cs="Times New Roman"/>
          <w:i/>
          <w:sz w:val="24"/>
          <w:szCs w:val="24"/>
        </w:rPr>
        <w:t>2</w:t>
      </w:r>
      <w:r w:rsidR="00A857FD">
        <w:rPr>
          <w:rFonts w:ascii="Times New Roman" w:eastAsia="Times New Roman" w:hAnsi="Times New Roman" w:cs="Times New Roman"/>
          <w:i/>
          <w:sz w:val="24"/>
          <w:szCs w:val="24"/>
        </w:rPr>
        <w:t>.</w:t>
      </w:r>
      <w:r w:rsidR="009852CC">
        <w:rPr>
          <w:rFonts w:ascii="Times New Roman" w:eastAsia="Times New Roman" w:hAnsi="Times New Roman" w:cs="Times New Roman"/>
          <w:sz w:val="24"/>
          <w:szCs w:val="24"/>
        </w:rPr>
        <w:t xml:space="preserve">  </w:t>
      </w:r>
      <w:r w:rsidR="00A857FD" w:rsidRPr="005B2EC2">
        <w:rPr>
          <w:rFonts w:ascii="Times New Roman" w:eastAsia="Times New Roman" w:hAnsi="Times New Roman" w:cs="Times New Roman"/>
          <w:sz w:val="24"/>
          <w:szCs w:val="24"/>
        </w:rPr>
        <w:t xml:space="preserve">Arktisk Kommando kan </w:t>
      </w:r>
      <w:r w:rsidR="0024060F">
        <w:rPr>
          <w:rFonts w:ascii="Times New Roman" w:eastAsia="Times New Roman" w:hAnsi="Times New Roman" w:cs="Times New Roman"/>
          <w:sz w:val="24"/>
          <w:szCs w:val="24"/>
        </w:rPr>
        <w:t>forlange, at</w:t>
      </w:r>
      <w:r w:rsidR="00A857FD" w:rsidRPr="005B2EC2">
        <w:rPr>
          <w:rFonts w:ascii="Times New Roman" w:eastAsia="Times New Roman" w:hAnsi="Times New Roman" w:cs="Times New Roman"/>
          <w:sz w:val="24"/>
          <w:szCs w:val="24"/>
        </w:rPr>
        <w:t xml:space="preserve"> et </w:t>
      </w:r>
      <w:r w:rsidR="0024060F">
        <w:rPr>
          <w:rFonts w:ascii="Times New Roman" w:eastAsia="Times New Roman" w:hAnsi="Times New Roman" w:cs="Times New Roman"/>
          <w:sz w:val="24"/>
          <w:szCs w:val="24"/>
        </w:rPr>
        <w:t>fiske</w:t>
      </w:r>
      <w:r w:rsidR="00A857FD" w:rsidRPr="005B2EC2">
        <w:rPr>
          <w:rFonts w:ascii="Times New Roman" w:eastAsia="Times New Roman" w:hAnsi="Times New Roman" w:cs="Times New Roman"/>
          <w:sz w:val="24"/>
          <w:szCs w:val="24"/>
        </w:rPr>
        <w:t xml:space="preserve">fartøj </w:t>
      </w:r>
      <w:r w:rsidR="0024060F">
        <w:rPr>
          <w:rFonts w:ascii="Times New Roman" w:eastAsia="Times New Roman" w:hAnsi="Times New Roman" w:cs="Times New Roman"/>
          <w:sz w:val="24"/>
          <w:szCs w:val="24"/>
        </w:rPr>
        <w:t xml:space="preserve">skal </w:t>
      </w:r>
      <w:r w:rsidR="008062F4">
        <w:rPr>
          <w:rFonts w:ascii="Times New Roman" w:eastAsia="Times New Roman" w:hAnsi="Times New Roman" w:cs="Times New Roman"/>
          <w:sz w:val="24"/>
          <w:szCs w:val="24"/>
        </w:rPr>
        <w:t>opholde</w:t>
      </w:r>
      <w:r w:rsidR="0024060F">
        <w:rPr>
          <w:rFonts w:ascii="Times New Roman" w:eastAsia="Times New Roman" w:hAnsi="Times New Roman" w:cs="Times New Roman"/>
          <w:sz w:val="24"/>
          <w:szCs w:val="24"/>
        </w:rPr>
        <w:t xml:space="preserve"> sig på en nærmere angiven position inden for et bestemt tidsrum med henblik på kontrol af last og fangstredskaber. </w:t>
      </w:r>
      <w:r w:rsidR="008062F4">
        <w:rPr>
          <w:rFonts w:ascii="Times New Roman" w:eastAsia="Times New Roman" w:hAnsi="Times New Roman" w:cs="Times New Roman"/>
          <w:sz w:val="24"/>
          <w:szCs w:val="24"/>
        </w:rPr>
        <w:t>Tid og sted ska</w:t>
      </w:r>
      <w:r w:rsidR="006B3435">
        <w:rPr>
          <w:rFonts w:ascii="Times New Roman" w:eastAsia="Times New Roman" w:hAnsi="Times New Roman" w:cs="Times New Roman"/>
          <w:sz w:val="24"/>
          <w:szCs w:val="24"/>
        </w:rPr>
        <w:t>l så vidt muligt aftales med ski</w:t>
      </w:r>
      <w:r w:rsidR="008062F4">
        <w:rPr>
          <w:rFonts w:ascii="Times New Roman" w:eastAsia="Times New Roman" w:hAnsi="Times New Roman" w:cs="Times New Roman"/>
          <w:sz w:val="24"/>
          <w:szCs w:val="24"/>
        </w:rPr>
        <w:t xml:space="preserve">bsføreren. </w:t>
      </w:r>
      <w:r w:rsidR="00F4153D">
        <w:rPr>
          <w:rFonts w:ascii="Times New Roman" w:eastAsia="Times New Roman" w:hAnsi="Times New Roman" w:cs="Times New Roman"/>
          <w:sz w:val="24"/>
          <w:szCs w:val="24"/>
        </w:rPr>
        <w:t xml:space="preserve">Arktisk Kommando kan endvidere påbyde et fartøj at afgå til udpeget grønlandsk havn med henblik på visitation eller oplosning af fangst og redskaber. </w:t>
      </w:r>
    </w:p>
    <w:p w14:paraId="7DE49596" w14:textId="4A01C4DE" w:rsidR="009852CC" w:rsidRDefault="008B1D4B"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9852CC">
        <w:rPr>
          <w:rFonts w:ascii="Times New Roman" w:eastAsia="Times New Roman" w:hAnsi="Times New Roman" w:cs="Times New Roman"/>
          <w:i/>
          <w:sz w:val="24"/>
          <w:szCs w:val="24"/>
        </w:rPr>
        <w:t xml:space="preserve">Stk. </w:t>
      </w:r>
      <w:r w:rsidR="00526844">
        <w:rPr>
          <w:rFonts w:ascii="Times New Roman" w:eastAsia="Times New Roman" w:hAnsi="Times New Roman" w:cs="Times New Roman"/>
          <w:i/>
          <w:sz w:val="24"/>
          <w:szCs w:val="24"/>
        </w:rPr>
        <w:t>3</w:t>
      </w:r>
      <w:r w:rsidR="009852CC">
        <w:rPr>
          <w:rFonts w:ascii="Times New Roman" w:eastAsia="Times New Roman" w:hAnsi="Times New Roman" w:cs="Times New Roman"/>
          <w:i/>
          <w:sz w:val="24"/>
          <w:szCs w:val="24"/>
        </w:rPr>
        <w:t xml:space="preserve">.  </w:t>
      </w:r>
      <w:r w:rsidR="005D5FCE">
        <w:rPr>
          <w:rFonts w:ascii="Times New Roman" w:eastAsia="Times New Roman" w:hAnsi="Times New Roman" w:cs="Times New Roman"/>
          <w:sz w:val="24"/>
          <w:szCs w:val="24"/>
        </w:rPr>
        <w:t xml:space="preserve">Grønlands Fiskerilicenskontrol </w:t>
      </w:r>
      <w:r w:rsidR="005D5FCE" w:rsidRPr="005D5FCE">
        <w:rPr>
          <w:rFonts w:ascii="Times New Roman" w:eastAsia="Times New Roman" w:hAnsi="Times New Roman" w:cs="Times New Roman"/>
          <w:sz w:val="24"/>
          <w:szCs w:val="24"/>
        </w:rPr>
        <w:t>og andre personer, der er bemyndiget og ud</w:t>
      </w:r>
      <w:r w:rsidR="005D5FCE">
        <w:rPr>
          <w:rFonts w:ascii="Times New Roman" w:eastAsia="Times New Roman" w:hAnsi="Times New Roman" w:cs="Times New Roman"/>
          <w:sz w:val="24"/>
          <w:szCs w:val="24"/>
        </w:rPr>
        <w:t xml:space="preserve">peget hertil af Naalakkersuisut har, uden forudgående retskendelse mod forevisning af behørig legitimation, </w:t>
      </w:r>
      <w:r w:rsidR="005D5FCE" w:rsidRPr="005D5FCE">
        <w:rPr>
          <w:rFonts w:ascii="Times New Roman" w:eastAsia="Times New Roman" w:hAnsi="Times New Roman" w:cs="Times New Roman"/>
          <w:sz w:val="24"/>
          <w:szCs w:val="24"/>
        </w:rPr>
        <w:t>adgang til fiske- og fisketransportfartøjer og kan i den forbindelse foretage undersøgelser af fiskeudstyr og fangst.</w:t>
      </w:r>
    </w:p>
    <w:p w14:paraId="7DE52BF0" w14:textId="505D6F0E" w:rsidR="005D5FCE" w:rsidRPr="009852CC" w:rsidRDefault="005D5FCE"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844" w:rsidRPr="00526844">
        <w:rPr>
          <w:rFonts w:ascii="Times New Roman" w:eastAsia="Times New Roman" w:hAnsi="Times New Roman" w:cs="Times New Roman"/>
          <w:i/>
          <w:sz w:val="24"/>
          <w:szCs w:val="24"/>
        </w:rPr>
        <w:t xml:space="preserve">Stk. </w:t>
      </w:r>
      <w:r w:rsidR="00526844">
        <w:rPr>
          <w:rFonts w:ascii="Times New Roman" w:eastAsia="Times New Roman" w:hAnsi="Times New Roman" w:cs="Times New Roman"/>
          <w:i/>
          <w:sz w:val="24"/>
          <w:szCs w:val="24"/>
        </w:rPr>
        <w:t>4</w:t>
      </w:r>
      <w:r w:rsidRPr="003D1782">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Grønlands Fiskerilicenskontrol </w:t>
      </w:r>
      <w:r w:rsidRPr="005D5FCE">
        <w:rPr>
          <w:rFonts w:ascii="Times New Roman" w:eastAsia="Times New Roman" w:hAnsi="Times New Roman" w:cs="Times New Roman"/>
          <w:sz w:val="24"/>
          <w:szCs w:val="24"/>
        </w:rPr>
        <w:t>og andre personer, der er bemyndiget og ud</w:t>
      </w:r>
      <w:r>
        <w:rPr>
          <w:rFonts w:ascii="Times New Roman" w:eastAsia="Times New Roman" w:hAnsi="Times New Roman" w:cs="Times New Roman"/>
          <w:sz w:val="24"/>
          <w:szCs w:val="24"/>
        </w:rPr>
        <w:t>peget hertil af Naalakkersuisut</w:t>
      </w:r>
      <w:r w:rsidRPr="005D5FCE">
        <w:t xml:space="preserve"> </w:t>
      </w:r>
      <w:r w:rsidR="00237A16">
        <w:rPr>
          <w:rFonts w:ascii="Times New Roman" w:eastAsia="Times New Roman" w:hAnsi="Times New Roman" w:cs="Times New Roman"/>
          <w:sz w:val="24"/>
          <w:szCs w:val="24"/>
        </w:rPr>
        <w:t>kan</w:t>
      </w:r>
      <w:r w:rsidRPr="005D5FCE">
        <w:rPr>
          <w:rFonts w:ascii="Times New Roman" w:eastAsia="Times New Roman" w:hAnsi="Times New Roman" w:cs="Times New Roman"/>
          <w:sz w:val="24"/>
          <w:szCs w:val="24"/>
        </w:rPr>
        <w:t>, uden forudgående retskendelse mod forevisning af behørig legitimation</w:t>
      </w:r>
      <w:r w:rsidR="00237A16">
        <w:rPr>
          <w:rFonts w:ascii="Times New Roman" w:eastAsia="Times New Roman" w:hAnsi="Times New Roman" w:cs="Times New Roman"/>
          <w:sz w:val="24"/>
          <w:szCs w:val="24"/>
        </w:rPr>
        <w:t>,</w:t>
      </w:r>
      <w:r w:rsidRPr="005D5FCE">
        <w:rPr>
          <w:rFonts w:ascii="Times New Roman" w:eastAsia="Times New Roman" w:hAnsi="Times New Roman" w:cs="Times New Roman"/>
          <w:sz w:val="24"/>
          <w:szCs w:val="24"/>
        </w:rPr>
        <w:t xml:space="preserve"> forlange at få fremvist gyldig legitimation for, at en person har ret til at fiske.</w:t>
      </w:r>
    </w:p>
    <w:p w14:paraId="2CA69F39" w14:textId="4678588D" w:rsidR="00724BFC" w:rsidRPr="005B2EC2" w:rsidRDefault="008836A4"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526844">
        <w:rPr>
          <w:rFonts w:ascii="Times New Roman" w:eastAsia="Times New Roman" w:hAnsi="Times New Roman" w:cs="Times New Roman"/>
          <w:i/>
          <w:sz w:val="24"/>
          <w:szCs w:val="24"/>
        </w:rPr>
        <w:t>5</w:t>
      </w:r>
      <w:r w:rsidRPr="005B2EC2">
        <w:rPr>
          <w:rFonts w:ascii="Times New Roman" w:eastAsia="Times New Roman" w:hAnsi="Times New Roman" w:cs="Times New Roman"/>
          <w:i/>
          <w:sz w:val="24"/>
          <w:szCs w:val="24"/>
        </w:rPr>
        <w:t xml:space="preserve">.  </w:t>
      </w:r>
      <w:r w:rsidR="002E1A0B" w:rsidRPr="005B2EC2">
        <w:rPr>
          <w:rFonts w:ascii="Times New Roman" w:eastAsia="Times New Roman" w:hAnsi="Times New Roman" w:cs="Times New Roman"/>
          <w:sz w:val="24"/>
          <w:szCs w:val="24"/>
        </w:rPr>
        <w:t xml:space="preserve">Grønlands </w:t>
      </w:r>
      <w:r w:rsidRPr="005B2EC2">
        <w:rPr>
          <w:rFonts w:ascii="Times New Roman" w:eastAsia="Times New Roman" w:hAnsi="Times New Roman" w:cs="Times New Roman"/>
          <w:sz w:val="24"/>
          <w:szCs w:val="24"/>
        </w:rPr>
        <w:t xml:space="preserve">Politi kan om nødvendigt yde bistand til kontrollens gennemførelse. </w:t>
      </w:r>
    </w:p>
    <w:p w14:paraId="0F37253A" w14:textId="6BB1089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CB5D95">
        <w:rPr>
          <w:rFonts w:ascii="Times New Roman" w:eastAsia="Times New Roman" w:hAnsi="Times New Roman" w:cs="Times New Roman"/>
          <w:i/>
          <w:sz w:val="24"/>
          <w:szCs w:val="24"/>
        </w:rPr>
        <w:t>6</w:t>
      </w:r>
      <w:r w:rsidRPr="005B2EC2">
        <w:rPr>
          <w:rFonts w:ascii="Times New Roman" w:eastAsia="Times New Roman" w:hAnsi="Times New Roman" w:cs="Times New Roman"/>
          <w:i/>
          <w:sz w:val="24"/>
          <w:szCs w:val="24"/>
        </w:rPr>
        <w:t xml:space="preserve">.  </w:t>
      </w:r>
      <w:r w:rsidRPr="005B2EC2">
        <w:rPr>
          <w:rFonts w:ascii="Times New Roman" w:eastAsia="Times New Roman" w:hAnsi="Times New Roman" w:cs="Times New Roman"/>
          <w:sz w:val="24"/>
          <w:szCs w:val="24"/>
        </w:rPr>
        <w:t>Fartøjsfører og øvrige besætningsmedlemmer ombord på fartøjer, som opholder sig i farvand reguleret af NEAFC eller NAFO, er pligtige at assistere og samarbejde med autoriserede inspektører, der har fremvist behørig identifikation.</w:t>
      </w:r>
      <w:r w:rsidR="00412339">
        <w:rPr>
          <w:rFonts w:ascii="Times New Roman" w:eastAsia="Times New Roman" w:hAnsi="Times New Roman" w:cs="Times New Roman"/>
          <w:sz w:val="24"/>
          <w:szCs w:val="24"/>
        </w:rPr>
        <w:t xml:space="preserve"> </w:t>
      </w:r>
    </w:p>
    <w:p w14:paraId="519BDB8A" w14:textId="59D61F30"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CB5D95">
        <w:rPr>
          <w:rFonts w:ascii="Times New Roman" w:eastAsia="Times New Roman" w:hAnsi="Times New Roman" w:cs="Times New Roman"/>
          <w:i/>
          <w:sz w:val="24"/>
          <w:szCs w:val="24"/>
        </w:rPr>
        <w:t>7</w:t>
      </w:r>
      <w:r w:rsidRPr="005B2EC2">
        <w:rPr>
          <w:rFonts w:ascii="Times New Roman" w:eastAsia="Times New Roman" w:hAnsi="Times New Roman" w:cs="Times New Roman"/>
          <w:sz w:val="24"/>
          <w:szCs w:val="24"/>
        </w:rPr>
        <w:t>.  Fartøjsføreren er ansvarlig for, at enhver inspektion af hele fartøjet og redskaber kan gennemføres tilfredsstillende, uden forsøg på hindring, intimidering eller indblanding, og at der er afsat tilstrækkelig tid til inspektionen.</w:t>
      </w:r>
    </w:p>
    <w:p w14:paraId="6342232F" w14:textId="06774DFB"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CB5D95">
        <w:rPr>
          <w:rFonts w:ascii="Times New Roman" w:eastAsia="Times New Roman" w:hAnsi="Times New Roman" w:cs="Times New Roman"/>
          <w:i/>
          <w:sz w:val="24"/>
          <w:szCs w:val="24"/>
        </w:rPr>
        <w:t>8</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Fartøjsføreren er pligtig at holde lodslejderen i overensstemmelse med forskrifter udstedt af Søfartsstyrelsen i Danmark</w:t>
      </w:r>
      <w:r w:rsidR="003F7003" w:rsidRPr="005B2EC2">
        <w:rPr>
          <w:rFonts w:ascii="Times New Roman" w:eastAsia="Times New Roman" w:hAnsi="Times New Roman" w:cs="Times New Roman"/>
          <w:sz w:val="24"/>
          <w:szCs w:val="24"/>
        </w:rPr>
        <w:t xml:space="preserve"> eller reglerne i den jurisdiktion fartøjet befinder sig i</w:t>
      </w:r>
      <w:r w:rsidRPr="005B2EC2">
        <w:rPr>
          <w:rFonts w:ascii="Times New Roman" w:eastAsia="Times New Roman" w:hAnsi="Times New Roman" w:cs="Times New Roman"/>
          <w:sz w:val="24"/>
          <w:szCs w:val="24"/>
        </w:rPr>
        <w:t>.</w:t>
      </w:r>
    </w:p>
    <w:p w14:paraId="7B4CAB0C" w14:textId="1ECDFC0B" w:rsidR="00724BFC"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w:t>
      </w:r>
      <w:r w:rsidR="0066350E" w:rsidRPr="005B2EC2">
        <w:rPr>
          <w:rFonts w:ascii="Times New Roman" w:eastAsia="Times New Roman" w:hAnsi="Times New Roman" w:cs="Times New Roman"/>
          <w:i/>
          <w:sz w:val="24"/>
          <w:szCs w:val="24"/>
        </w:rPr>
        <w:t xml:space="preserve"> </w:t>
      </w:r>
      <w:r w:rsidR="00CB5D95">
        <w:rPr>
          <w:rFonts w:ascii="Times New Roman" w:eastAsia="Times New Roman" w:hAnsi="Times New Roman" w:cs="Times New Roman"/>
          <w:i/>
          <w:sz w:val="24"/>
          <w:szCs w:val="24"/>
        </w:rPr>
        <w:t>9</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Inspektioner skal udføres på en saglig og transparent måde og således, at fartøjet ikke forsinkes unødigt</w:t>
      </w:r>
      <w:r w:rsidR="00934B1C">
        <w:rPr>
          <w:rFonts w:ascii="Times New Roman" w:eastAsia="Times New Roman" w:hAnsi="Times New Roman" w:cs="Times New Roman"/>
          <w:sz w:val="24"/>
          <w:szCs w:val="24"/>
        </w:rPr>
        <w:t>, jf. bilag 4.</w:t>
      </w:r>
    </w:p>
    <w:p w14:paraId="311954CD" w14:textId="598453A1" w:rsidR="00AF616B" w:rsidRPr="00AF616B" w:rsidRDefault="00AF616B"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 xml:space="preserve">Stk. 10. </w:t>
      </w:r>
      <w:r>
        <w:rPr>
          <w:rFonts w:ascii="Times New Roman" w:eastAsia="Times New Roman" w:hAnsi="Times New Roman" w:cs="Times New Roman"/>
          <w:sz w:val="24"/>
          <w:szCs w:val="24"/>
        </w:rPr>
        <w:t>Ved mistanke om overtrædelse af denne bekendtgørelse, skal fartøjsføreren og øvrige besætningsmedlemmer ombord gøres bekendt med retten til ikke at udtale sig til kontrolmyndigheden i o</w:t>
      </w:r>
      <w:r w:rsidR="00497CC5">
        <w:rPr>
          <w:rFonts w:ascii="Times New Roman" w:eastAsia="Times New Roman" w:hAnsi="Times New Roman" w:cs="Times New Roman"/>
          <w:sz w:val="24"/>
          <w:szCs w:val="24"/>
        </w:rPr>
        <w:t>verensstemmelse med reglerne i r</w:t>
      </w:r>
      <w:r>
        <w:rPr>
          <w:rFonts w:ascii="Times New Roman" w:eastAsia="Times New Roman" w:hAnsi="Times New Roman" w:cs="Times New Roman"/>
          <w:sz w:val="24"/>
          <w:szCs w:val="24"/>
        </w:rPr>
        <w:t>etsplejelov</w:t>
      </w:r>
      <w:r w:rsidR="00A939E8">
        <w:rPr>
          <w:rFonts w:ascii="Times New Roman" w:eastAsia="Times New Roman" w:hAnsi="Times New Roman" w:cs="Times New Roman"/>
          <w:sz w:val="24"/>
          <w:szCs w:val="24"/>
        </w:rPr>
        <w:t xml:space="preserve"> for Grønland</w:t>
      </w:r>
      <w:r>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w:t>
      </w:r>
    </w:p>
    <w:p w14:paraId="474AD78E"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D3C4784"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Dokumentation</w:t>
      </w:r>
    </w:p>
    <w:p w14:paraId="2C906021"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39C4AF46" w14:textId="76FCFA2C" w:rsidR="00724BFC" w:rsidRPr="00B8326F"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5</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w:t>
      </w:r>
      <w:r w:rsidRPr="00B8326F">
        <w:rPr>
          <w:rFonts w:ascii="Times New Roman" w:eastAsia="Times New Roman" w:hAnsi="Times New Roman" w:cs="Times New Roman"/>
          <w:sz w:val="24"/>
          <w:szCs w:val="24"/>
        </w:rPr>
        <w:t xml:space="preserve">Alle fartøjer </w:t>
      </w:r>
      <w:r w:rsidR="004B1E5B" w:rsidRPr="00B8326F">
        <w:rPr>
          <w:rFonts w:ascii="Times New Roman" w:eastAsia="Times New Roman" w:hAnsi="Times New Roman" w:cs="Times New Roman"/>
          <w:sz w:val="24"/>
          <w:szCs w:val="24"/>
        </w:rPr>
        <w:t>over 15 m</w:t>
      </w:r>
      <w:r w:rsidR="00BC4DC2" w:rsidRPr="00B8326F">
        <w:rPr>
          <w:rFonts w:ascii="Times New Roman" w:eastAsia="Times New Roman" w:hAnsi="Times New Roman" w:cs="Times New Roman"/>
          <w:sz w:val="24"/>
          <w:szCs w:val="24"/>
        </w:rPr>
        <w:t>eter</w:t>
      </w:r>
      <w:r w:rsidR="004B1E5B" w:rsidRPr="00B8326F">
        <w:rPr>
          <w:rFonts w:ascii="Times New Roman" w:eastAsia="Times New Roman" w:hAnsi="Times New Roman" w:cs="Times New Roman"/>
          <w:sz w:val="24"/>
          <w:szCs w:val="24"/>
        </w:rPr>
        <w:t xml:space="preserve"> l.o.a. </w:t>
      </w:r>
      <w:r w:rsidRPr="00B8326F">
        <w:rPr>
          <w:rFonts w:ascii="Times New Roman" w:eastAsia="Times New Roman" w:hAnsi="Times New Roman" w:cs="Times New Roman"/>
          <w:sz w:val="24"/>
          <w:szCs w:val="24"/>
        </w:rPr>
        <w:t xml:space="preserve">skal </w:t>
      </w:r>
      <w:r w:rsidR="00B8326F" w:rsidRPr="00B8326F">
        <w:rPr>
          <w:rFonts w:ascii="Times New Roman" w:eastAsia="Times New Roman" w:hAnsi="Times New Roman" w:cs="Times New Roman"/>
          <w:sz w:val="24"/>
          <w:szCs w:val="24"/>
        </w:rPr>
        <w:t xml:space="preserve">i forbindelse med inspektion </w:t>
      </w:r>
      <w:r w:rsidR="007B2AB9" w:rsidRPr="00B8326F">
        <w:rPr>
          <w:rFonts w:ascii="Times New Roman" w:eastAsia="Times New Roman" w:hAnsi="Times New Roman" w:cs="Times New Roman"/>
          <w:sz w:val="24"/>
          <w:szCs w:val="24"/>
        </w:rPr>
        <w:t xml:space="preserve">kunne forevise </w:t>
      </w:r>
      <w:r w:rsidR="00707B8E" w:rsidRPr="00B8326F">
        <w:rPr>
          <w:rFonts w:ascii="Times New Roman" w:eastAsia="Times New Roman" w:hAnsi="Times New Roman" w:cs="Times New Roman"/>
          <w:sz w:val="24"/>
          <w:szCs w:val="24"/>
        </w:rPr>
        <w:t xml:space="preserve">følgende </w:t>
      </w:r>
      <w:r w:rsidRPr="00B8326F">
        <w:rPr>
          <w:rFonts w:ascii="Times New Roman" w:eastAsia="Times New Roman" w:hAnsi="Times New Roman" w:cs="Times New Roman"/>
          <w:sz w:val="24"/>
          <w:szCs w:val="24"/>
        </w:rPr>
        <w:t>gyldig dokumentation</w:t>
      </w:r>
      <w:r w:rsidR="00B5145D" w:rsidRPr="00B8326F">
        <w:rPr>
          <w:rFonts w:ascii="Times New Roman" w:eastAsia="Times New Roman" w:hAnsi="Times New Roman" w:cs="Times New Roman"/>
          <w:sz w:val="24"/>
          <w:szCs w:val="24"/>
        </w:rPr>
        <w:t>:</w:t>
      </w:r>
    </w:p>
    <w:p w14:paraId="4984EFBD" w14:textId="10F48530" w:rsidR="00724BFC" w:rsidRPr="00B8326F" w:rsidRDefault="00724BFC" w:rsidP="005B2EC2">
      <w:pPr>
        <w:autoSpaceDE w:val="0"/>
        <w:autoSpaceDN w:val="0"/>
        <w:spacing w:after="0" w:line="288" w:lineRule="auto"/>
        <w:rPr>
          <w:rFonts w:ascii="Times New Roman" w:eastAsia="Times New Roman" w:hAnsi="Times New Roman" w:cs="Times New Roman"/>
          <w:sz w:val="24"/>
          <w:szCs w:val="24"/>
        </w:rPr>
      </w:pPr>
      <w:r w:rsidRPr="00B8326F">
        <w:rPr>
          <w:rFonts w:ascii="Times New Roman" w:eastAsia="Times New Roman" w:hAnsi="Times New Roman" w:cs="Times New Roman"/>
          <w:sz w:val="24"/>
          <w:szCs w:val="24"/>
        </w:rPr>
        <w:t xml:space="preserve">1)  </w:t>
      </w:r>
      <w:r w:rsidR="00B5145D" w:rsidRPr="00B8326F">
        <w:rPr>
          <w:rFonts w:ascii="Times New Roman" w:eastAsia="Times New Roman" w:hAnsi="Times New Roman" w:cs="Times New Roman"/>
          <w:sz w:val="24"/>
          <w:szCs w:val="24"/>
        </w:rPr>
        <w:t>Nationalitetsbevis, der angiver fartøjet</w:t>
      </w:r>
      <w:r w:rsidR="00EE28AD" w:rsidRPr="00B8326F">
        <w:rPr>
          <w:rFonts w:ascii="Times New Roman" w:eastAsia="Times New Roman" w:hAnsi="Times New Roman" w:cs="Times New Roman"/>
          <w:sz w:val="24"/>
          <w:szCs w:val="24"/>
        </w:rPr>
        <w:t>s</w:t>
      </w:r>
      <w:r w:rsidRPr="00B8326F">
        <w:rPr>
          <w:rFonts w:ascii="Times New Roman" w:eastAsia="Times New Roman" w:hAnsi="Times New Roman" w:cs="Times New Roman"/>
          <w:sz w:val="24"/>
          <w:szCs w:val="24"/>
        </w:rPr>
        <w:t xml:space="preserve"> navn,</w:t>
      </w:r>
      <w:r w:rsidR="00141C03" w:rsidRPr="00B8326F">
        <w:rPr>
          <w:rFonts w:ascii="Times New Roman" w:eastAsia="Times New Roman" w:hAnsi="Times New Roman" w:cs="Times New Roman"/>
          <w:sz w:val="24"/>
          <w:szCs w:val="24"/>
        </w:rPr>
        <w:t xml:space="preserve"> nationalitet</w:t>
      </w:r>
      <w:r w:rsidR="00B5145D" w:rsidRPr="00B8326F">
        <w:rPr>
          <w:rFonts w:ascii="Times New Roman" w:eastAsia="Times New Roman" w:hAnsi="Times New Roman" w:cs="Times New Roman"/>
          <w:sz w:val="24"/>
          <w:szCs w:val="24"/>
        </w:rPr>
        <w:t>, internationale radiokaldesignal, havnekendingsnummer, hjemhavn</w:t>
      </w:r>
      <w:r w:rsidR="002C6780">
        <w:rPr>
          <w:rFonts w:ascii="Times New Roman" w:eastAsia="Times New Roman" w:hAnsi="Times New Roman" w:cs="Times New Roman"/>
          <w:sz w:val="24"/>
          <w:szCs w:val="24"/>
        </w:rPr>
        <w:t xml:space="preserve"> og</w:t>
      </w:r>
      <w:r w:rsidR="00B5145D" w:rsidRPr="00B8326F">
        <w:rPr>
          <w:rFonts w:ascii="Times New Roman" w:eastAsia="Times New Roman" w:hAnsi="Times New Roman" w:cs="Times New Roman"/>
          <w:sz w:val="24"/>
          <w:szCs w:val="24"/>
        </w:rPr>
        <w:t xml:space="preserve"> ejerforhold</w:t>
      </w:r>
      <w:r w:rsidR="00EE28AD" w:rsidRPr="00B8326F">
        <w:rPr>
          <w:rFonts w:ascii="Times New Roman" w:eastAsia="Times New Roman" w:hAnsi="Times New Roman" w:cs="Times New Roman"/>
          <w:sz w:val="24"/>
          <w:szCs w:val="24"/>
        </w:rPr>
        <w:t xml:space="preserve">. Desuden skal </w:t>
      </w:r>
      <w:r w:rsidR="00B5145D" w:rsidRPr="00B8326F">
        <w:rPr>
          <w:rFonts w:ascii="Times New Roman" w:eastAsia="Times New Roman" w:hAnsi="Times New Roman" w:cs="Times New Roman"/>
          <w:sz w:val="24"/>
          <w:szCs w:val="24"/>
        </w:rPr>
        <w:t>IMO</w:t>
      </w:r>
      <w:r w:rsidR="00EE28AD" w:rsidRPr="00B8326F">
        <w:rPr>
          <w:rFonts w:ascii="Times New Roman" w:eastAsia="Times New Roman" w:hAnsi="Times New Roman" w:cs="Times New Roman"/>
          <w:sz w:val="24"/>
          <w:szCs w:val="24"/>
        </w:rPr>
        <w:t>-</w:t>
      </w:r>
      <w:r w:rsidR="00B5145D" w:rsidRPr="00B8326F">
        <w:rPr>
          <w:rFonts w:ascii="Times New Roman" w:eastAsia="Times New Roman" w:hAnsi="Times New Roman" w:cs="Times New Roman"/>
          <w:sz w:val="24"/>
          <w:szCs w:val="24"/>
        </w:rPr>
        <w:t>n</w:t>
      </w:r>
      <w:r w:rsidR="00EE28AD" w:rsidRPr="00B8326F">
        <w:rPr>
          <w:rFonts w:ascii="Times New Roman" w:eastAsia="Times New Roman" w:hAnsi="Times New Roman" w:cs="Times New Roman"/>
          <w:sz w:val="24"/>
          <w:szCs w:val="24"/>
        </w:rPr>
        <w:t>umme</w:t>
      </w:r>
      <w:r w:rsidR="00B5145D" w:rsidRPr="00B8326F">
        <w:rPr>
          <w:rFonts w:ascii="Times New Roman" w:eastAsia="Times New Roman" w:hAnsi="Times New Roman" w:cs="Times New Roman"/>
          <w:sz w:val="24"/>
          <w:szCs w:val="24"/>
        </w:rPr>
        <w:t>r</w:t>
      </w:r>
      <w:r w:rsidR="00D8759A" w:rsidRPr="00B8326F">
        <w:rPr>
          <w:rFonts w:ascii="Times New Roman" w:eastAsia="Times New Roman" w:hAnsi="Times New Roman" w:cs="Times New Roman"/>
          <w:sz w:val="24"/>
          <w:szCs w:val="24"/>
        </w:rPr>
        <w:t xml:space="preserve"> fremgå</w:t>
      </w:r>
      <w:r w:rsidR="00EE28AD" w:rsidRPr="00B8326F">
        <w:rPr>
          <w:rFonts w:ascii="Times New Roman" w:eastAsia="Times New Roman" w:hAnsi="Times New Roman" w:cs="Times New Roman"/>
          <w:sz w:val="24"/>
          <w:szCs w:val="24"/>
        </w:rPr>
        <w:t>,</w:t>
      </w:r>
      <w:r w:rsidR="00B5145D" w:rsidRPr="00B8326F">
        <w:rPr>
          <w:rFonts w:ascii="Times New Roman" w:eastAsia="Times New Roman" w:hAnsi="Times New Roman" w:cs="Times New Roman"/>
          <w:sz w:val="24"/>
          <w:szCs w:val="24"/>
        </w:rPr>
        <w:t xml:space="preserve"> </w:t>
      </w:r>
      <w:r w:rsidR="00D8759A" w:rsidRPr="00B8326F">
        <w:rPr>
          <w:rFonts w:ascii="Times New Roman" w:eastAsia="Times New Roman" w:hAnsi="Times New Roman" w:cs="Times New Roman"/>
          <w:sz w:val="24"/>
          <w:szCs w:val="24"/>
        </w:rPr>
        <w:t>såfremt</w:t>
      </w:r>
      <w:r w:rsidR="00B5145D" w:rsidRPr="00B8326F">
        <w:rPr>
          <w:rFonts w:ascii="Times New Roman" w:eastAsia="Times New Roman" w:hAnsi="Times New Roman" w:cs="Times New Roman"/>
          <w:sz w:val="24"/>
          <w:szCs w:val="24"/>
        </w:rPr>
        <w:t xml:space="preserve"> fartøjet har et</w:t>
      </w:r>
      <w:r w:rsidR="00D8759A" w:rsidRPr="00B8326F">
        <w:rPr>
          <w:rFonts w:ascii="Times New Roman" w:eastAsia="Times New Roman" w:hAnsi="Times New Roman" w:cs="Times New Roman"/>
          <w:sz w:val="24"/>
          <w:szCs w:val="24"/>
        </w:rPr>
        <w:t xml:space="preserve"> IMO-nummer</w:t>
      </w:r>
      <w:r w:rsidR="00B5145D" w:rsidRPr="00B8326F">
        <w:rPr>
          <w:rFonts w:ascii="Times New Roman" w:eastAsia="Times New Roman" w:hAnsi="Times New Roman" w:cs="Times New Roman"/>
          <w:sz w:val="24"/>
          <w:szCs w:val="24"/>
        </w:rPr>
        <w:t>.</w:t>
      </w:r>
    </w:p>
    <w:p w14:paraId="1BEAAEF8" w14:textId="47F67857" w:rsidR="00B5145D" w:rsidRPr="00B8326F" w:rsidRDefault="00724BFC" w:rsidP="005B2EC2">
      <w:pPr>
        <w:autoSpaceDE w:val="0"/>
        <w:autoSpaceDN w:val="0"/>
        <w:spacing w:after="0" w:line="288" w:lineRule="auto"/>
        <w:rPr>
          <w:rFonts w:ascii="Times New Roman" w:eastAsia="Times New Roman" w:hAnsi="Times New Roman" w:cs="Times New Roman"/>
          <w:sz w:val="24"/>
          <w:szCs w:val="24"/>
        </w:rPr>
      </w:pPr>
      <w:r w:rsidRPr="00B8326F">
        <w:rPr>
          <w:rFonts w:ascii="Times New Roman" w:eastAsia="Times New Roman" w:hAnsi="Times New Roman" w:cs="Times New Roman"/>
          <w:sz w:val="24"/>
          <w:szCs w:val="24"/>
        </w:rPr>
        <w:t>2)</w:t>
      </w:r>
      <w:r w:rsidR="009F2ACE" w:rsidRPr="00B8326F">
        <w:rPr>
          <w:rFonts w:ascii="Times New Roman" w:eastAsia="Times New Roman" w:hAnsi="Times New Roman" w:cs="Times New Roman"/>
          <w:sz w:val="24"/>
          <w:szCs w:val="24"/>
        </w:rPr>
        <w:t xml:space="preserve"> </w:t>
      </w:r>
      <w:r w:rsidR="005B2EC2" w:rsidRPr="00B8326F">
        <w:rPr>
          <w:rFonts w:ascii="Times New Roman" w:eastAsia="Times New Roman" w:hAnsi="Times New Roman" w:cs="Times New Roman"/>
          <w:sz w:val="24"/>
          <w:szCs w:val="24"/>
        </w:rPr>
        <w:t xml:space="preserve"> </w:t>
      </w:r>
      <w:r w:rsidR="00B5145D" w:rsidRPr="00B8326F">
        <w:rPr>
          <w:rFonts w:ascii="Times New Roman" w:eastAsia="Times New Roman" w:hAnsi="Times New Roman" w:cs="Times New Roman"/>
          <w:sz w:val="24"/>
          <w:szCs w:val="24"/>
        </w:rPr>
        <w:t>Målebrev, der angiver fartøjets tonnage, l. o. a.</w:t>
      </w:r>
      <w:r w:rsidR="00BB6A37" w:rsidRPr="00B8326F">
        <w:rPr>
          <w:rFonts w:ascii="Times New Roman" w:eastAsia="Times New Roman" w:hAnsi="Times New Roman" w:cs="Times New Roman"/>
          <w:sz w:val="24"/>
          <w:szCs w:val="24"/>
        </w:rPr>
        <w:t xml:space="preserve"> og</w:t>
      </w:r>
      <w:r w:rsidR="00B5145D" w:rsidRPr="00B8326F">
        <w:rPr>
          <w:rFonts w:ascii="Times New Roman" w:eastAsia="Times New Roman" w:hAnsi="Times New Roman" w:cs="Times New Roman"/>
          <w:sz w:val="24"/>
          <w:szCs w:val="24"/>
        </w:rPr>
        <w:t xml:space="preserve"> motorkraft i kW eller hk.</w:t>
      </w:r>
    </w:p>
    <w:p w14:paraId="2155A1A0" w14:textId="03A6846F" w:rsidR="004B1E5B" w:rsidRPr="00B8326F" w:rsidRDefault="004B1E5B" w:rsidP="005B2EC2">
      <w:pPr>
        <w:autoSpaceDE w:val="0"/>
        <w:autoSpaceDN w:val="0"/>
        <w:spacing w:after="0" w:line="288" w:lineRule="auto"/>
        <w:rPr>
          <w:rFonts w:ascii="Times New Roman" w:eastAsia="Times New Roman" w:hAnsi="Times New Roman" w:cs="Times New Roman"/>
          <w:sz w:val="24"/>
          <w:szCs w:val="24"/>
        </w:rPr>
      </w:pPr>
      <w:r w:rsidRPr="00B8326F">
        <w:rPr>
          <w:rFonts w:ascii="Times New Roman" w:eastAsia="Times New Roman" w:hAnsi="Times New Roman" w:cs="Times New Roman"/>
          <w:sz w:val="24"/>
          <w:szCs w:val="24"/>
        </w:rPr>
        <w:t xml:space="preserve">3) </w:t>
      </w:r>
      <w:r w:rsidR="005B2EC2" w:rsidRPr="00B8326F">
        <w:rPr>
          <w:rFonts w:ascii="Times New Roman" w:eastAsia="Times New Roman" w:hAnsi="Times New Roman" w:cs="Times New Roman"/>
          <w:sz w:val="24"/>
          <w:szCs w:val="24"/>
        </w:rPr>
        <w:t xml:space="preserve"> </w:t>
      </w:r>
      <w:r w:rsidR="00D8759A" w:rsidRPr="00B8326F">
        <w:rPr>
          <w:rFonts w:ascii="Times New Roman" w:eastAsia="Times New Roman" w:hAnsi="Times New Roman" w:cs="Times New Roman"/>
          <w:sz w:val="24"/>
          <w:szCs w:val="24"/>
        </w:rPr>
        <w:t>Navne og adresser på ejeren og, h</w:t>
      </w:r>
      <w:r w:rsidRPr="00B8326F">
        <w:rPr>
          <w:rFonts w:ascii="Times New Roman" w:eastAsia="Times New Roman" w:hAnsi="Times New Roman" w:cs="Times New Roman"/>
          <w:sz w:val="24"/>
          <w:szCs w:val="24"/>
        </w:rPr>
        <w:t>vor relevant</w:t>
      </w:r>
      <w:r w:rsidR="00D8759A" w:rsidRPr="00B8326F">
        <w:rPr>
          <w:rFonts w:ascii="Times New Roman" w:eastAsia="Times New Roman" w:hAnsi="Times New Roman" w:cs="Times New Roman"/>
          <w:sz w:val="24"/>
          <w:szCs w:val="24"/>
        </w:rPr>
        <w:t>,</w:t>
      </w:r>
      <w:r w:rsidRPr="00B8326F">
        <w:rPr>
          <w:rFonts w:ascii="Times New Roman" w:eastAsia="Times New Roman" w:hAnsi="Times New Roman" w:cs="Times New Roman"/>
          <w:sz w:val="24"/>
          <w:szCs w:val="24"/>
        </w:rPr>
        <w:t xml:space="preserve"> navn på chartrer</w:t>
      </w:r>
      <w:r w:rsidR="00D8759A" w:rsidRPr="00B8326F">
        <w:rPr>
          <w:rFonts w:ascii="Times New Roman" w:eastAsia="Times New Roman" w:hAnsi="Times New Roman" w:cs="Times New Roman"/>
          <w:sz w:val="24"/>
          <w:szCs w:val="24"/>
        </w:rPr>
        <w:t>en af fartøjet</w:t>
      </w:r>
      <w:r w:rsidR="00A06CA2">
        <w:rPr>
          <w:rFonts w:ascii="Times New Roman" w:eastAsia="Times New Roman" w:hAnsi="Times New Roman" w:cs="Times New Roman"/>
          <w:sz w:val="24"/>
          <w:szCs w:val="24"/>
        </w:rPr>
        <w:t>.</w:t>
      </w:r>
    </w:p>
    <w:p w14:paraId="6E82970D" w14:textId="0C8A154C"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7D1AFF99" w14:textId="77777777"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Losning</w:t>
      </w:r>
    </w:p>
    <w:p w14:paraId="0FCC98CE"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70ED301" w14:textId="285FC559"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6</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w:t>
      </w:r>
      <w:r w:rsidR="00527EF5">
        <w:rPr>
          <w:rFonts w:ascii="Times New Roman" w:eastAsia="Times New Roman" w:hAnsi="Times New Roman" w:cs="Times New Roman"/>
          <w:sz w:val="24"/>
          <w:szCs w:val="24"/>
        </w:rPr>
        <w:t>Arktisk Kommando</w:t>
      </w:r>
      <w:r w:rsidRPr="005B2EC2">
        <w:rPr>
          <w:rFonts w:ascii="Times New Roman" w:eastAsia="Times New Roman" w:hAnsi="Times New Roman" w:cs="Times New Roman"/>
          <w:sz w:val="24"/>
          <w:szCs w:val="24"/>
        </w:rPr>
        <w:t xml:space="preserve"> kan påbyde en losning udsat af hensyn til inspektion af fartøjet eller lasten.</w:t>
      </w:r>
    </w:p>
    <w:p w14:paraId="38874E6A" w14:textId="77777777" w:rsidR="007A1BD7" w:rsidRPr="005B2EC2" w:rsidRDefault="007A1BD7" w:rsidP="005B2EC2">
      <w:pPr>
        <w:autoSpaceDE w:val="0"/>
        <w:autoSpaceDN w:val="0"/>
        <w:spacing w:after="0" w:line="288" w:lineRule="auto"/>
        <w:rPr>
          <w:rFonts w:ascii="Times New Roman" w:eastAsia="Times New Roman" w:hAnsi="Times New Roman" w:cs="Times New Roman"/>
          <w:sz w:val="24"/>
          <w:szCs w:val="24"/>
        </w:rPr>
      </w:pPr>
    </w:p>
    <w:p w14:paraId="0404FBDD" w14:textId="76CC8F44" w:rsidR="00BD2794" w:rsidRPr="005B2EC2" w:rsidRDefault="00BD2794"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Kapitel 9</w:t>
      </w:r>
    </w:p>
    <w:p w14:paraId="4E3EFA8B" w14:textId="68CBD67A" w:rsidR="00BD2794" w:rsidRPr="005B2EC2" w:rsidRDefault="00AF7520"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Kontrol med landing og indhandling</w:t>
      </w:r>
    </w:p>
    <w:p w14:paraId="079051D5" w14:textId="77777777" w:rsidR="0066350E" w:rsidRPr="005B2EC2" w:rsidRDefault="0066350E" w:rsidP="005B2EC2">
      <w:pPr>
        <w:autoSpaceDE w:val="0"/>
        <w:autoSpaceDN w:val="0"/>
        <w:spacing w:after="0" w:line="288" w:lineRule="auto"/>
        <w:rPr>
          <w:rFonts w:ascii="Times New Roman" w:eastAsia="Times New Roman" w:hAnsi="Times New Roman" w:cs="Times New Roman"/>
          <w:sz w:val="24"/>
          <w:szCs w:val="24"/>
        </w:rPr>
      </w:pPr>
    </w:p>
    <w:p w14:paraId="182CD86B" w14:textId="77777777" w:rsidR="00AF616B" w:rsidRDefault="00805249" w:rsidP="005B2EC2">
      <w:pPr>
        <w:autoSpaceDE w:val="0"/>
        <w:autoSpaceDN w:val="0"/>
        <w:spacing w:after="0" w:line="288" w:lineRule="auto"/>
        <w:rPr>
          <w:rFonts w:ascii="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3</w:t>
      </w:r>
      <w:r w:rsidR="00E252F5">
        <w:rPr>
          <w:rFonts w:ascii="Times New Roman" w:eastAsia="Times New Roman" w:hAnsi="Times New Roman" w:cs="Times New Roman"/>
          <w:b/>
          <w:sz w:val="24"/>
          <w:szCs w:val="24"/>
        </w:rPr>
        <w:t>7</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w:t>
      </w:r>
      <w:r w:rsidRPr="000A6363">
        <w:rPr>
          <w:rFonts w:ascii="Times New Roman" w:eastAsia="Times New Roman" w:hAnsi="Times New Roman" w:cs="Times New Roman"/>
          <w:sz w:val="24"/>
          <w:szCs w:val="24"/>
        </w:rPr>
        <w:t>Grønlands Fiskerilicenskontrol</w:t>
      </w:r>
      <w:r w:rsidR="00C342CE" w:rsidRPr="000A6363">
        <w:rPr>
          <w:rFonts w:ascii="Times New Roman" w:eastAsia="Times New Roman" w:hAnsi="Times New Roman" w:cs="Times New Roman"/>
          <w:sz w:val="24"/>
          <w:szCs w:val="24"/>
        </w:rPr>
        <w:t xml:space="preserve"> </w:t>
      </w:r>
      <w:r w:rsidRPr="000A6363">
        <w:rPr>
          <w:rFonts w:ascii="Times New Roman" w:eastAsia="Times New Roman" w:hAnsi="Times New Roman" w:cs="Times New Roman"/>
          <w:sz w:val="24"/>
          <w:szCs w:val="24"/>
        </w:rPr>
        <w:t>kan</w:t>
      </w:r>
      <w:r w:rsidR="00F02FAB" w:rsidRPr="000A6363">
        <w:rPr>
          <w:rFonts w:ascii="Times New Roman" w:eastAsia="Times New Roman" w:hAnsi="Times New Roman" w:cs="Times New Roman"/>
          <w:sz w:val="24"/>
          <w:szCs w:val="24"/>
        </w:rPr>
        <w:t xml:space="preserve"> </w:t>
      </w:r>
      <w:r w:rsidR="00EB2BDD" w:rsidRPr="000A6363">
        <w:rPr>
          <w:rFonts w:ascii="Times New Roman" w:hAnsi="Times New Roman" w:cs="Times New Roman"/>
          <w:sz w:val="24"/>
          <w:szCs w:val="24"/>
        </w:rPr>
        <w:t xml:space="preserve">i kontroløjemed </w:t>
      </w:r>
      <w:r w:rsidR="00E947D6" w:rsidRPr="000A6363">
        <w:rPr>
          <w:rFonts w:ascii="Times New Roman" w:hAnsi="Times New Roman" w:cs="Times New Roman"/>
          <w:sz w:val="24"/>
          <w:szCs w:val="24"/>
        </w:rPr>
        <w:t>pålægge</w:t>
      </w:r>
      <w:r w:rsidR="00E947D6" w:rsidRPr="000A6363">
        <w:rPr>
          <w:rFonts w:ascii="Times New Roman" w:eastAsia="Times New Roman" w:hAnsi="Times New Roman" w:cs="Times New Roman"/>
          <w:sz w:val="24"/>
          <w:szCs w:val="24"/>
        </w:rPr>
        <w:t xml:space="preserve"> </w:t>
      </w:r>
      <w:r w:rsidR="00E80BD7" w:rsidRPr="000A6363">
        <w:rPr>
          <w:rFonts w:ascii="Times New Roman" w:hAnsi="Times New Roman" w:cs="Times New Roman"/>
          <w:sz w:val="24"/>
          <w:szCs w:val="24"/>
        </w:rPr>
        <w:t>den der ejer, eller den der råder over, grønlandske fartøjer, udenlandske fartøjer, produkt</w:t>
      </w:r>
      <w:r w:rsidR="00F02FAB" w:rsidRPr="000A6363">
        <w:rPr>
          <w:rFonts w:ascii="Times New Roman" w:hAnsi="Times New Roman" w:cs="Times New Roman"/>
          <w:sz w:val="24"/>
          <w:szCs w:val="24"/>
        </w:rPr>
        <w:t>ionsanlæg</w:t>
      </w:r>
      <w:r w:rsidR="00CB5D95">
        <w:rPr>
          <w:rFonts w:ascii="Times New Roman" w:hAnsi="Times New Roman" w:cs="Times New Roman"/>
          <w:sz w:val="24"/>
          <w:szCs w:val="24"/>
        </w:rPr>
        <w:t xml:space="preserve"> </w:t>
      </w:r>
      <w:r w:rsidR="00F02FAB" w:rsidRPr="000A6363">
        <w:rPr>
          <w:rFonts w:ascii="Times New Roman" w:hAnsi="Times New Roman" w:cs="Times New Roman"/>
          <w:sz w:val="24"/>
          <w:szCs w:val="24"/>
        </w:rPr>
        <w:t>med videre i Grønland</w:t>
      </w:r>
      <w:r w:rsidR="00E80BD7" w:rsidRPr="000A6363">
        <w:rPr>
          <w:rFonts w:ascii="Times New Roman" w:hAnsi="Times New Roman" w:cs="Times New Roman"/>
          <w:sz w:val="24"/>
          <w:szCs w:val="24"/>
        </w:rPr>
        <w:t>, at afgive oplysninger om fartøjer, redskaber og øvrigt materiel, fiskeri, fangst, omladninger, egenproduktion ombord</w:t>
      </w:r>
      <w:r w:rsidR="00CB5D95">
        <w:rPr>
          <w:rFonts w:ascii="Times New Roman" w:hAnsi="Times New Roman" w:cs="Times New Roman"/>
          <w:sz w:val="24"/>
          <w:szCs w:val="24"/>
        </w:rPr>
        <w:t>, landinger og omsætning med videre.</w:t>
      </w:r>
      <w:r w:rsidR="00AF616B">
        <w:rPr>
          <w:rFonts w:ascii="Times New Roman" w:hAnsi="Times New Roman" w:cs="Times New Roman"/>
          <w:sz w:val="24"/>
          <w:szCs w:val="24"/>
        </w:rPr>
        <w:t xml:space="preserve">       </w:t>
      </w:r>
    </w:p>
    <w:p w14:paraId="46A007A9" w14:textId="0EB020BA" w:rsidR="0066350E" w:rsidRPr="005B2EC2" w:rsidRDefault="00AF616B" w:rsidP="005B2EC2">
      <w:pPr>
        <w:autoSpaceDE w:val="0"/>
        <w:autoSpaceDN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497CC5">
        <w:rPr>
          <w:rFonts w:ascii="Times New Roman" w:hAnsi="Times New Roman" w:cs="Times New Roman"/>
          <w:i/>
          <w:sz w:val="24"/>
          <w:szCs w:val="24"/>
        </w:rPr>
        <w:t>Stk. 2.</w:t>
      </w:r>
      <w:r>
        <w:rPr>
          <w:rFonts w:ascii="Times New Roman" w:hAnsi="Times New Roman" w:cs="Times New Roman"/>
          <w:sz w:val="24"/>
          <w:szCs w:val="24"/>
        </w:rPr>
        <w:t xml:space="preserve"> O</w:t>
      </w:r>
      <w:r w:rsidR="00CB5D95">
        <w:rPr>
          <w:rFonts w:ascii="Times New Roman" w:hAnsi="Times New Roman" w:cs="Times New Roman"/>
          <w:sz w:val="24"/>
          <w:szCs w:val="24"/>
        </w:rPr>
        <w:t>plysningspligten</w:t>
      </w:r>
      <w:r>
        <w:rPr>
          <w:rFonts w:ascii="Times New Roman" w:hAnsi="Times New Roman" w:cs="Times New Roman"/>
          <w:sz w:val="24"/>
          <w:szCs w:val="24"/>
        </w:rPr>
        <w:t>, jf. stk. 1,</w:t>
      </w:r>
      <w:r w:rsidR="00CB5D95">
        <w:rPr>
          <w:rFonts w:ascii="Times New Roman" w:hAnsi="Times New Roman" w:cs="Times New Roman"/>
          <w:sz w:val="24"/>
          <w:szCs w:val="24"/>
        </w:rPr>
        <w:t xml:space="preserve"> gælder alle oplysninger af teknisk, økonomisk og driftsmæssig karakter</w:t>
      </w:r>
      <w:r>
        <w:rPr>
          <w:rFonts w:ascii="Times New Roman" w:hAnsi="Times New Roman" w:cs="Times New Roman"/>
          <w:sz w:val="24"/>
          <w:szCs w:val="24"/>
        </w:rPr>
        <w:t>, der er nødvendige for kontrollens udøvelse</w:t>
      </w:r>
      <w:r w:rsidR="00CB5D95">
        <w:rPr>
          <w:rFonts w:ascii="Times New Roman" w:hAnsi="Times New Roman" w:cs="Times New Roman"/>
          <w:sz w:val="24"/>
          <w:szCs w:val="24"/>
        </w:rPr>
        <w:t xml:space="preserve">. </w:t>
      </w:r>
      <w:r w:rsidR="00F02FAB" w:rsidRPr="000A6363">
        <w:rPr>
          <w:rFonts w:ascii="Times New Roman" w:hAnsi="Times New Roman" w:cs="Times New Roman"/>
          <w:sz w:val="24"/>
          <w:szCs w:val="24"/>
        </w:rPr>
        <w:t xml:space="preserve"> </w:t>
      </w:r>
    </w:p>
    <w:p w14:paraId="3D1A27E8" w14:textId="77777777" w:rsidR="00E80BD7" w:rsidRPr="005B2EC2" w:rsidRDefault="00E80BD7" w:rsidP="005B2EC2">
      <w:pPr>
        <w:autoSpaceDE w:val="0"/>
        <w:autoSpaceDN w:val="0"/>
        <w:spacing w:after="0" w:line="288" w:lineRule="auto"/>
        <w:rPr>
          <w:rFonts w:ascii="Times New Roman" w:hAnsi="Times New Roman" w:cs="Times New Roman"/>
          <w:sz w:val="24"/>
          <w:szCs w:val="24"/>
        </w:rPr>
      </w:pPr>
    </w:p>
    <w:p w14:paraId="58999418" w14:textId="08CCAE64" w:rsidR="001239AA" w:rsidRPr="005B2EC2" w:rsidRDefault="001239AA"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sz w:val="24"/>
          <w:szCs w:val="24"/>
        </w:rPr>
        <w:t xml:space="preserve">  </w:t>
      </w:r>
      <w:r w:rsidRPr="005B2EC2">
        <w:rPr>
          <w:rFonts w:ascii="Times New Roman" w:hAnsi="Times New Roman" w:cs="Times New Roman"/>
          <w:b/>
          <w:sz w:val="24"/>
          <w:szCs w:val="24"/>
        </w:rPr>
        <w:t xml:space="preserve">§ </w:t>
      </w:r>
      <w:r w:rsidR="00E252F5" w:rsidRPr="005B2EC2">
        <w:rPr>
          <w:rFonts w:ascii="Times New Roman" w:hAnsi="Times New Roman" w:cs="Times New Roman"/>
          <w:b/>
          <w:sz w:val="24"/>
          <w:szCs w:val="24"/>
        </w:rPr>
        <w:t>3</w:t>
      </w:r>
      <w:r w:rsidR="00E252F5">
        <w:rPr>
          <w:rFonts w:ascii="Times New Roman" w:hAnsi="Times New Roman" w:cs="Times New Roman"/>
          <w:b/>
          <w:sz w:val="24"/>
          <w:szCs w:val="24"/>
        </w:rPr>
        <w:t>8</w:t>
      </w:r>
      <w:r w:rsidRPr="005B2EC2">
        <w:rPr>
          <w:rFonts w:ascii="Times New Roman" w:hAnsi="Times New Roman" w:cs="Times New Roman"/>
          <w:b/>
          <w:sz w:val="24"/>
          <w:szCs w:val="24"/>
        </w:rPr>
        <w:t xml:space="preserve">. </w:t>
      </w:r>
      <w:r w:rsidRPr="005B2EC2">
        <w:rPr>
          <w:rFonts w:ascii="Times New Roman" w:hAnsi="Times New Roman" w:cs="Times New Roman"/>
          <w:sz w:val="24"/>
          <w:szCs w:val="24"/>
        </w:rPr>
        <w:t xml:space="preserve"> Grønlands Fiskerilicenskontrol</w:t>
      </w:r>
      <w:r w:rsidR="00C342CE" w:rsidRPr="005B2EC2">
        <w:rPr>
          <w:rFonts w:ascii="Times New Roman" w:hAnsi="Times New Roman" w:cs="Times New Roman"/>
          <w:sz w:val="24"/>
          <w:szCs w:val="24"/>
        </w:rPr>
        <w:t xml:space="preserve"> </w:t>
      </w:r>
      <w:r w:rsidRPr="005B2EC2">
        <w:rPr>
          <w:rFonts w:ascii="Times New Roman" w:hAnsi="Times New Roman" w:cs="Times New Roman"/>
          <w:sz w:val="24"/>
          <w:szCs w:val="24"/>
        </w:rPr>
        <w:t xml:space="preserve">kan uden retskendelse </w:t>
      </w:r>
      <w:r w:rsidR="003E048B">
        <w:rPr>
          <w:rFonts w:ascii="Times New Roman" w:hAnsi="Times New Roman" w:cs="Times New Roman"/>
          <w:sz w:val="24"/>
          <w:szCs w:val="24"/>
        </w:rPr>
        <w:t xml:space="preserve">og </w:t>
      </w:r>
      <w:r w:rsidRPr="005B2EC2">
        <w:rPr>
          <w:rFonts w:ascii="Times New Roman" w:hAnsi="Times New Roman" w:cs="Times New Roman"/>
          <w:sz w:val="24"/>
          <w:szCs w:val="24"/>
        </w:rPr>
        <w:t xml:space="preserve">mod behørig forevisning af legitimation </w:t>
      </w:r>
      <w:r w:rsidR="00C156C0">
        <w:rPr>
          <w:rFonts w:ascii="Times New Roman" w:hAnsi="Times New Roman" w:cs="Times New Roman"/>
          <w:sz w:val="24"/>
          <w:szCs w:val="24"/>
        </w:rPr>
        <w:t>pålægge</w:t>
      </w:r>
      <w:r w:rsidR="00C156C0" w:rsidRPr="005B2EC2">
        <w:rPr>
          <w:rFonts w:ascii="Times New Roman" w:hAnsi="Times New Roman" w:cs="Times New Roman"/>
          <w:sz w:val="24"/>
          <w:szCs w:val="24"/>
        </w:rPr>
        <w:t xml:space="preserve"> </w:t>
      </w:r>
      <w:r w:rsidRPr="005B2EC2">
        <w:rPr>
          <w:rFonts w:ascii="Times New Roman" w:hAnsi="Times New Roman" w:cs="Times New Roman"/>
          <w:sz w:val="24"/>
          <w:szCs w:val="24"/>
        </w:rPr>
        <w:t>grønlandske og udenlandske fartøjer at tåle, at repræsentanter fra Grønlands Fiskerilicenskontrol foretager kontrol med fartøjernes landinger</w:t>
      </w:r>
      <w:r w:rsidR="00ED2A30">
        <w:rPr>
          <w:rFonts w:ascii="Times New Roman" w:hAnsi="Times New Roman" w:cs="Times New Roman"/>
          <w:sz w:val="24"/>
          <w:szCs w:val="24"/>
        </w:rPr>
        <w:t xml:space="preserve"> </w:t>
      </w:r>
      <w:r w:rsidRPr="005B2EC2">
        <w:rPr>
          <w:rFonts w:ascii="Times New Roman" w:hAnsi="Times New Roman" w:cs="Times New Roman"/>
          <w:sz w:val="24"/>
          <w:szCs w:val="24"/>
        </w:rPr>
        <w:t xml:space="preserve">i Grønland samt omladninger på Grønlands fiskeriterritorium samt grønlandske fartøjers omladninger uden for dette territorium. </w:t>
      </w:r>
    </w:p>
    <w:p w14:paraId="41E64658" w14:textId="77777777" w:rsidR="001239AA" w:rsidRPr="005B2EC2" w:rsidRDefault="001239AA" w:rsidP="005B2EC2">
      <w:pPr>
        <w:autoSpaceDE w:val="0"/>
        <w:autoSpaceDN w:val="0"/>
        <w:spacing w:after="0" w:line="288" w:lineRule="auto"/>
        <w:rPr>
          <w:rFonts w:ascii="Times New Roman" w:hAnsi="Times New Roman" w:cs="Times New Roman"/>
          <w:sz w:val="24"/>
          <w:szCs w:val="24"/>
        </w:rPr>
      </w:pPr>
    </w:p>
    <w:p w14:paraId="442BF729" w14:textId="4E35C059" w:rsidR="00494BF5" w:rsidRDefault="00E80BD7"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sz w:val="24"/>
          <w:szCs w:val="24"/>
        </w:rPr>
        <w:t xml:space="preserve">  </w:t>
      </w:r>
      <w:r w:rsidRPr="005B2EC2">
        <w:rPr>
          <w:rFonts w:ascii="Times New Roman" w:hAnsi="Times New Roman" w:cs="Times New Roman"/>
          <w:b/>
          <w:sz w:val="24"/>
          <w:szCs w:val="24"/>
        </w:rPr>
        <w:t xml:space="preserve">§ </w:t>
      </w:r>
      <w:r w:rsidR="00E252F5" w:rsidRPr="005B2EC2">
        <w:rPr>
          <w:rFonts w:ascii="Times New Roman" w:hAnsi="Times New Roman" w:cs="Times New Roman"/>
          <w:b/>
          <w:sz w:val="24"/>
          <w:szCs w:val="24"/>
        </w:rPr>
        <w:t>3</w:t>
      </w:r>
      <w:r w:rsidR="00E252F5">
        <w:rPr>
          <w:rFonts w:ascii="Times New Roman" w:hAnsi="Times New Roman" w:cs="Times New Roman"/>
          <w:b/>
          <w:sz w:val="24"/>
          <w:szCs w:val="24"/>
        </w:rPr>
        <w:t>9</w:t>
      </w:r>
      <w:r w:rsidRPr="005B2EC2">
        <w:rPr>
          <w:rFonts w:ascii="Times New Roman" w:hAnsi="Times New Roman" w:cs="Times New Roman"/>
          <w:b/>
          <w:sz w:val="24"/>
          <w:szCs w:val="24"/>
        </w:rPr>
        <w:t>.</w:t>
      </w:r>
      <w:r w:rsidRPr="005B2EC2">
        <w:rPr>
          <w:rFonts w:ascii="Times New Roman" w:hAnsi="Times New Roman" w:cs="Times New Roman"/>
          <w:sz w:val="24"/>
          <w:szCs w:val="24"/>
        </w:rPr>
        <w:t xml:space="preserve">  </w:t>
      </w:r>
      <w:r w:rsidR="00494BF5" w:rsidRPr="003D1782">
        <w:rPr>
          <w:rFonts w:ascii="Times New Roman" w:hAnsi="Times New Roman" w:cs="Times New Roman"/>
          <w:sz w:val="24"/>
          <w:szCs w:val="24"/>
        </w:rPr>
        <w:t xml:space="preserve">Det er forbudt </w:t>
      </w:r>
      <w:r w:rsidR="000C7CB0">
        <w:rPr>
          <w:rFonts w:ascii="Times New Roman" w:hAnsi="Times New Roman" w:cs="Times New Roman"/>
          <w:sz w:val="24"/>
          <w:szCs w:val="24"/>
        </w:rPr>
        <w:t>forsætligt eller groft uagtsom</w:t>
      </w:r>
      <w:r w:rsidR="00B317C6">
        <w:rPr>
          <w:rFonts w:ascii="Times New Roman" w:hAnsi="Times New Roman" w:cs="Times New Roman"/>
          <w:sz w:val="24"/>
          <w:szCs w:val="24"/>
        </w:rPr>
        <w:t>t</w:t>
      </w:r>
      <w:r w:rsidR="000C7CB0" w:rsidRPr="003D1782">
        <w:rPr>
          <w:rFonts w:ascii="Times New Roman" w:hAnsi="Times New Roman" w:cs="Times New Roman"/>
          <w:sz w:val="24"/>
          <w:szCs w:val="24"/>
        </w:rPr>
        <w:t xml:space="preserve"> </w:t>
      </w:r>
      <w:r w:rsidR="00494BF5" w:rsidRPr="003D1782">
        <w:rPr>
          <w:rFonts w:ascii="Times New Roman" w:hAnsi="Times New Roman" w:cs="Times New Roman"/>
          <w:sz w:val="24"/>
          <w:szCs w:val="24"/>
        </w:rPr>
        <w:t>at overdrage,</w:t>
      </w:r>
      <w:r w:rsidR="001963FA" w:rsidRPr="003D1782">
        <w:rPr>
          <w:rFonts w:ascii="Times New Roman" w:hAnsi="Times New Roman" w:cs="Times New Roman"/>
          <w:sz w:val="24"/>
          <w:szCs w:val="24"/>
        </w:rPr>
        <w:t xml:space="preserve"> </w:t>
      </w:r>
      <w:r w:rsidR="00494BF5" w:rsidRPr="003D1782">
        <w:rPr>
          <w:rFonts w:ascii="Times New Roman" w:hAnsi="Times New Roman" w:cs="Times New Roman"/>
          <w:sz w:val="24"/>
          <w:szCs w:val="24"/>
        </w:rPr>
        <w:t xml:space="preserve">købe eller sælge fangst, der </w:t>
      </w:r>
      <w:r w:rsidR="00407AC3" w:rsidRPr="003D1782">
        <w:rPr>
          <w:rFonts w:ascii="Times New Roman" w:hAnsi="Times New Roman" w:cs="Times New Roman"/>
          <w:sz w:val="24"/>
          <w:szCs w:val="24"/>
        </w:rPr>
        <w:t xml:space="preserve">er </w:t>
      </w:r>
      <w:r w:rsidR="00494BF5" w:rsidRPr="003D1782">
        <w:rPr>
          <w:rFonts w:ascii="Times New Roman" w:hAnsi="Times New Roman" w:cs="Times New Roman"/>
          <w:sz w:val="24"/>
          <w:szCs w:val="24"/>
        </w:rPr>
        <w:t>taget i strid med land</w:t>
      </w:r>
      <w:r w:rsidR="001D0244">
        <w:rPr>
          <w:rFonts w:ascii="Times New Roman" w:hAnsi="Times New Roman" w:cs="Times New Roman"/>
          <w:sz w:val="24"/>
          <w:szCs w:val="24"/>
        </w:rPr>
        <w:t>s</w:t>
      </w:r>
      <w:r w:rsidR="00494BF5" w:rsidRPr="003D1782">
        <w:rPr>
          <w:rFonts w:ascii="Times New Roman" w:hAnsi="Times New Roman" w:cs="Times New Roman"/>
          <w:sz w:val="24"/>
          <w:szCs w:val="24"/>
        </w:rPr>
        <w:t>tingslov nr. 18 af 31. oktober 1996 om fiskeri med senere ændringer, samt i regler udstedt efter loven.</w:t>
      </w:r>
      <w:r w:rsidR="00494BF5" w:rsidRPr="00526844">
        <w:rPr>
          <w:rFonts w:ascii="Times New Roman" w:hAnsi="Times New Roman" w:cs="Times New Roman"/>
          <w:sz w:val="24"/>
          <w:szCs w:val="24"/>
        </w:rPr>
        <w:t xml:space="preserve"> </w:t>
      </w:r>
    </w:p>
    <w:p w14:paraId="17DE0408" w14:textId="1DE0E317" w:rsidR="001239AA" w:rsidRPr="005B2EC2" w:rsidRDefault="00494BF5" w:rsidP="005B2EC2">
      <w:pPr>
        <w:autoSpaceDE w:val="0"/>
        <w:autoSpaceDN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494BF5">
        <w:rPr>
          <w:rFonts w:ascii="Times New Roman" w:hAnsi="Times New Roman" w:cs="Times New Roman"/>
          <w:i/>
          <w:sz w:val="24"/>
          <w:szCs w:val="24"/>
        </w:rPr>
        <w:t>Stk. 2.</w:t>
      </w:r>
      <w:r>
        <w:rPr>
          <w:rFonts w:ascii="Times New Roman" w:hAnsi="Times New Roman" w:cs="Times New Roman"/>
          <w:sz w:val="24"/>
          <w:szCs w:val="24"/>
        </w:rPr>
        <w:t xml:space="preserve">  </w:t>
      </w:r>
      <w:r w:rsidR="002A07E7" w:rsidRPr="005B2EC2">
        <w:rPr>
          <w:rFonts w:ascii="Times New Roman" w:hAnsi="Times New Roman" w:cs="Times New Roman"/>
          <w:sz w:val="24"/>
          <w:szCs w:val="24"/>
        </w:rPr>
        <w:t>Grønlands Fiskerilicenskontrol</w:t>
      </w:r>
      <w:r w:rsidR="00C342CE" w:rsidRPr="005B2EC2">
        <w:rPr>
          <w:rFonts w:ascii="Times New Roman" w:hAnsi="Times New Roman" w:cs="Times New Roman"/>
          <w:sz w:val="24"/>
          <w:szCs w:val="24"/>
        </w:rPr>
        <w:t xml:space="preserve"> </w:t>
      </w:r>
      <w:r w:rsidR="002A07E7" w:rsidRPr="005B2EC2">
        <w:rPr>
          <w:rFonts w:ascii="Times New Roman" w:hAnsi="Times New Roman" w:cs="Times New Roman"/>
          <w:sz w:val="24"/>
          <w:szCs w:val="24"/>
        </w:rPr>
        <w:t>kan med henblik på at forhindre over</w:t>
      </w:r>
      <w:r w:rsidR="002A07E7" w:rsidRPr="005B2EC2">
        <w:rPr>
          <w:rFonts w:ascii="Times New Roman" w:hAnsi="Times New Roman" w:cs="Times New Roman"/>
          <w:sz w:val="24"/>
          <w:szCs w:val="24"/>
        </w:rPr>
        <w:softHyphen/>
        <w:t xml:space="preserve">dragelse, køb og salg af fangst, som måtte være taget i strid med regler udstedt </w:t>
      </w:r>
      <w:r w:rsidR="00C96EF9">
        <w:rPr>
          <w:rFonts w:ascii="Times New Roman" w:hAnsi="Times New Roman" w:cs="Times New Roman"/>
          <w:sz w:val="24"/>
          <w:szCs w:val="24"/>
        </w:rPr>
        <w:t>i medfør af</w:t>
      </w:r>
      <w:r w:rsidR="002A07E7" w:rsidRPr="005B2EC2">
        <w:rPr>
          <w:rFonts w:ascii="Times New Roman" w:hAnsi="Times New Roman" w:cs="Times New Roman"/>
          <w:sz w:val="24"/>
          <w:szCs w:val="24"/>
        </w:rPr>
        <w:t xml:space="preserve"> </w:t>
      </w:r>
      <w:r w:rsidR="00C96EF9" w:rsidRPr="00C96EF9">
        <w:rPr>
          <w:rFonts w:ascii="Times New Roman" w:hAnsi="Times New Roman" w:cs="Times New Roman"/>
          <w:sz w:val="24"/>
          <w:szCs w:val="24"/>
        </w:rPr>
        <w:t>landstingslov nr. 18 af 31. oktober 1996 om fiskeri</w:t>
      </w:r>
      <w:r w:rsidR="00C96EF9">
        <w:rPr>
          <w:rFonts w:ascii="Times New Roman" w:hAnsi="Times New Roman" w:cs="Times New Roman"/>
          <w:sz w:val="24"/>
          <w:szCs w:val="24"/>
        </w:rPr>
        <w:t xml:space="preserve"> med senere ændringer</w:t>
      </w:r>
      <w:r w:rsidR="002A07E7" w:rsidRPr="005B2EC2">
        <w:rPr>
          <w:rFonts w:ascii="Times New Roman" w:hAnsi="Times New Roman" w:cs="Times New Roman"/>
          <w:sz w:val="24"/>
          <w:szCs w:val="24"/>
        </w:rPr>
        <w:t>, kræve oplysninger om</w:t>
      </w:r>
      <w:r w:rsidR="00F02FAB" w:rsidRPr="005B2EC2">
        <w:rPr>
          <w:rFonts w:ascii="Times New Roman" w:hAnsi="Times New Roman" w:cs="Times New Roman"/>
          <w:sz w:val="24"/>
          <w:szCs w:val="24"/>
        </w:rPr>
        <w:t xml:space="preserve"> modtaget fangst.</w:t>
      </w:r>
    </w:p>
    <w:p w14:paraId="347926E5" w14:textId="0AC15C84" w:rsidR="00437B66" w:rsidRPr="005B2EC2" w:rsidRDefault="00F02FAB"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sz w:val="24"/>
          <w:szCs w:val="24"/>
        </w:rPr>
        <w:lastRenderedPageBreak/>
        <w:t xml:space="preserve">  </w:t>
      </w:r>
      <w:r w:rsidRPr="005B2EC2">
        <w:rPr>
          <w:rFonts w:ascii="Times New Roman" w:hAnsi="Times New Roman" w:cs="Times New Roman"/>
          <w:i/>
          <w:sz w:val="24"/>
          <w:szCs w:val="24"/>
        </w:rPr>
        <w:t xml:space="preserve">Stk. </w:t>
      </w:r>
      <w:r w:rsidR="00526844">
        <w:rPr>
          <w:rFonts w:ascii="Times New Roman" w:hAnsi="Times New Roman" w:cs="Times New Roman"/>
          <w:i/>
          <w:sz w:val="24"/>
          <w:szCs w:val="24"/>
        </w:rPr>
        <w:t>3</w:t>
      </w:r>
      <w:r w:rsidRPr="005B2EC2">
        <w:rPr>
          <w:rFonts w:ascii="Times New Roman" w:hAnsi="Times New Roman" w:cs="Times New Roman"/>
          <w:i/>
          <w:sz w:val="24"/>
          <w:szCs w:val="24"/>
        </w:rPr>
        <w:t>.</w:t>
      </w:r>
      <w:r w:rsidRPr="005B2EC2">
        <w:rPr>
          <w:rFonts w:ascii="Times New Roman" w:hAnsi="Times New Roman" w:cs="Times New Roman"/>
          <w:sz w:val="24"/>
          <w:szCs w:val="24"/>
        </w:rPr>
        <w:t xml:space="preserve">  Grønlands Fiskerilicenskontrol kan</w:t>
      </w:r>
      <w:r w:rsidR="002A07E7" w:rsidRPr="005B2EC2">
        <w:rPr>
          <w:rFonts w:ascii="Times New Roman" w:hAnsi="Times New Roman" w:cs="Times New Roman"/>
          <w:sz w:val="24"/>
          <w:szCs w:val="24"/>
        </w:rPr>
        <w:t xml:space="preserve"> </w:t>
      </w:r>
      <w:r w:rsidR="006D4E56" w:rsidRPr="005B2EC2">
        <w:rPr>
          <w:rFonts w:ascii="Times New Roman" w:hAnsi="Times New Roman" w:cs="Times New Roman"/>
          <w:sz w:val="24"/>
          <w:szCs w:val="24"/>
        </w:rPr>
        <w:t xml:space="preserve">nedlægge </w:t>
      </w:r>
      <w:r w:rsidR="002A07E7" w:rsidRPr="005B2EC2">
        <w:rPr>
          <w:rFonts w:ascii="Times New Roman" w:hAnsi="Times New Roman" w:cs="Times New Roman"/>
          <w:sz w:val="24"/>
          <w:szCs w:val="24"/>
        </w:rPr>
        <w:t>forb</w:t>
      </w:r>
      <w:r w:rsidR="006D4E56" w:rsidRPr="005B2EC2">
        <w:rPr>
          <w:rFonts w:ascii="Times New Roman" w:hAnsi="Times New Roman" w:cs="Times New Roman"/>
          <w:sz w:val="24"/>
          <w:szCs w:val="24"/>
        </w:rPr>
        <w:t>u</w:t>
      </w:r>
      <w:r w:rsidR="002A07E7" w:rsidRPr="005B2EC2">
        <w:rPr>
          <w:rFonts w:ascii="Times New Roman" w:hAnsi="Times New Roman" w:cs="Times New Roman"/>
          <w:sz w:val="24"/>
          <w:szCs w:val="24"/>
        </w:rPr>
        <w:t>d</w:t>
      </w:r>
      <w:r w:rsidR="006D4E56" w:rsidRPr="005B2EC2">
        <w:rPr>
          <w:rFonts w:ascii="Times New Roman" w:hAnsi="Times New Roman" w:cs="Times New Roman"/>
          <w:sz w:val="24"/>
          <w:szCs w:val="24"/>
        </w:rPr>
        <w:t xml:space="preserve"> mod</w:t>
      </w:r>
      <w:r w:rsidR="00EB2BDD" w:rsidRPr="005B2EC2">
        <w:rPr>
          <w:rFonts w:ascii="Times New Roman" w:hAnsi="Times New Roman" w:cs="Times New Roman"/>
          <w:sz w:val="24"/>
          <w:szCs w:val="24"/>
        </w:rPr>
        <w:t>,</w:t>
      </w:r>
      <w:r w:rsidR="002A07E7" w:rsidRPr="005B2EC2">
        <w:rPr>
          <w:rFonts w:ascii="Times New Roman" w:hAnsi="Times New Roman" w:cs="Times New Roman"/>
          <w:sz w:val="24"/>
          <w:szCs w:val="24"/>
        </w:rPr>
        <w:t xml:space="preserve"> at </w:t>
      </w:r>
      <w:r w:rsidR="001239AA" w:rsidRPr="005B2EC2">
        <w:rPr>
          <w:rFonts w:ascii="Times New Roman" w:hAnsi="Times New Roman" w:cs="Times New Roman"/>
          <w:sz w:val="24"/>
          <w:szCs w:val="24"/>
        </w:rPr>
        <w:t xml:space="preserve">der </w:t>
      </w:r>
      <w:r w:rsidR="002A07E7" w:rsidRPr="005B2EC2">
        <w:rPr>
          <w:rFonts w:ascii="Times New Roman" w:hAnsi="Times New Roman" w:cs="Times New Roman"/>
          <w:sz w:val="24"/>
          <w:szCs w:val="24"/>
        </w:rPr>
        <w:t>modtage</w:t>
      </w:r>
      <w:r w:rsidR="001239AA" w:rsidRPr="005B2EC2">
        <w:rPr>
          <w:rFonts w:ascii="Times New Roman" w:hAnsi="Times New Roman" w:cs="Times New Roman"/>
          <w:sz w:val="24"/>
          <w:szCs w:val="24"/>
        </w:rPr>
        <w:t>s</w:t>
      </w:r>
      <w:r w:rsidR="002A07E7" w:rsidRPr="005B2EC2">
        <w:rPr>
          <w:rFonts w:ascii="Times New Roman" w:hAnsi="Times New Roman" w:cs="Times New Roman"/>
          <w:sz w:val="24"/>
          <w:szCs w:val="24"/>
        </w:rPr>
        <w:t xml:space="preserve"> fangst fra personer og selskaber m.v., der ikke er berettigede til fiskeri samt forbud mod at modtage fangst efter opnåelsen af en tilladt fangstmængde.</w:t>
      </w:r>
    </w:p>
    <w:p w14:paraId="4F0F5CA4" w14:textId="77777777" w:rsidR="00437B66" w:rsidRPr="005B2EC2" w:rsidRDefault="00437B66" w:rsidP="005B2EC2">
      <w:pPr>
        <w:autoSpaceDE w:val="0"/>
        <w:autoSpaceDN w:val="0"/>
        <w:spacing w:after="0" w:line="288" w:lineRule="auto"/>
        <w:rPr>
          <w:rFonts w:ascii="Times New Roman" w:hAnsi="Times New Roman" w:cs="Times New Roman"/>
          <w:sz w:val="24"/>
          <w:szCs w:val="24"/>
        </w:rPr>
      </w:pPr>
    </w:p>
    <w:p w14:paraId="431164C0" w14:textId="166A19F1" w:rsidR="00437B66" w:rsidRPr="005B2EC2" w:rsidRDefault="00437B66" w:rsidP="005B2EC2">
      <w:pPr>
        <w:spacing w:after="0" w:line="288" w:lineRule="auto"/>
        <w:jc w:val="center"/>
        <w:rPr>
          <w:rFonts w:ascii="Times New Roman" w:hAnsi="Times New Roman" w:cs="Times New Roman"/>
          <w:i/>
          <w:sz w:val="24"/>
          <w:szCs w:val="24"/>
        </w:rPr>
      </w:pPr>
      <w:r w:rsidRPr="005B2EC2">
        <w:rPr>
          <w:rFonts w:ascii="Times New Roman" w:hAnsi="Times New Roman" w:cs="Times New Roman"/>
          <w:i/>
          <w:sz w:val="24"/>
          <w:szCs w:val="24"/>
        </w:rPr>
        <w:t>Kvotetræksberegning</w:t>
      </w:r>
    </w:p>
    <w:p w14:paraId="773882B1" w14:textId="77777777" w:rsidR="002B7779" w:rsidRPr="005B2EC2" w:rsidRDefault="002B7779" w:rsidP="005B2EC2">
      <w:pPr>
        <w:spacing w:after="0" w:line="288" w:lineRule="auto"/>
        <w:jc w:val="center"/>
        <w:rPr>
          <w:rFonts w:ascii="Times New Roman" w:eastAsia="Times New Roman" w:hAnsi="Times New Roman" w:cs="Times New Roman"/>
          <w:i/>
          <w:iCs/>
          <w:sz w:val="24"/>
          <w:szCs w:val="24"/>
          <w:lang w:eastAsia="da-DK"/>
        </w:rPr>
      </w:pPr>
    </w:p>
    <w:p w14:paraId="2BD667AE" w14:textId="3706E22F" w:rsidR="00BB2C03" w:rsidRPr="005B2EC2" w:rsidRDefault="005B2EC2" w:rsidP="005B2EC2">
      <w:pPr>
        <w:autoSpaceDE w:val="0"/>
        <w:autoSpaceDN w:val="0"/>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 </w:t>
      </w:r>
      <w:r w:rsidR="00BB2C03" w:rsidRPr="005B2EC2">
        <w:rPr>
          <w:rFonts w:ascii="Times New Roman" w:hAnsi="Times New Roman" w:cs="Times New Roman"/>
          <w:b/>
          <w:sz w:val="24"/>
          <w:szCs w:val="24"/>
        </w:rPr>
        <w:t xml:space="preserve"> § </w:t>
      </w:r>
      <w:r w:rsidR="00E252F5">
        <w:rPr>
          <w:rFonts w:ascii="Times New Roman" w:hAnsi="Times New Roman" w:cs="Times New Roman"/>
          <w:b/>
          <w:sz w:val="24"/>
          <w:szCs w:val="24"/>
        </w:rPr>
        <w:t>40</w:t>
      </w:r>
      <w:r w:rsidR="00BB2C03" w:rsidRPr="005B2EC2">
        <w:rPr>
          <w:rFonts w:ascii="Times New Roman" w:hAnsi="Times New Roman" w:cs="Times New Roman"/>
          <w:b/>
          <w:sz w:val="24"/>
          <w:szCs w:val="24"/>
        </w:rPr>
        <w:t xml:space="preserve">.  </w:t>
      </w:r>
      <w:r w:rsidR="00BB2C03" w:rsidRPr="005B2EC2">
        <w:rPr>
          <w:rFonts w:ascii="Times New Roman" w:hAnsi="Times New Roman" w:cs="Times New Roman"/>
          <w:sz w:val="24"/>
          <w:szCs w:val="24"/>
        </w:rPr>
        <w:t xml:space="preserve">Kvotetrækket </w:t>
      </w:r>
      <w:r w:rsidR="003E048B">
        <w:rPr>
          <w:rFonts w:ascii="Times New Roman" w:hAnsi="Times New Roman" w:cs="Times New Roman"/>
          <w:sz w:val="24"/>
          <w:szCs w:val="24"/>
        </w:rPr>
        <w:t xml:space="preserve">skal </w:t>
      </w:r>
      <w:r w:rsidR="00BB2C03" w:rsidRPr="005B2EC2">
        <w:rPr>
          <w:rFonts w:ascii="Times New Roman" w:hAnsi="Times New Roman" w:cs="Times New Roman"/>
          <w:sz w:val="24"/>
          <w:szCs w:val="24"/>
        </w:rPr>
        <w:t>registreres det sted, hvor fangsten er indhalet</w:t>
      </w:r>
      <w:r w:rsidR="00770735">
        <w:rPr>
          <w:rFonts w:ascii="Times New Roman" w:hAnsi="Times New Roman" w:cs="Times New Roman"/>
          <w:sz w:val="24"/>
          <w:szCs w:val="24"/>
        </w:rPr>
        <w:t xml:space="preserve"> i levende vægt</w:t>
      </w:r>
      <w:r w:rsidR="00BB2C03" w:rsidRPr="005B2EC2">
        <w:rPr>
          <w:rFonts w:ascii="Times New Roman" w:hAnsi="Times New Roman" w:cs="Times New Roman"/>
          <w:sz w:val="24"/>
          <w:szCs w:val="24"/>
        </w:rPr>
        <w:t xml:space="preserve">. </w:t>
      </w:r>
      <w:r w:rsidR="00BB2C03" w:rsidRPr="005B2EC2">
        <w:rPr>
          <w:rFonts w:ascii="Times New Roman" w:hAnsi="Times New Roman" w:cs="Times New Roman"/>
          <w:b/>
          <w:sz w:val="24"/>
          <w:szCs w:val="24"/>
        </w:rPr>
        <w:t xml:space="preserve">  </w:t>
      </w:r>
      <w:r w:rsidR="00872CC4" w:rsidRPr="005B2EC2">
        <w:rPr>
          <w:rFonts w:ascii="Times New Roman" w:hAnsi="Times New Roman" w:cs="Times New Roman"/>
          <w:b/>
          <w:sz w:val="24"/>
          <w:szCs w:val="24"/>
        </w:rPr>
        <w:t xml:space="preserve"> </w:t>
      </w:r>
    </w:p>
    <w:p w14:paraId="74ADA78B" w14:textId="77777777" w:rsidR="00BB2C03" w:rsidRPr="005B2EC2" w:rsidRDefault="00BB2C03" w:rsidP="005B2EC2">
      <w:pPr>
        <w:autoSpaceDE w:val="0"/>
        <w:autoSpaceDN w:val="0"/>
        <w:spacing w:after="0" w:line="288" w:lineRule="auto"/>
        <w:rPr>
          <w:rFonts w:ascii="Times New Roman" w:hAnsi="Times New Roman" w:cs="Times New Roman"/>
          <w:sz w:val="24"/>
          <w:szCs w:val="24"/>
        </w:rPr>
      </w:pPr>
    </w:p>
    <w:p w14:paraId="7945AB44" w14:textId="71451559" w:rsidR="00A939F9" w:rsidRPr="005B2EC2" w:rsidRDefault="00872CC4"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sz w:val="24"/>
          <w:szCs w:val="24"/>
        </w:rPr>
        <w:t xml:space="preserve"> </w:t>
      </w:r>
      <w:r w:rsidR="005B2EC2">
        <w:rPr>
          <w:rFonts w:ascii="Times New Roman" w:hAnsi="Times New Roman" w:cs="Times New Roman"/>
          <w:sz w:val="24"/>
          <w:szCs w:val="24"/>
        </w:rPr>
        <w:t xml:space="preserve"> </w:t>
      </w:r>
      <w:r w:rsidR="00E34BF0" w:rsidRPr="005B2EC2">
        <w:rPr>
          <w:rFonts w:ascii="Times New Roman" w:hAnsi="Times New Roman" w:cs="Times New Roman"/>
          <w:b/>
          <w:sz w:val="24"/>
          <w:szCs w:val="24"/>
        </w:rPr>
        <w:t xml:space="preserve">§ </w:t>
      </w:r>
      <w:r w:rsidR="00E252F5" w:rsidRPr="005B2EC2">
        <w:rPr>
          <w:rFonts w:ascii="Times New Roman" w:hAnsi="Times New Roman" w:cs="Times New Roman"/>
          <w:b/>
          <w:sz w:val="24"/>
          <w:szCs w:val="24"/>
        </w:rPr>
        <w:t>4</w:t>
      </w:r>
      <w:r w:rsidR="00E252F5">
        <w:rPr>
          <w:rFonts w:ascii="Times New Roman" w:hAnsi="Times New Roman" w:cs="Times New Roman"/>
          <w:b/>
          <w:sz w:val="24"/>
          <w:szCs w:val="24"/>
        </w:rPr>
        <w:t>1</w:t>
      </w:r>
      <w:r w:rsidRPr="005B2EC2">
        <w:rPr>
          <w:rFonts w:ascii="Times New Roman" w:hAnsi="Times New Roman" w:cs="Times New Roman"/>
          <w:b/>
          <w:sz w:val="24"/>
          <w:szCs w:val="24"/>
        </w:rPr>
        <w:t xml:space="preserve">. </w:t>
      </w:r>
      <w:r w:rsidR="00E34BF0" w:rsidRPr="005B2EC2">
        <w:rPr>
          <w:rFonts w:ascii="Times New Roman" w:hAnsi="Times New Roman" w:cs="Times New Roman"/>
          <w:sz w:val="24"/>
          <w:szCs w:val="24"/>
        </w:rPr>
        <w:t xml:space="preserve"> </w:t>
      </w:r>
      <w:r w:rsidR="00C342CE" w:rsidRPr="005B2EC2">
        <w:rPr>
          <w:rFonts w:ascii="Times New Roman" w:hAnsi="Times New Roman" w:cs="Times New Roman"/>
          <w:sz w:val="24"/>
          <w:szCs w:val="24"/>
        </w:rPr>
        <w:t>For fartøje</w:t>
      </w:r>
      <w:r w:rsidR="003807C1" w:rsidRPr="005B2EC2">
        <w:rPr>
          <w:rFonts w:ascii="Times New Roman" w:hAnsi="Times New Roman" w:cs="Times New Roman"/>
          <w:sz w:val="24"/>
          <w:szCs w:val="24"/>
        </w:rPr>
        <w:t>r over 75BRT/120BT kvotetrækkes efter logbogen.</w:t>
      </w:r>
      <w:r w:rsidRPr="005B2EC2">
        <w:rPr>
          <w:rFonts w:ascii="Times New Roman" w:hAnsi="Times New Roman" w:cs="Times New Roman"/>
          <w:sz w:val="24"/>
          <w:szCs w:val="24"/>
        </w:rPr>
        <w:t xml:space="preserve">  </w:t>
      </w:r>
    </w:p>
    <w:p w14:paraId="52190145" w14:textId="3254A4D1" w:rsidR="00A939F9" w:rsidRPr="005B2EC2" w:rsidRDefault="002B7779"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i/>
          <w:sz w:val="24"/>
          <w:szCs w:val="24"/>
        </w:rPr>
        <w:t xml:space="preserve">  </w:t>
      </w:r>
      <w:r w:rsidR="00A939F9" w:rsidRPr="005B2EC2">
        <w:rPr>
          <w:rFonts w:ascii="Times New Roman" w:hAnsi="Times New Roman" w:cs="Times New Roman"/>
          <w:i/>
          <w:sz w:val="24"/>
          <w:szCs w:val="24"/>
        </w:rPr>
        <w:t>Stk.</w:t>
      </w:r>
      <w:r w:rsidRPr="005B2EC2">
        <w:rPr>
          <w:rFonts w:ascii="Times New Roman" w:hAnsi="Times New Roman" w:cs="Times New Roman"/>
          <w:i/>
          <w:sz w:val="24"/>
          <w:szCs w:val="24"/>
        </w:rPr>
        <w:t xml:space="preserve"> 2</w:t>
      </w:r>
      <w:r w:rsidR="00A939F9" w:rsidRPr="005B2EC2">
        <w:rPr>
          <w:rFonts w:ascii="Times New Roman" w:hAnsi="Times New Roman" w:cs="Times New Roman"/>
          <w:i/>
          <w:sz w:val="24"/>
          <w:szCs w:val="24"/>
        </w:rPr>
        <w:t>.</w:t>
      </w:r>
      <w:r w:rsidR="00A939F9" w:rsidRPr="005B2EC2">
        <w:rPr>
          <w:rFonts w:ascii="Times New Roman" w:hAnsi="Times New Roman" w:cs="Times New Roman"/>
          <w:sz w:val="24"/>
          <w:szCs w:val="24"/>
        </w:rPr>
        <w:t xml:space="preserve"> </w:t>
      </w:r>
      <w:r w:rsidR="00135C3C">
        <w:rPr>
          <w:rFonts w:ascii="Times New Roman" w:hAnsi="Times New Roman" w:cs="Times New Roman"/>
          <w:sz w:val="24"/>
          <w:szCs w:val="24"/>
        </w:rPr>
        <w:t xml:space="preserve">Fartøjer med </w:t>
      </w:r>
      <w:r w:rsidR="00EE7123">
        <w:rPr>
          <w:rFonts w:ascii="Times New Roman" w:hAnsi="Times New Roman" w:cs="Times New Roman"/>
          <w:sz w:val="24"/>
          <w:szCs w:val="24"/>
        </w:rPr>
        <w:t>delvis</w:t>
      </w:r>
      <w:r w:rsidR="00135C3C">
        <w:rPr>
          <w:rFonts w:ascii="Times New Roman" w:hAnsi="Times New Roman" w:cs="Times New Roman"/>
          <w:sz w:val="24"/>
          <w:szCs w:val="24"/>
        </w:rPr>
        <w:t xml:space="preserve"> eller </w:t>
      </w:r>
      <w:r w:rsidR="00EE7123">
        <w:rPr>
          <w:rFonts w:ascii="Times New Roman" w:hAnsi="Times New Roman" w:cs="Times New Roman"/>
          <w:sz w:val="24"/>
          <w:szCs w:val="24"/>
        </w:rPr>
        <w:t>ingen</w:t>
      </w:r>
      <w:r w:rsidR="00135C3C">
        <w:rPr>
          <w:rFonts w:ascii="Times New Roman" w:hAnsi="Times New Roman" w:cs="Times New Roman"/>
          <w:sz w:val="24"/>
          <w:szCs w:val="24"/>
        </w:rPr>
        <w:t xml:space="preserve"> indhandlingspligt </w:t>
      </w:r>
      <w:r w:rsidR="00EE7123">
        <w:rPr>
          <w:rFonts w:ascii="Times New Roman" w:hAnsi="Times New Roman" w:cs="Times New Roman"/>
          <w:sz w:val="24"/>
          <w:szCs w:val="24"/>
        </w:rPr>
        <w:t>kan ved</w:t>
      </w:r>
      <w:r w:rsidR="00EE7123" w:rsidRPr="005B2EC2">
        <w:rPr>
          <w:rFonts w:ascii="Times New Roman" w:hAnsi="Times New Roman" w:cs="Times New Roman"/>
          <w:sz w:val="24"/>
          <w:szCs w:val="24"/>
        </w:rPr>
        <w:t xml:space="preserve"> </w:t>
      </w:r>
      <w:r w:rsidR="00CE2F92" w:rsidRPr="005B2EC2">
        <w:rPr>
          <w:rFonts w:ascii="Times New Roman" w:hAnsi="Times New Roman" w:cs="Times New Roman"/>
          <w:sz w:val="24"/>
          <w:szCs w:val="24"/>
        </w:rPr>
        <w:t>beregning af kvote</w:t>
      </w:r>
      <w:r w:rsidR="00031F21" w:rsidRPr="005B2EC2">
        <w:rPr>
          <w:rFonts w:ascii="Times New Roman" w:hAnsi="Times New Roman" w:cs="Times New Roman"/>
          <w:sz w:val="24"/>
          <w:szCs w:val="24"/>
        </w:rPr>
        <w:t>træk</w:t>
      </w:r>
      <w:r w:rsidR="00CE2F92" w:rsidRPr="005B2EC2">
        <w:rPr>
          <w:rFonts w:ascii="Times New Roman" w:hAnsi="Times New Roman" w:cs="Times New Roman"/>
          <w:sz w:val="24"/>
          <w:szCs w:val="24"/>
        </w:rPr>
        <w:t xml:space="preserve"> </w:t>
      </w:r>
      <w:r w:rsidR="00A939F9" w:rsidRPr="005B2EC2">
        <w:rPr>
          <w:rFonts w:ascii="Times New Roman" w:hAnsi="Times New Roman" w:cs="Times New Roman"/>
          <w:sz w:val="24"/>
          <w:szCs w:val="24"/>
        </w:rPr>
        <w:t>for rejer</w:t>
      </w:r>
      <w:r w:rsidR="00CE2F92" w:rsidRPr="005B2EC2">
        <w:rPr>
          <w:rFonts w:ascii="Times New Roman" w:hAnsi="Times New Roman" w:cs="Times New Roman"/>
          <w:sz w:val="24"/>
          <w:szCs w:val="24"/>
        </w:rPr>
        <w:t xml:space="preserve">, jf. stk. 1, </w:t>
      </w:r>
      <w:r w:rsidR="000152BF" w:rsidRPr="005B2EC2">
        <w:rPr>
          <w:rFonts w:ascii="Times New Roman" w:hAnsi="Times New Roman" w:cs="Times New Roman"/>
          <w:sz w:val="24"/>
          <w:szCs w:val="24"/>
        </w:rPr>
        <w:t xml:space="preserve">som landes til grønlandske landanlæg </w:t>
      </w:r>
      <w:r w:rsidR="00A939F9" w:rsidRPr="005B2EC2">
        <w:rPr>
          <w:rFonts w:ascii="Times New Roman" w:hAnsi="Times New Roman" w:cs="Times New Roman"/>
          <w:sz w:val="24"/>
          <w:szCs w:val="24"/>
        </w:rPr>
        <w:t xml:space="preserve">fratrække </w:t>
      </w:r>
      <w:r w:rsidR="000152BF" w:rsidRPr="005B2EC2">
        <w:rPr>
          <w:rFonts w:ascii="Times New Roman" w:hAnsi="Times New Roman" w:cs="Times New Roman"/>
          <w:sz w:val="24"/>
          <w:szCs w:val="24"/>
        </w:rPr>
        <w:t xml:space="preserve">en mængde </w:t>
      </w:r>
      <w:r w:rsidR="00A939F9" w:rsidRPr="005B2EC2">
        <w:rPr>
          <w:rFonts w:ascii="Times New Roman" w:hAnsi="Times New Roman" w:cs="Times New Roman"/>
          <w:sz w:val="24"/>
          <w:szCs w:val="24"/>
        </w:rPr>
        <w:t xml:space="preserve">for vand og urenheder, </w:t>
      </w:r>
      <w:r w:rsidR="003E048B">
        <w:rPr>
          <w:rFonts w:ascii="Times New Roman" w:hAnsi="Times New Roman" w:cs="Times New Roman"/>
          <w:sz w:val="24"/>
          <w:szCs w:val="24"/>
        </w:rPr>
        <w:t>der</w:t>
      </w:r>
      <w:r w:rsidR="003E048B" w:rsidRPr="005B2EC2">
        <w:rPr>
          <w:rFonts w:ascii="Times New Roman" w:hAnsi="Times New Roman" w:cs="Times New Roman"/>
          <w:sz w:val="24"/>
          <w:szCs w:val="24"/>
        </w:rPr>
        <w:t xml:space="preserve"> </w:t>
      </w:r>
      <w:r w:rsidR="00A939F9" w:rsidRPr="005B2EC2">
        <w:rPr>
          <w:rFonts w:ascii="Times New Roman" w:hAnsi="Times New Roman" w:cs="Times New Roman"/>
          <w:sz w:val="24"/>
          <w:szCs w:val="24"/>
        </w:rPr>
        <w:t>defineres som alt andet end re</w:t>
      </w:r>
      <w:r w:rsidR="00031F21" w:rsidRPr="005B2EC2">
        <w:rPr>
          <w:rFonts w:ascii="Times New Roman" w:hAnsi="Times New Roman" w:cs="Times New Roman"/>
          <w:sz w:val="24"/>
          <w:szCs w:val="24"/>
        </w:rPr>
        <w:t>jer af arten pandalus borealis.</w:t>
      </w:r>
    </w:p>
    <w:p w14:paraId="6AB86283" w14:textId="2B2B9AF6" w:rsidR="00934B1C" w:rsidRPr="00934B1C" w:rsidRDefault="00934B1C" w:rsidP="00934B1C">
      <w:pPr>
        <w:autoSpaceDE w:val="0"/>
        <w:autoSpaceDN w:val="0"/>
        <w:spacing w:after="0" w:line="288" w:lineRule="auto"/>
        <w:rPr>
          <w:rFonts w:ascii="Times New Roman" w:hAnsi="Times New Roman" w:cs="Times New Roman"/>
          <w:sz w:val="24"/>
          <w:szCs w:val="24"/>
        </w:rPr>
      </w:pPr>
      <w:r w:rsidRPr="00934B1C">
        <w:rPr>
          <w:rFonts w:ascii="Times New Roman" w:hAnsi="Times New Roman" w:cs="Times New Roman"/>
          <w:i/>
          <w:sz w:val="24"/>
          <w:szCs w:val="24"/>
        </w:rPr>
        <w:t xml:space="preserve">  Stk. </w:t>
      </w:r>
      <w:r w:rsidR="00135C3C">
        <w:rPr>
          <w:rFonts w:ascii="Times New Roman" w:hAnsi="Times New Roman" w:cs="Times New Roman"/>
          <w:i/>
          <w:sz w:val="24"/>
          <w:szCs w:val="24"/>
        </w:rPr>
        <w:t>3</w:t>
      </w:r>
      <w:r w:rsidRPr="00934B1C">
        <w:rPr>
          <w:rFonts w:ascii="Times New Roman" w:hAnsi="Times New Roman" w:cs="Times New Roman"/>
          <w:i/>
          <w:sz w:val="24"/>
          <w:szCs w:val="24"/>
        </w:rPr>
        <w:t>.</w:t>
      </w:r>
      <w:r w:rsidRPr="00934B1C">
        <w:rPr>
          <w:rFonts w:ascii="Times New Roman" w:hAnsi="Times New Roman" w:cs="Times New Roman"/>
          <w:sz w:val="24"/>
          <w:szCs w:val="24"/>
        </w:rPr>
        <w:t xml:space="preserve">  For fangst af rejer</w:t>
      </w:r>
      <w:r w:rsidR="008B6143">
        <w:rPr>
          <w:rFonts w:ascii="Times New Roman" w:hAnsi="Times New Roman" w:cs="Times New Roman"/>
          <w:sz w:val="24"/>
          <w:szCs w:val="24"/>
        </w:rPr>
        <w:t xml:space="preserve"> med </w:t>
      </w:r>
      <w:r w:rsidR="009662D2">
        <w:rPr>
          <w:rFonts w:ascii="Times New Roman" w:hAnsi="Times New Roman" w:cs="Times New Roman"/>
          <w:sz w:val="24"/>
          <w:szCs w:val="24"/>
        </w:rPr>
        <w:t xml:space="preserve">fartøjer med </w:t>
      </w:r>
      <w:r w:rsidR="008B6143">
        <w:rPr>
          <w:rFonts w:ascii="Times New Roman" w:hAnsi="Times New Roman" w:cs="Times New Roman"/>
          <w:sz w:val="24"/>
          <w:szCs w:val="24"/>
        </w:rPr>
        <w:t>100 pct. indhandlingspligt</w:t>
      </w:r>
      <w:r w:rsidRPr="00934B1C">
        <w:rPr>
          <w:rFonts w:ascii="Times New Roman" w:hAnsi="Times New Roman" w:cs="Times New Roman"/>
          <w:sz w:val="24"/>
          <w:szCs w:val="24"/>
        </w:rPr>
        <w:t>, som indhandles til et landanlæg eller indhandlingsskib i Grønland, opgøres kvotetrækket i levende vægt som den mængde, som indhandlingsstedet meddeler som den totale landede mængde. For indhandling af rejer opgøres kvotetrækket i levende vægt som den mængde, der udgøres af arten pandalus borealis inklusiv den udsmidsmængde, der er angivet i logbogen.</w:t>
      </w:r>
    </w:p>
    <w:p w14:paraId="3E804D28" w14:textId="05DB470B" w:rsidR="00A939F9" w:rsidRPr="005B2EC2" w:rsidRDefault="00A939F9" w:rsidP="005B2EC2">
      <w:pPr>
        <w:autoSpaceDE w:val="0"/>
        <w:autoSpaceDN w:val="0"/>
        <w:spacing w:after="0" w:line="288" w:lineRule="auto"/>
        <w:rPr>
          <w:rFonts w:ascii="Times New Roman" w:hAnsi="Times New Roman" w:cs="Times New Roman"/>
          <w:sz w:val="24"/>
          <w:szCs w:val="24"/>
        </w:rPr>
      </w:pPr>
    </w:p>
    <w:p w14:paraId="579CDFA4" w14:textId="3D6F6335" w:rsidR="003807C1" w:rsidRPr="005B2EC2" w:rsidRDefault="002B7779"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b/>
          <w:sz w:val="24"/>
          <w:szCs w:val="24"/>
        </w:rPr>
        <w:t xml:space="preserve">  </w:t>
      </w:r>
      <w:r w:rsidR="00A939F9" w:rsidRPr="005B2EC2">
        <w:rPr>
          <w:rFonts w:ascii="Times New Roman" w:hAnsi="Times New Roman" w:cs="Times New Roman"/>
          <w:b/>
          <w:sz w:val="24"/>
          <w:szCs w:val="24"/>
        </w:rPr>
        <w:t xml:space="preserve">§ </w:t>
      </w:r>
      <w:r w:rsidR="00E252F5" w:rsidRPr="005B2EC2">
        <w:rPr>
          <w:rFonts w:ascii="Times New Roman" w:hAnsi="Times New Roman" w:cs="Times New Roman"/>
          <w:b/>
          <w:sz w:val="24"/>
          <w:szCs w:val="24"/>
        </w:rPr>
        <w:t>4</w:t>
      </w:r>
      <w:r w:rsidR="00E252F5">
        <w:rPr>
          <w:rFonts w:ascii="Times New Roman" w:hAnsi="Times New Roman" w:cs="Times New Roman"/>
          <w:b/>
          <w:sz w:val="24"/>
          <w:szCs w:val="24"/>
        </w:rPr>
        <w:t>2</w:t>
      </w:r>
      <w:r w:rsidR="00A939F9" w:rsidRPr="005B2EC2">
        <w:rPr>
          <w:rFonts w:ascii="Times New Roman" w:hAnsi="Times New Roman" w:cs="Times New Roman"/>
          <w:i/>
          <w:sz w:val="24"/>
          <w:szCs w:val="24"/>
        </w:rPr>
        <w:t>.</w:t>
      </w:r>
      <w:r w:rsidR="00872CC4" w:rsidRPr="005B2EC2">
        <w:rPr>
          <w:rFonts w:ascii="Times New Roman" w:hAnsi="Times New Roman" w:cs="Times New Roman"/>
          <w:sz w:val="24"/>
          <w:szCs w:val="24"/>
        </w:rPr>
        <w:t xml:space="preserve">  </w:t>
      </w:r>
      <w:r w:rsidR="003807C1" w:rsidRPr="005B2EC2">
        <w:rPr>
          <w:rFonts w:ascii="Times New Roman" w:hAnsi="Times New Roman" w:cs="Times New Roman"/>
          <w:sz w:val="24"/>
          <w:szCs w:val="24"/>
        </w:rPr>
        <w:t>For fartøjer under og lig med 75BRT/120BT kvotetrækkes efter landingsmængden.</w:t>
      </w:r>
    </w:p>
    <w:p w14:paraId="2A47B601" w14:textId="4A93EC4B" w:rsidR="00CE2F92" w:rsidRPr="005B2EC2" w:rsidRDefault="002B7779"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sz w:val="24"/>
          <w:szCs w:val="24"/>
        </w:rPr>
        <w:t xml:space="preserve">  </w:t>
      </w:r>
      <w:r w:rsidRPr="005B2EC2">
        <w:rPr>
          <w:rFonts w:ascii="Times New Roman" w:hAnsi="Times New Roman" w:cs="Times New Roman"/>
          <w:i/>
          <w:sz w:val="24"/>
          <w:szCs w:val="24"/>
        </w:rPr>
        <w:t>S</w:t>
      </w:r>
      <w:r w:rsidR="00CE2F92" w:rsidRPr="005B2EC2">
        <w:rPr>
          <w:rFonts w:ascii="Times New Roman" w:hAnsi="Times New Roman" w:cs="Times New Roman"/>
          <w:i/>
          <w:sz w:val="24"/>
          <w:szCs w:val="24"/>
        </w:rPr>
        <w:t>tk</w:t>
      </w:r>
      <w:r w:rsidR="001963FA">
        <w:rPr>
          <w:rFonts w:ascii="Times New Roman" w:hAnsi="Times New Roman" w:cs="Times New Roman"/>
          <w:i/>
          <w:sz w:val="24"/>
          <w:szCs w:val="24"/>
        </w:rPr>
        <w:t>.</w:t>
      </w:r>
      <w:r w:rsidR="00CE2F92" w:rsidRPr="005B2EC2">
        <w:rPr>
          <w:rFonts w:ascii="Times New Roman" w:hAnsi="Times New Roman" w:cs="Times New Roman"/>
          <w:i/>
          <w:sz w:val="24"/>
          <w:szCs w:val="24"/>
        </w:rPr>
        <w:t xml:space="preserve"> 2.</w:t>
      </w:r>
      <w:r w:rsidR="00CE2F92" w:rsidRPr="005B2EC2">
        <w:rPr>
          <w:rFonts w:ascii="Times New Roman" w:hAnsi="Times New Roman" w:cs="Times New Roman"/>
          <w:sz w:val="24"/>
          <w:szCs w:val="24"/>
        </w:rPr>
        <w:t xml:space="preserve">  For fiskeri efter rejer</w:t>
      </w:r>
      <w:r w:rsidR="00031F21" w:rsidRPr="005B2EC2">
        <w:rPr>
          <w:rFonts w:ascii="Times New Roman" w:hAnsi="Times New Roman" w:cs="Times New Roman"/>
          <w:sz w:val="24"/>
          <w:szCs w:val="24"/>
        </w:rPr>
        <w:t>,</w:t>
      </w:r>
      <w:r w:rsidR="00CE2F92" w:rsidRPr="005B2EC2">
        <w:rPr>
          <w:rFonts w:ascii="Times New Roman" w:hAnsi="Times New Roman" w:cs="Times New Roman"/>
          <w:sz w:val="24"/>
          <w:szCs w:val="24"/>
        </w:rPr>
        <w:t xml:space="preserve"> </w:t>
      </w:r>
      <w:r w:rsidR="00031F21" w:rsidRPr="005B2EC2">
        <w:rPr>
          <w:rFonts w:ascii="Times New Roman" w:hAnsi="Times New Roman" w:cs="Times New Roman"/>
          <w:sz w:val="24"/>
          <w:szCs w:val="24"/>
        </w:rPr>
        <w:t>jf. stk. 1,</w:t>
      </w:r>
      <w:r w:rsidR="00CE2F92" w:rsidRPr="005B2EC2">
        <w:rPr>
          <w:rFonts w:ascii="Times New Roman" w:hAnsi="Times New Roman" w:cs="Times New Roman"/>
          <w:sz w:val="24"/>
          <w:szCs w:val="24"/>
        </w:rPr>
        <w:t xml:space="preserve"> gælder, at for personer eller selskaber med egenproduktion er kvote</w:t>
      </w:r>
      <w:r w:rsidR="00031F21" w:rsidRPr="005B2EC2">
        <w:rPr>
          <w:rFonts w:ascii="Times New Roman" w:hAnsi="Times New Roman" w:cs="Times New Roman"/>
          <w:sz w:val="24"/>
          <w:szCs w:val="24"/>
        </w:rPr>
        <w:t>trækket</w:t>
      </w:r>
      <w:r w:rsidR="00CE2F92" w:rsidRPr="005B2EC2">
        <w:rPr>
          <w:rFonts w:ascii="Times New Roman" w:hAnsi="Times New Roman" w:cs="Times New Roman"/>
          <w:sz w:val="24"/>
          <w:szCs w:val="24"/>
        </w:rPr>
        <w:t xml:space="preserve"> for hver art, den i logbogen registrerede fangst.</w:t>
      </w:r>
    </w:p>
    <w:p w14:paraId="1F01D341" w14:textId="20D3F51A" w:rsidR="00A939F9" w:rsidRPr="005B2EC2" w:rsidRDefault="00CE2F92" w:rsidP="005B2EC2">
      <w:pPr>
        <w:autoSpaceDE w:val="0"/>
        <w:autoSpaceDN w:val="0"/>
        <w:spacing w:after="0" w:line="288" w:lineRule="auto"/>
        <w:rPr>
          <w:rFonts w:ascii="Times New Roman" w:hAnsi="Times New Roman" w:cs="Times New Roman"/>
          <w:sz w:val="24"/>
          <w:szCs w:val="24"/>
        </w:rPr>
      </w:pPr>
      <w:r w:rsidRPr="005B2EC2">
        <w:rPr>
          <w:rFonts w:ascii="Times New Roman" w:hAnsi="Times New Roman" w:cs="Times New Roman"/>
          <w:i/>
          <w:sz w:val="24"/>
          <w:szCs w:val="24"/>
        </w:rPr>
        <w:t xml:space="preserve">  Stk. </w:t>
      </w:r>
      <w:r w:rsidR="00031F21" w:rsidRPr="005B2EC2">
        <w:rPr>
          <w:rFonts w:ascii="Times New Roman" w:hAnsi="Times New Roman" w:cs="Times New Roman"/>
          <w:i/>
          <w:sz w:val="24"/>
          <w:szCs w:val="24"/>
        </w:rPr>
        <w:t>3</w:t>
      </w:r>
      <w:r w:rsidRPr="005B2EC2">
        <w:rPr>
          <w:rFonts w:ascii="Times New Roman" w:hAnsi="Times New Roman" w:cs="Times New Roman"/>
          <w:i/>
          <w:sz w:val="24"/>
          <w:szCs w:val="24"/>
        </w:rPr>
        <w:t>.</w:t>
      </w:r>
      <w:r w:rsidRPr="005B2EC2">
        <w:rPr>
          <w:rFonts w:ascii="Times New Roman" w:hAnsi="Times New Roman" w:cs="Times New Roman"/>
          <w:sz w:val="24"/>
          <w:szCs w:val="24"/>
        </w:rPr>
        <w:t xml:space="preserve">  For fangst</w:t>
      </w:r>
      <w:r w:rsidR="00031F21" w:rsidRPr="005B2EC2">
        <w:rPr>
          <w:rFonts w:ascii="Times New Roman" w:hAnsi="Times New Roman" w:cs="Times New Roman"/>
          <w:sz w:val="24"/>
          <w:szCs w:val="24"/>
        </w:rPr>
        <w:t xml:space="preserve"> af rejer</w:t>
      </w:r>
      <w:r w:rsidR="008B6143">
        <w:rPr>
          <w:rFonts w:ascii="Times New Roman" w:hAnsi="Times New Roman" w:cs="Times New Roman"/>
          <w:sz w:val="24"/>
          <w:szCs w:val="24"/>
        </w:rPr>
        <w:t xml:space="preserve"> med </w:t>
      </w:r>
      <w:r w:rsidR="009662D2">
        <w:rPr>
          <w:rFonts w:ascii="Times New Roman" w:hAnsi="Times New Roman" w:cs="Times New Roman"/>
          <w:sz w:val="24"/>
          <w:szCs w:val="24"/>
        </w:rPr>
        <w:t xml:space="preserve">fartøjer med </w:t>
      </w:r>
      <w:r w:rsidR="008B6143">
        <w:rPr>
          <w:rFonts w:ascii="Times New Roman" w:hAnsi="Times New Roman" w:cs="Times New Roman"/>
          <w:sz w:val="24"/>
          <w:szCs w:val="24"/>
        </w:rPr>
        <w:t>100 pct. indhandlingspligt</w:t>
      </w:r>
      <w:r w:rsidRPr="005B2EC2">
        <w:rPr>
          <w:rFonts w:ascii="Times New Roman" w:hAnsi="Times New Roman" w:cs="Times New Roman"/>
          <w:sz w:val="24"/>
          <w:szCs w:val="24"/>
        </w:rPr>
        <w:t>, som indhandles til et landanlæg eller indhandlingsskib i Grønland, opgøres kvote</w:t>
      </w:r>
      <w:r w:rsidR="00031F21" w:rsidRPr="005B2EC2">
        <w:rPr>
          <w:rFonts w:ascii="Times New Roman" w:hAnsi="Times New Roman" w:cs="Times New Roman"/>
          <w:sz w:val="24"/>
          <w:szCs w:val="24"/>
        </w:rPr>
        <w:t>trækket</w:t>
      </w:r>
      <w:r w:rsidRPr="005B2EC2">
        <w:rPr>
          <w:rFonts w:ascii="Times New Roman" w:hAnsi="Times New Roman" w:cs="Times New Roman"/>
          <w:sz w:val="24"/>
          <w:szCs w:val="24"/>
        </w:rPr>
        <w:t xml:space="preserve"> i levende vægt som den mængde, som indhandlingsstedet meddeler som den totale landede mængde. For indhandling af rejer opgøres kvote</w:t>
      </w:r>
      <w:r w:rsidR="00031F21" w:rsidRPr="005B2EC2">
        <w:rPr>
          <w:rFonts w:ascii="Times New Roman" w:hAnsi="Times New Roman" w:cs="Times New Roman"/>
          <w:sz w:val="24"/>
          <w:szCs w:val="24"/>
        </w:rPr>
        <w:t>trækket</w:t>
      </w:r>
      <w:r w:rsidRPr="005B2EC2">
        <w:rPr>
          <w:rFonts w:ascii="Times New Roman" w:hAnsi="Times New Roman" w:cs="Times New Roman"/>
          <w:sz w:val="24"/>
          <w:szCs w:val="24"/>
        </w:rPr>
        <w:t xml:space="preserve"> i levende vægt som den mængde</w:t>
      </w:r>
      <w:r w:rsidR="002F6558">
        <w:rPr>
          <w:rFonts w:ascii="Times New Roman" w:hAnsi="Times New Roman" w:cs="Times New Roman"/>
          <w:sz w:val="24"/>
          <w:szCs w:val="24"/>
        </w:rPr>
        <w:t>,</w:t>
      </w:r>
      <w:r w:rsidRPr="005B2EC2">
        <w:rPr>
          <w:rFonts w:ascii="Times New Roman" w:hAnsi="Times New Roman" w:cs="Times New Roman"/>
          <w:sz w:val="24"/>
          <w:szCs w:val="24"/>
        </w:rPr>
        <w:t xml:space="preserve"> </w:t>
      </w:r>
      <w:r w:rsidR="003E048B">
        <w:rPr>
          <w:rFonts w:ascii="Times New Roman" w:hAnsi="Times New Roman" w:cs="Times New Roman"/>
          <w:sz w:val="24"/>
          <w:szCs w:val="24"/>
        </w:rPr>
        <w:t xml:space="preserve">der udgøres </w:t>
      </w:r>
      <w:r w:rsidRPr="005B2EC2">
        <w:rPr>
          <w:rFonts w:ascii="Times New Roman" w:hAnsi="Times New Roman" w:cs="Times New Roman"/>
          <w:sz w:val="24"/>
          <w:szCs w:val="24"/>
        </w:rPr>
        <w:t xml:space="preserve">af arten pandalus borealis </w:t>
      </w:r>
      <w:r w:rsidR="002F6558">
        <w:rPr>
          <w:rFonts w:ascii="Times New Roman" w:hAnsi="Times New Roman" w:cs="Times New Roman"/>
          <w:sz w:val="24"/>
          <w:szCs w:val="24"/>
        </w:rPr>
        <w:t>inklusiv</w:t>
      </w:r>
      <w:r w:rsidR="002F6558" w:rsidRPr="005B2EC2">
        <w:rPr>
          <w:rFonts w:ascii="Times New Roman" w:hAnsi="Times New Roman" w:cs="Times New Roman"/>
          <w:sz w:val="24"/>
          <w:szCs w:val="24"/>
        </w:rPr>
        <w:t xml:space="preserve"> </w:t>
      </w:r>
      <w:r w:rsidRPr="005B2EC2">
        <w:rPr>
          <w:rFonts w:ascii="Times New Roman" w:hAnsi="Times New Roman" w:cs="Times New Roman"/>
          <w:sz w:val="24"/>
          <w:szCs w:val="24"/>
        </w:rPr>
        <w:t>den udsmidsmæn</w:t>
      </w:r>
      <w:r w:rsidR="000276FC" w:rsidRPr="005B2EC2">
        <w:rPr>
          <w:rFonts w:ascii="Times New Roman" w:hAnsi="Times New Roman" w:cs="Times New Roman"/>
          <w:sz w:val="24"/>
          <w:szCs w:val="24"/>
        </w:rPr>
        <w:t>gde, der er angivet i logbogen.</w:t>
      </w:r>
    </w:p>
    <w:p w14:paraId="5717D5C6" w14:textId="77777777" w:rsidR="00872CC4" w:rsidRPr="005B2EC2" w:rsidRDefault="00872CC4" w:rsidP="005B2EC2">
      <w:pPr>
        <w:autoSpaceDE w:val="0"/>
        <w:autoSpaceDN w:val="0"/>
        <w:spacing w:after="0" w:line="288" w:lineRule="auto"/>
        <w:rPr>
          <w:rFonts w:ascii="Times New Roman" w:hAnsi="Times New Roman" w:cs="Times New Roman"/>
          <w:sz w:val="24"/>
          <w:szCs w:val="24"/>
        </w:rPr>
      </w:pPr>
    </w:p>
    <w:p w14:paraId="1B11F3BE" w14:textId="25A80CA9" w:rsidR="00437B66" w:rsidRPr="005B2EC2" w:rsidRDefault="005B2EC2" w:rsidP="005B2EC2">
      <w:pPr>
        <w:autoSpaceDE w:val="0"/>
        <w:autoSpaceDN w:val="0"/>
        <w:spacing w:after="0" w:line="288" w:lineRule="auto"/>
        <w:rPr>
          <w:rFonts w:ascii="Times New Roman" w:hAnsi="Times New Roman" w:cs="Times New Roman"/>
          <w:sz w:val="24"/>
          <w:szCs w:val="24"/>
        </w:rPr>
      </w:pPr>
      <w:r>
        <w:rPr>
          <w:rFonts w:ascii="Times New Roman" w:hAnsi="Times New Roman" w:cs="Times New Roman"/>
          <w:b/>
          <w:sz w:val="24"/>
          <w:szCs w:val="24"/>
        </w:rPr>
        <w:t xml:space="preserve">  </w:t>
      </w:r>
      <w:r w:rsidR="00CE2F92" w:rsidRPr="005B2EC2">
        <w:rPr>
          <w:rFonts w:ascii="Times New Roman" w:hAnsi="Times New Roman" w:cs="Times New Roman"/>
          <w:b/>
          <w:sz w:val="24"/>
          <w:szCs w:val="24"/>
        </w:rPr>
        <w:t xml:space="preserve">§ </w:t>
      </w:r>
      <w:r w:rsidR="00E252F5" w:rsidRPr="005B2EC2">
        <w:rPr>
          <w:rFonts w:ascii="Times New Roman" w:hAnsi="Times New Roman" w:cs="Times New Roman"/>
          <w:b/>
          <w:sz w:val="24"/>
          <w:szCs w:val="24"/>
        </w:rPr>
        <w:t>4</w:t>
      </w:r>
      <w:r w:rsidR="00E252F5">
        <w:rPr>
          <w:rFonts w:ascii="Times New Roman" w:hAnsi="Times New Roman" w:cs="Times New Roman"/>
          <w:b/>
          <w:sz w:val="24"/>
          <w:szCs w:val="24"/>
        </w:rPr>
        <w:t>3</w:t>
      </w:r>
      <w:r w:rsidR="00CE2F92" w:rsidRPr="005B2EC2">
        <w:rPr>
          <w:rFonts w:ascii="Times New Roman" w:hAnsi="Times New Roman" w:cs="Times New Roman"/>
          <w:sz w:val="24"/>
          <w:szCs w:val="24"/>
        </w:rPr>
        <w:t>.</w:t>
      </w:r>
      <w:r w:rsidR="0069551E" w:rsidRPr="005B2EC2">
        <w:rPr>
          <w:rFonts w:ascii="Times New Roman" w:hAnsi="Times New Roman" w:cs="Times New Roman"/>
          <w:sz w:val="24"/>
          <w:szCs w:val="24"/>
        </w:rPr>
        <w:t xml:space="preserve">  </w:t>
      </w:r>
      <w:r w:rsidR="00437B66" w:rsidRPr="005B2EC2">
        <w:rPr>
          <w:rFonts w:ascii="Times New Roman" w:hAnsi="Times New Roman" w:cs="Times New Roman"/>
          <w:sz w:val="24"/>
          <w:szCs w:val="24"/>
        </w:rPr>
        <w:t>For fangst</w:t>
      </w:r>
      <w:r w:rsidR="0069551E" w:rsidRPr="005B2EC2">
        <w:rPr>
          <w:rFonts w:ascii="Times New Roman" w:hAnsi="Times New Roman" w:cs="Times New Roman"/>
          <w:sz w:val="24"/>
          <w:szCs w:val="24"/>
        </w:rPr>
        <w:t>,</w:t>
      </w:r>
      <w:r w:rsidR="00437B66" w:rsidRPr="005B2EC2">
        <w:rPr>
          <w:rFonts w:ascii="Times New Roman" w:hAnsi="Times New Roman" w:cs="Times New Roman"/>
          <w:sz w:val="24"/>
          <w:szCs w:val="24"/>
        </w:rPr>
        <w:t xml:space="preserve"> der opbevares, transporteres og landes </w:t>
      </w:r>
      <w:r w:rsidR="00CE2F92" w:rsidRPr="005B2EC2">
        <w:rPr>
          <w:rFonts w:ascii="Times New Roman" w:hAnsi="Times New Roman" w:cs="Times New Roman"/>
          <w:sz w:val="24"/>
          <w:szCs w:val="24"/>
        </w:rPr>
        <w:t xml:space="preserve">fersk </w:t>
      </w:r>
      <w:r w:rsidR="00437B66" w:rsidRPr="005B2EC2">
        <w:rPr>
          <w:rFonts w:ascii="Times New Roman" w:hAnsi="Times New Roman" w:cs="Times New Roman"/>
          <w:sz w:val="24"/>
          <w:szCs w:val="24"/>
        </w:rPr>
        <w:t>fra tanke</w:t>
      </w:r>
      <w:r w:rsidR="0069551E" w:rsidRPr="005B2EC2">
        <w:rPr>
          <w:rFonts w:ascii="Times New Roman" w:hAnsi="Times New Roman" w:cs="Times New Roman"/>
          <w:sz w:val="24"/>
          <w:szCs w:val="24"/>
        </w:rPr>
        <w:t>,</w:t>
      </w:r>
      <w:r w:rsidR="00437B66" w:rsidRPr="005B2EC2">
        <w:rPr>
          <w:rFonts w:ascii="Times New Roman" w:hAnsi="Times New Roman" w:cs="Times New Roman"/>
          <w:sz w:val="24"/>
          <w:szCs w:val="24"/>
        </w:rPr>
        <w:t xml:space="preserve"> beregnes kvotetrækket på baggrund af vejeseddel og købsnota fra modtageren af landingen.</w:t>
      </w:r>
    </w:p>
    <w:p w14:paraId="3AC0116C" w14:textId="77777777" w:rsidR="00805249" w:rsidRPr="005B2EC2" w:rsidRDefault="00805249" w:rsidP="005B2EC2">
      <w:pPr>
        <w:autoSpaceDE w:val="0"/>
        <w:autoSpaceDN w:val="0"/>
        <w:spacing w:after="0" w:line="288" w:lineRule="auto"/>
        <w:rPr>
          <w:rFonts w:ascii="Times New Roman" w:eastAsia="Times New Roman" w:hAnsi="Times New Roman" w:cs="Times New Roman"/>
          <w:sz w:val="24"/>
          <w:szCs w:val="24"/>
        </w:rPr>
      </w:pPr>
    </w:p>
    <w:p w14:paraId="39D80F20" w14:textId="1566F6FC" w:rsidR="007A1BD7" w:rsidRPr="005B2EC2" w:rsidRDefault="007A1BD7"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 xml:space="preserve">Kapitel </w:t>
      </w:r>
      <w:r w:rsidR="0066350E" w:rsidRPr="005B2EC2">
        <w:rPr>
          <w:rFonts w:ascii="Times New Roman" w:eastAsia="Times New Roman" w:hAnsi="Times New Roman" w:cs="Times New Roman"/>
          <w:b/>
          <w:sz w:val="24"/>
          <w:szCs w:val="24"/>
        </w:rPr>
        <w:t>10</w:t>
      </w:r>
    </w:p>
    <w:p w14:paraId="30C91791" w14:textId="516BA73A" w:rsidR="007A1BD7" w:rsidRPr="005B2EC2" w:rsidRDefault="00AF7520"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EF-f</w:t>
      </w:r>
      <w:r w:rsidR="009F36EB" w:rsidRPr="005B2EC2">
        <w:rPr>
          <w:rFonts w:ascii="Times New Roman" w:eastAsia="Times New Roman" w:hAnsi="Times New Roman" w:cs="Times New Roman"/>
          <w:i/>
          <w:sz w:val="24"/>
          <w:szCs w:val="24"/>
        </w:rPr>
        <w:t>angst</w:t>
      </w:r>
      <w:r w:rsidRPr="005B2EC2">
        <w:rPr>
          <w:rFonts w:ascii="Times New Roman" w:eastAsia="Times New Roman" w:hAnsi="Times New Roman" w:cs="Times New Roman"/>
          <w:i/>
          <w:sz w:val="24"/>
          <w:szCs w:val="24"/>
        </w:rPr>
        <w:t>attest</w:t>
      </w:r>
      <w:r w:rsidR="009F36EB" w:rsidRPr="005B2EC2">
        <w:rPr>
          <w:rFonts w:ascii="Times New Roman" w:eastAsia="Times New Roman" w:hAnsi="Times New Roman" w:cs="Times New Roman"/>
          <w:i/>
          <w:sz w:val="24"/>
          <w:szCs w:val="24"/>
        </w:rPr>
        <w:t xml:space="preserve"> (EF</w:t>
      </w:r>
      <w:r w:rsidR="003F3419" w:rsidRPr="005B2EC2">
        <w:rPr>
          <w:rFonts w:ascii="Times New Roman" w:eastAsia="Times New Roman" w:hAnsi="Times New Roman" w:cs="Times New Roman"/>
          <w:i/>
          <w:sz w:val="24"/>
          <w:szCs w:val="24"/>
        </w:rPr>
        <w:t>-ordning</w:t>
      </w:r>
      <w:r w:rsidR="009F36EB" w:rsidRPr="005B2EC2">
        <w:rPr>
          <w:rFonts w:ascii="Times New Roman" w:eastAsia="Times New Roman" w:hAnsi="Times New Roman" w:cs="Times New Roman"/>
          <w:i/>
          <w:sz w:val="24"/>
          <w:szCs w:val="24"/>
        </w:rPr>
        <w:t>,</w:t>
      </w:r>
      <w:r w:rsidR="009F36EB" w:rsidRPr="005B2EC2">
        <w:rPr>
          <w:rFonts w:ascii="Times New Roman" w:eastAsia="Times New Roman" w:hAnsi="Times New Roman" w:cs="Times New Roman"/>
          <w:sz w:val="24"/>
          <w:szCs w:val="24"/>
        </w:rPr>
        <w:t xml:space="preserve"> </w:t>
      </w:r>
      <w:r w:rsidR="009F36EB" w:rsidRPr="005B2EC2">
        <w:rPr>
          <w:rFonts w:ascii="Times New Roman" w:eastAsia="Times New Roman" w:hAnsi="Times New Roman" w:cs="Times New Roman"/>
          <w:i/>
          <w:sz w:val="24"/>
          <w:szCs w:val="24"/>
        </w:rPr>
        <w:t>der skal forebygge, afværge og standse ulovligt, urapporteret og ureguleret fiskeri</w:t>
      </w:r>
      <w:r w:rsidR="007A1BD7" w:rsidRPr="005B2EC2">
        <w:rPr>
          <w:rFonts w:ascii="Times New Roman" w:eastAsia="Times New Roman" w:hAnsi="Times New Roman" w:cs="Times New Roman"/>
          <w:i/>
          <w:sz w:val="24"/>
          <w:szCs w:val="24"/>
        </w:rPr>
        <w:t>)</w:t>
      </w:r>
    </w:p>
    <w:p w14:paraId="4EC1A1BB" w14:textId="77777777"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p>
    <w:p w14:paraId="7BB8EB7D" w14:textId="3DD7E498" w:rsidR="007A1BD7" w:rsidRPr="005B2EC2" w:rsidRDefault="007A1BD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4</w:t>
      </w:r>
      <w:r w:rsidR="00E252F5">
        <w:rPr>
          <w:rFonts w:ascii="Times New Roman" w:eastAsia="Times New Roman" w:hAnsi="Times New Roman" w:cs="Times New Roman"/>
          <w:b/>
          <w:sz w:val="24"/>
          <w:szCs w:val="24"/>
        </w:rPr>
        <w:t>4</w:t>
      </w:r>
      <w:r w:rsidRPr="005B2EC2">
        <w:rPr>
          <w:rFonts w:ascii="Times New Roman" w:eastAsia="Times New Roman" w:hAnsi="Times New Roman" w:cs="Times New Roman"/>
          <w:b/>
          <w:sz w:val="24"/>
          <w:szCs w:val="24"/>
        </w:rPr>
        <w:t xml:space="preserve">. </w:t>
      </w:r>
      <w:r w:rsid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sz w:val="24"/>
          <w:szCs w:val="24"/>
        </w:rPr>
        <w:t>Grønlands Fiskerilicenskontrol er i henhold til flagstatsmeddelelse, jf. artikel 20 i forordning (EF) 1005/2008</w:t>
      </w:r>
      <w:r w:rsidR="009F36EB" w:rsidRPr="005B2EC2">
        <w:rPr>
          <w:rFonts w:ascii="Times New Roman" w:eastAsia="Times New Roman" w:hAnsi="Times New Roman" w:cs="Times New Roman"/>
          <w:sz w:val="24"/>
          <w:szCs w:val="24"/>
        </w:rPr>
        <w:t xml:space="preserve"> af 29. september 2008 om en EF-ordning, der skal forebygge, afværge og standse ulovligt, urapporteret og ureguleret fiskeri</w:t>
      </w:r>
      <w:r w:rsidRPr="005B2EC2">
        <w:rPr>
          <w:rFonts w:ascii="Times New Roman" w:eastAsia="Times New Roman" w:hAnsi="Times New Roman" w:cs="Times New Roman"/>
          <w:sz w:val="24"/>
          <w:szCs w:val="24"/>
        </w:rPr>
        <w:t>, Grønlands Selvstyres myndighed, som er ansvarlig for v</w:t>
      </w:r>
      <w:r w:rsidR="00AF7520" w:rsidRPr="005B2EC2">
        <w:rPr>
          <w:rFonts w:ascii="Times New Roman" w:eastAsia="Times New Roman" w:hAnsi="Times New Roman" w:cs="Times New Roman"/>
          <w:sz w:val="24"/>
          <w:szCs w:val="24"/>
        </w:rPr>
        <w:t>alidering</w:t>
      </w:r>
      <w:r w:rsidRPr="005B2EC2">
        <w:rPr>
          <w:rFonts w:ascii="Times New Roman" w:eastAsia="Times New Roman" w:hAnsi="Times New Roman" w:cs="Times New Roman"/>
          <w:sz w:val="24"/>
          <w:szCs w:val="24"/>
        </w:rPr>
        <w:t xml:space="preserve"> af fangstattester, når fiskeeksportører ønsker at eksportere til en EU</w:t>
      </w:r>
      <w:r w:rsidR="008B6143">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medlemsstat.</w:t>
      </w:r>
    </w:p>
    <w:p w14:paraId="03E236C4" w14:textId="1386390A" w:rsidR="00352F5D" w:rsidRPr="005B2EC2" w:rsidRDefault="007A1BD7"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Grønlands Fiskerilicenskontrol etablerer et </w:t>
      </w:r>
      <w:r w:rsidR="00FC7232" w:rsidRPr="005B2EC2">
        <w:rPr>
          <w:rFonts w:ascii="Times New Roman" w:eastAsia="Times New Roman" w:hAnsi="Times New Roman" w:cs="Times New Roman"/>
          <w:sz w:val="24"/>
          <w:szCs w:val="24"/>
        </w:rPr>
        <w:t xml:space="preserve">internetbaseret </w:t>
      </w:r>
      <w:r w:rsidRPr="005B2EC2">
        <w:rPr>
          <w:rFonts w:ascii="Times New Roman" w:eastAsia="Times New Roman" w:hAnsi="Times New Roman" w:cs="Times New Roman"/>
          <w:sz w:val="24"/>
          <w:szCs w:val="24"/>
        </w:rPr>
        <w:t>system til v</w:t>
      </w:r>
      <w:r w:rsidR="00FC7232" w:rsidRPr="005B2EC2">
        <w:rPr>
          <w:rFonts w:ascii="Times New Roman" w:eastAsia="Times New Roman" w:hAnsi="Times New Roman" w:cs="Times New Roman"/>
          <w:sz w:val="24"/>
          <w:szCs w:val="24"/>
        </w:rPr>
        <w:t>alidering</w:t>
      </w:r>
      <w:r w:rsidRPr="005B2EC2">
        <w:rPr>
          <w:rFonts w:ascii="Times New Roman" w:eastAsia="Times New Roman" w:hAnsi="Times New Roman" w:cs="Times New Roman"/>
          <w:sz w:val="24"/>
          <w:szCs w:val="24"/>
        </w:rPr>
        <w:t xml:space="preserve"> af fangstattester. </w:t>
      </w:r>
    </w:p>
    <w:p w14:paraId="1F46FB98" w14:textId="77777777" w:rsidR="002B7779" w:rsidRPr="005B2EC2" w:rsidRDefault="002B7779" w:rsidP="005B2EC2">
      <w:pPr>
        <w:autoSpaceDE w:val="0"/>
        <w:autoSpaceDN w:val="0"/>
        <w:spacing w:after="0" w:line="288" w:lineRule="auto"/>
        <w:rPr>
          <w:rFonts w:ascii="Times New Roman" w:eastAsia="Times New Roman" w:hAnsi="Times New Roman" w:cs="Times New Roman"/>
          <w:sz w:val="24"/>
          <w:szCs w:val="24"/>
        </w:rPr>
      </w:pPr>
    </w:p>
    <w:p w14:paraId="360E7206" w14:textId="0303F9D4" w:rsidR="002B1E7A" w:rsidRPr="005B2EC2" w:rsidRDefault="00352F5D"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b/>
          <w:sz w:val="24"/>
          <w:szCs w:val="24"/>
        </w:rPr>
        <w:lastRenderedPageBreak/>
        <w:t xml:space="preserve">  § </w:t>
      </w:r>
      <w:r w:rsidR="00E252F5" w:rsidRPr="005B2EC2">
        <w:rPr>
          <w:rFonts w:ascii="Times New Roman" w:eastAsia="Times New Roman" w:hAnsi="Times New Roman" w:cs="Times New Roman"/>
          <w:b/>
          <w:sz w:val="24"/>
          <w:szCs w:val="24"/>
        </w:rPr>
        <w:t>4</w:t>
      </w:r>
      <w:r w:rsidR="00E252F5">
        <w:rPr>
          <w:rFonts w:ascii="Times New Roman" w:eastAsia="Times New Roman" w:hAnsi="Times New Roman" w:cs="Times New Roman"/>
          <w:b/>
          <w:sz w:val="24"/>
          <w:szCs w:val="24"/>
        </w:rPr>
        <w:t>5</w:t>
      </w:r>
      <w:r w:rsidRPr="005B2EC2">
        <w:rPr>
          <w:rFonts w:ascii="Times New Roman" w:eastAsia="Times New Roman" w:hAnsi="Times New Roman" w:cs="Times New Roman"/>
          <w:b/>
          <w:sz w:val="24"/>
          <w:szCs w:val="24"/>
        </w:rPr>
        <w:t>.</w:t>
      </w:r>
      <w:r w:rsidR="007A1BD7" w:rsidRPr="005B2EC2">
        <w:rPr>
          <w:rFonts w:ascii="Times New Roman" w:eastAsia="Times New Roman" w:hAnsi="Times New Roman" w:cs="Times New Roman"/>
          <w:sz w:val="24"/>
          <w:szCs w:val="24"/>
        </w:rPr>
        <w:t xml:space="preserve">  </w:t>
      </w:r>
      <w:r w:rsidR="008A78E5" w:rsidRPr="005B2EC2">
        <w:rPr>
          <w:rFonts w:ascii="Times New Roman" w:eastAsia="Times New Roman" w:hAnsi="Times New Roman" w:cs="Times New Roman"/>
          <w:sz w:val="24"/>
          <w:szCs w:val="24"/>
        </w:rPr>
        <w:t>Det er fiskeeksportørerne, der anmoder Grønlands Fiskerilicenskontrol om at v</w:t>
      </w:r>
      <w:r w:rsidR="002B1E7A" w:rsidRPr="005B2EC2">
        <w:rPr>
          <w:rFonts w:ascii="Times New Roman" w:eastAsia="Times New Roman" w:hAnsi="Times New Roman" w:cs="Times New Roman"/>
          <w:sz w:val="24"/>
          <w:szCs w:val="24"/>
        </w:rPr>
        <w:t>alidere</w:t>
      </w:r>
      <w:r w:rsidR="008A78E5" w:rsidRPr="005B2EC2">
        <w:rPr>
          <w:rFonts w:ascii="Times New Roman" w:eastAsia="Times New Roman" w:hAnsi="Times New Roman" w:cs="Times New Roman"/>
          <w:sz w:val="24"/>
          <w:szCs w:val="24"/>
        </w:rPr>
        <w:t xml:space="preserve"> deres fangstattest til eksport af fiskerivarer, som har ansvaret for,</w:t>
      </w:r>
      <w:r w:rsidR="004260EE" w:rsidRPr="005B2EC2">
        <w:rPr>
          <w:rFonts w:ascii="Times New Roman" w:eastAsia="Times New Roman" w:hAnsi="Times New Roman" w:cs="Times New Roman"/>
          <w:sz w:val="24"/>
          <w:szCs w:val="24"/>
        </w:rPr>
        <w:t xml:space="preserve"> </w:t>
      </w:r>
      <w:r w:rsidR="008A78E5" w:rsidRPr="005B2EC2">
        <w:rPr>
          <w:rFonts w:ascii="Times New Roman" w:eastAsia="Times New Roman" w:hAnsi="Times New Roman" w:cs="Times New Roman"/>
          <w:sz w:val="24"/>
          <w:szCs w:val="24"/>
        </w:rPr>
        <w:t xml:space="preserve">at sagen oplyses i tilstrækkeligt omfang. </w:t>
      </w:r>
    </w:p>
    <w:p w14:paraId="3F6AE439" w14:textId="3F0707AC" w:rsidR="008A78E5" w:rsidRPr="005B2EC2" w:rsidRDefault="002B1E7A"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 2.</w:t>
      </w:r>
      <w:r w:rsidRPr="005B2EC2">
        <w:rPr>
          <w:rFonts w:ascii="Times New Roman" w:eastAsia="Times New Roman" w:hAnsi="Times New Roman" w:cs="Times New Roman"/>
          <w:sz w:val="24"/>
          <w:szCs w:val="24"/>
        </w:rPr>
        <w:t xml:space="preserve">  Det er fiskeeksportørerne, der via det internetbaserede system genererer fangstattesterne ved indlæsning af en læsbar Excel fil. </w:t>
      </w:r>
      <w:r w:rsidR="008A78E5" w:rsidRPr="005B2EC2">
        <w:rPr>
          <w:rFonts w:ascii="Times New Roman" w:eastAsia="Times New Roman" w:hAnsi="Times New Roman" w:cs="Times New Roman"/>
          <w:sz w:val="24"/>
          <w:szCs w:val="24"/>
        </w:rPr>
        <w:t>Grønlands Fiskerilicenskontrol påser, at de nødvendige oplysninger er til</w:t>
      </w:r>
      <w:r w:rsidRPr="005B2EC2">
        <w:rPr>
          <w:rFonts w:ascii="Times New Roman" w:eastAsia="Times New Roman" w:hAnsi="Times New Roman" w:cs="Times New Roman"/>
          <w:sz w:val="24"/>
          <w:szCs w:val="24"/>
        </w:rPr>
        <w:t xml:space="preserve"> </w:t>
      </w:r>
      <w:r w:rsidR="008A78E5" w:rsidRPr="005B2EC2">
        <w:rPr>
          <w:rFonts w:ascii="Times New Roman" w:eastAsia="Times New Roman" w:hAnsi="Times New Roman" w:cs="Times New Roman"/>
          <w:sz w:val="24"/>
          <w:szCs w:val="24"/>
        </w:rPr>
        <w:t>stede, og anmoder om yderligere sagsbehandlingsskridt</w:t>
      </w:r>
      <w:r w:rsidR="004260EE" w:rsidRPr="005B2EC2">
        <w:rPr>
          <w:rFonts w:ascii="Times New Roman" w:eastAsia="Times New Roman" w:hAnsi="Times New Roman" w:cs="Times New Roman"/>
          <w:sz w:val="24"/>
          <w:szCs w:val="24"/>
        </w:rPr>
        <w:t>,</w:t>
      </w:r>
      <w:r w:rsidR="008A78E5" w:rsidRPr="005B2EC2">
        <w:rPr>
          <w:rFonts w:ascii="Times New Roman" w:eastAsia="Times New Roman" w:hAnsi="Times New Roman" w:cs="Times New Roman"/>
          <w:sz w:val="24"/>
          <w:szCs w:val="24"/>
        </w:rPr>
        <w:t xml:space="preserve"> såfremt dette </w:t>
      </w:r>
      <w:r w:rsidR="009F36EB" w:rsidRPr="005B2EC2">
        <w:rPr>
          <w:rFonts w:ascii="Times New Roman" w:eastAsia="Times New Roman" w:hAnsi="Times New Roman" w:cs="Times New Roman"/>
          <w:sz w:val="24"/>
          <w:szCs w:val="24"/>
        </w:rPr>
        <w:t>anses for</w:t>
      </w:r>
      <w:r w:rsidR="008A78E5" w:rsidRPr="005B2EC2">
        <w:rPr>
          <w:rFonts w:ascii="Times New Roman" w:eastAsia="Times New Roman" w:hAnsi="Times New Roman" w:cs="Times New Roman"/>
          <w:sz w:val="24"/>
          <w:szCs w:val="24"/>
        </w:rPr>
        <w:t xml:space="preserve"> nødvendigt.</w:t>
      </w:r>
    </w:p>
    <w:p w14:paraId="0E14B462" w14:textId="660D2B85" w:rsidR="008A78E5" w:rsidRPr="005B2EC2" w:rsidRDefault="008A78E5"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w:t>
      </w:r>
      <w:r w:rsidR="002B1E7A" w:rsidRPr="005B2EC2">
        <w:rPr>
          <w:rFonts w:ascii="Times New Roman" w:eastAsia="Times New Roman" w:hAnsi="Times New Roman" w:cs="Times New Roman"/>
          <w:i/>
          <w:sz w:val="24"/>
          <w:szCs w:val="24"/>
        </w:rPr>
        <w:t>3</w:t>
      </w:r>
      <w:r w:rsidRPr="005B2EC2">
        <w:rPr>
          <w:rFonts w:ascii="Times New Roman" w:eastAsia="Times New Roman" w:hAnsi="Times New Roman" w:cs="Times New Roman"/>
          <w:i/>
          <w:sz w:val="24"/>
          <w:szCs w:val="24"/>
        </w:rPr>
        <w:t xml:space="preserve">. </w:t>
      </w:r>
      <w:r w:rsidRPr="005B2EC2">
        <w:rPr>
          <w:rFonts w:ascii="Times New Roman" w:eastAsia="Times New Roman" w:hAnsi="Times New Roman" w:cs="Times New Roman"/>
          <w:sz w:val="24"/>
          <w:szCs w:val="24"/>
        </w:rPr>
        <w:t xml:space="preserve"> Der skal i ansøgningen om </w:t>
      </w:r>
      <w:r w:rsidR="00BB2C03" w:rsidRPr="005B2EC2">
        <w:rPr>
          <w:rFonts w:ascii="Times New Roman" w:eastAsia="Times New Roman" w:hAnsi="Times New Roman" w:cs="Times New Roman"/>
          <w:sz w:val="24"/>
          <w:szCs w:val="24"/>
        </w:rPr>
        <w:t xml:space="preserve">validering </w:t>
      </w:r>
      <w:r w:rsidRPr="005B2EC2">
        <w:rPr>
          <w:rFonts w:ascii="Times New Roman" w:eastAsia="Times New Roman" w:hAnsi="Times New Roman" w:cs="Times New Roman"/>
          <w:sz w:val="24"/>
          <w:szCs w:val="24"/>
        </w:rPr>
        <w:t>af fangstattest indgå de oplysninger</w:t>
      </w:r>
      <w:r w:rsidR="003E048B">
        <w:rPr>
          <w:rFonts w:ascii="Times New Roman" w:eastAsia="Times New Roman" w:hAnsi="Times New Roman" w:cs="Times New Roman"/>
          <w:sz w:val="24"/>
          <w:szCs w:val="24"/>
        </w:rPr>
        <w:t xml:space="preserve"> </w:t>
      </w:r>
      <w:r w:rsidR="0073262C" w:rsidRPr="005B2EC2">
        <w:rPr>
          <w:rFonts w:ascii="Times New Roman" w:eastAsia="Times New Roman" w:hAnsi="Times New Roman" w:cs="Times New Roman"/>
          <w:sz w:val="24"/>
          <w:szCs w:val="24"/>
        </w:rPr>
        <w:t xml:space="preserve">i henhold til artikel 12 i </w:t>
      </w:r>
      <w:r w:rsidRPr="005B2EC2">
        <w:rPr>
          <w:rFonts w:ascii="Times New Roman" w:eastAsia="Times New Roman" w:hAnsi="Times New Roman" w:cs="Times New Roman"/>
          <w:sz w:val="24"/>
          <w:szCs w:val="24"/>
        </w:rPr>
        <w:t xml:space="preserve">forordning (EF) 1005/2008 </w:t>
      </w:r>
      <w:r w:rsidR="0073262C" w:rsidRPr="005B2EC2">
        <w:rPr>
          <w:rFonts w:ascii="Times New Roman" w:eastAsia="Times New Roman" w:hAnsi="Times New Roman" w:cs="Times New Roman"/>
          <w:sz w:val="24"/>
          <w:szCs w:val="24"/>
        </w:rPr>
        <w:t>og forordningens bilag II samt</w:t>
      </w:r>
      <w:r w:rsidRPr="005B2EC2">
        <w:rPr>
          <w:rFonts w:ascii="Times New Roman" w:eastAsia="Times New Roman" w:hAnsi="Times New Roman" w:cs="Times New Roman"/>
          <w:sz w:val="24"/>
          <w:szCs w:val="24"/>
        </w:rPr>
        <w:t xml:space="preserve"> </w:t>
      </w:r>
      <w:r w:rsidR="0073262C" w:rsidRPr="005B2EC2">
        <w:rPr>
          <w:rFonts w:ascii="Times New Roman" w:eastAsia="Times New Roman" w:hAnsi="Times New Roman" w:cs="Times New Roman"/>
          <w:sz w:val="24"/>
          <w:szCs w:val="24"/>
        </w:rPr>
        <w:t xml:space="preserve">i henhold til artikel 6 i </w:t>
      </w:r>
      <w:r w:rsidRPr="005B2EC2">
        <w:rPr>
          <w:rFonts w:ascii="Times New Roman" w:eastAsia="Times New Roman" w:hAnsi="Times New Roman" w:cs="Times New Roman"/>
          <w:sz w:val="24"/>
          <w:szCs w:val="24"/>
        </w:rPr>
        <w:t>forordning (EF) 1010/2009</w:t>
      </w:r>
      <w:r w:rsidR="00C836FC" w:rsidRPr="005B2EC2">
        <w:rPr>
          <w:rFonts w:ascii="Times New Roman" w:hAnsi="Times New Roman" w:cs="Times New Roman"/>
          <w:sz w:val="24"/>
          <w:szCs w:val="24"/>
        </w:rPr>
        <w:t xml:space="preserve"> </w:t>
      </w:r>
      <w:r w:rsidR="00C836FC" w:rsidRPr="005B2EC2">
        <w:rPr>
          <w:rFonts w:ascii="Times New Roman" w:eastAsia="Times New Roman" w:hAnsi="Times New Roman" w:cs="Times New Roman"/>
          <w:sz w:val="24"/>
          <w:szCs w:val="24"/>
        </w:rPr>
        <w:t>af 22. oktober 2009 om gennemførelsesbestemmelser til Rådets forordning (EF) nr. 1005/2008</w:t>
      </w:r>
      <w:r w:rsidR="0073262C" w:rsidRPr="005B2EC2">
        <w:rPr>
          <w:rFonts w:ascii="Times New Roman" w:eastAsia="Times New Roman" w:hAnsi="Times New Roman" w:cs="Times New Roman"/>
          <w:sz w:val="24"/>
          <w:szCs w:val="24"/>
        </w:rPr>
        <w:t xml:space="preserve"> og forordningens bilag IV</w:t>
      </w:r>
      <w:r w:rsidRPr="005B2EC2">
        <w:rPr>
          <w:rFonts w:ascii="Times New Roman" w:eastAsia="Times New Roman" w:hAnsi="Times New Roman" w:cs="Times New Roman"/>
          <w:sz w:val="24"/>
          <w:szCs w:val="24"/>
        </w:rPr>
        <w:t>.</w:t>
      </w:r>
      <w:r w:rsidR="004260EE" w:rsidRPr="005B2EC2">
        <w:rPr>
          <w:rFonts w:ascii="Times New Roman" w:eastAsia="Times New Roman" w:hAnsi="Times New Roman" w:cs="Times New Roman"/>
          <w:sz w:val="24"/>
          <w:szCs w:val="24"/>
        </w:rPr>
        <w:t xml:space="preserve"> Såfremt disse oplysninger ikke er til</w:t>
      </w:r>
      <w:r w:rsidR="00352F5D" w:rsidRPr="005B2EC2">
        <w:rPr>
          <w:rFonts w:ascii="Times New Roman" w:eastAsia="Times New Roman" w:hAnsi="Times New Roman" w:cs="Times New Roman"/>
          <w:sz w:val="24"/>
          <w:szCs w:val="24"/>
        </w:rPr>
        <w:t xml:space="preserve"> </w:t>
      </w:r>
      <w:r w:rsidR="004260EE" w:rsidRPr="005B2EC2">
        <w:rPr>
          <w:rFonts w:ascii="Times New Roman" w:eastAsia="Times New Roman" w:hAnsi="Times New Roman" w:cs="Times New Roman"/>
          <w:sz w:val="24"/>
          <w:szCs w:val="24"/>
        </w:rPr>
        <w:t xml:space="preserve">stede, </w:t>
      </w:r>
      <w:r w:rsidR="002B1E7A" w:rsidRPr="005B2EC2">
        <w:rPr>
          <w:rFonts w:ascii="Times New Roman" w:eastAsia="Times New Roman" w:hAnsi="Times New Roman" w:cs="Times New Roman"/>
          <w:sz w:val="24"/>
          <w:szCs w:val="24"/>
        </w:rPr>
        <w:t xml:space="preserve">er mangelfulde eller er ukorrekte </w:t>
      </w:r>
      <w:r w:rsidR="004260EE" w:rsidRPr="005B2EC2">
        <w:rPr>
          <w:rFonts w:ascii="Times New Roman" w:eastAsia="Times New Roman" w:hAnsi="Times New Roman" w:cs="Times New Roman"/>
          <w:sz w:val="24"/>
          <w:szCs w:val="24"/>
        </w:rPr>
        <w:t>kan fangstattesten ikke v</w:t>
      </w:r>
      <w:r w:rsidR="00805249" w:rsidRPr="005B2EC2">
        <w:rPr>
          <w:rFonts w:ascii="Times New Roman" w:eastAsia="Times New Roman" w:hAnsi="Times New Roman" w:cs="Times New Roman"/>
          <w:sz w:val="24"/>
          <w:szCs w:val="24"/>
        </w:rPr>
        <w:t>alideres</w:t>
      </w:r>
      <w:r w:rsidR="004260EE" w:rsidRPr="005B2EC2">
        <w:rPr>
          <w:rFonts w:ascii="Times New Roman" w:eastAsia="Times New Roman" w:hAnsi="Times New Roman" w:cs="Times New Roman"/>
          <w:sz w:val="24"/>
          <w:szCs w:val="24"/>
        </w:rPr>
        <w:t>.</w:t>
      </w:r>
      <w:r w:rsidR="00A03E8D" w:rsidRPr="005B2EC2">
        <w:rPr>
          <w:rFonts w:ascii="Times New Roman" w:eastAsia="Times New Roman" w:hAnsi="Times New Roman" w:cs="Times New Roman"/>
          <w:sz w:val="24"/>
          <w:szCs w:val="24"/>
        </w:rPr>
        <w:t xml:space="preserve"> </w:t>
      </w:r>
    </w:p>
    <w:p w14:paraId="38311E77" w14:textId="77777777" w:rsidR="00352F5D" w:rsidRPr="005B2EC2" w:rsidRDefault="00352F5D" w:rsidP="005B2EC2">
      <w:pPr>
        <w:autoSpaceDE w:val="0"/>
        <w:autoSpaceDN w:val="0"/>
        <w:spacing w:after="0" w:line="288" w:lineRule="auto"/>
        <w:rPr>
          <w:rFonts w:ascii="Times New Roman" w:eastAsia="Times New Roman" w:hAnsi="Times New Roman" w:cs="Times New Roman"/>
          <w:sz w:val="24"/>
          <w:szCs w:val="24"/>
        </w:rPr>
      </w:pPr>
    </w:p>
    <w:p w14:paraId="0E993DD2" w14:textId="39626C4D" w:rsidR="004260EE" w:rsidRPr="005B2EC2" w:rsidRDefault="00352F5D"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4</w:t>
      </w:r>
      <w:r w:rsidR="00E252F5">
        <w:rPr>
          <w:rFonts w:ascii="Times New Roman" w:eastAsia="Times New Roman" w:hAnsi="Times New Roman" w:cs="Times New Roman"/>
          <w:b/>
          <w:sz w:val="24"/>
          <w:szCs w:val="24"/>
        </w:rPr>
        <w:t>6</w:t>
      </w:r>
      <w:r w:rsidRPr="005B2EC2">
        <w:rPr>
          <w:rFonts w:ascii="Times New Roman" w:eastAsia="Times New Roman" w:hAnsi="Times New Roman" w:cs="Times New Roman"/>
          <w:b/>
          <w:sz w:val="24"/>
          <w:szCs w:val="24"/>
        </w:rPr>
        <w:t>.</w:t>
      </w:r>
      <w:r w:rsidR="008A78E5" w:rsidRPr="005B2EC2">
        <w:rPr>
          <w:rFonts w:ascii="Times New Roman" w:eastAsia="Times New Roman" w:hAnsi="Times New Roman" w:cs="Times New Roman"/>
          <w:sz w:val="24"/>
          <w:szCs w:val="24"/>
        </w:rPr>
        <w:t xml:space="preserve">  </w:t>
      </w:r>
      <w:r w:rsidR="007D3F41" w:rsidRPr="005B2EC2">
        <w:rPr>
          <w:rFonts w:ascii="Times New Roman" w:eastAsia="Times New Roman" w:hAnsi="Times New Roman" w:cs="Times New Roman"/>
          <w:sz w:val="24"/>
          <w:szCs w:val="24"/>
        </w:rPr>
        <w:t>Såfremt der er fejl i de af eksportøren indlæste oplysninger, kan Grønlands Fiskerilicenskontrol anmode eksportøren om at rette og genindlæse oplysningerne i det internetbaserede system.</w:t>
      </w:r>
    </w:p>
    <w:p w14:paraId="56A1D0D6" w14:textId="1E2001B0" w:rsidR="00C618B3" w:rsidRDefault="004260EE"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Stk</w:t>
      </w:r>
      <w:r w:rsidR="008C453E"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i/>
          <w:sz w:val="24"/>
          <w:szCs w:val="24"/>
        </w:rPr>
        <w:t xml:space="preserve"> </w:t>
      </w:r>
      <w:r w:rsidR="006832AD" w:rsidRPr="005B2EC2">
        <w:rPr>
          <w:rFonts w:ascii="Times New Roman" w:eastAsia="Times New Roman" w:hAnsi="Times New Roman" w:cs="Times New Roman"/>
          <w:i/>
          <w:sz w:val="24"/>
          <w:szCs w:val="24"/>
        </w:rPr>
        <w:t>2</w:t>
      </w:r>
      <w:r w:rsidRPr="005B2EC2">
        <w:rPr>
          <w:rFonts w:ascii="Times New Roman" w:eastAsia="Times New Roman" w:hAnsi="Times New Roman" w:cs="Times New Roman"/>
          <w:i/>
          <w:sz w:val="24"/>
          <w:szCs w:val="24"/>
        </w:rPr>
        <w:t>.</w:t>
      </w:r>
      <w:r w:rsidRPr="005B2EC2">
        <w:rPr>
          <w:rFonts w:ascii="Times New Roman" w:eastAsia="Times New Roman" w:hAnsi="Times New Roman" w:cs="Times New Roman"/>
          <w:sz w:val="24"/>
          <w:szCs w:val="24"/>
        </w:rPr>
        <w:t xml:space="preserve">  </w:t>
      </w:r>
      <w:r w:rsidRPr="00DC1E5D">
        <w:rPr>
          <w:rFonts w:ascii="Times New Roman" w:eastAsia="Times New Roman" w:hAnsi="Times New Roman" w:cs="Times New Roman"/>
          <w:sz w:val="24"/>
          <w:szCs w:val="24"/>
        </w:rPr>
        <w:t>Såfremt der er dokumentation for IUU-fiskeri</w:t>
      </w:r>
      <w:r w:rsidR="008C453E" w:rsidRPr="00DC1E5D">
        <w:rPr>
          <w:rFonts w:ascii="Times New Roman" w:eastAsia="Times New Roman" w:hAnsi="Times New Roman" w:cs="Times New Roman"/>
          <w:sz w:val="24"/>
          <w:szCs w:val="24"/>
        </w:rPr>
        <w:t>,</w:t>
      </w:r>
      <w:r w:rsidRPr="00DC1E5D">
        <w:rPr>
          <w:rFonts w:ascii="Times New Roman" w:eastAsia="Times New Roman" w:hAnsi="Times New Roman" w:cs="Times New Roman"/>
          <w:sz w:val="24"/>
          <w:szCs w:val="24"/>
        </w:rPr>
        <w:t xml:space="preserve"> kan fangstattesten ikke </w:t>
      </w:r>
      <w:r w:rsidR="00770735" w:rsidRPr="00DC1E5D">
        <w:rPr>
          <w:rFonts w:ascii="Times New Roman" w:eastAsia="Times New Roman" w:hAnsi="Times New Roman" w:cs="Times New Roman"/>
          <w:sz w:val="24"/>
          <w:szCs w:val="24"/>
        </w:rPr>
        <w:t>valideres</w:t>
      </w:r>
      <w:r w:rsidRPr="00DC1E5D">
        <w:rPr>
          <w:rFonts w:ascii="Times New Roman" w:eastAsia="Times New Roman" w:hAnsi="Times New Roman" w:cs="Times New Roman"/>
          <w:sz w:val="24"/>
          <w:szCs w:val="24"/>
        </w:rPr>
        <w:t>.</w:t>
      </w:r>
      <w:r w:rsidR="00C618B3">
        <w:rPr>
          <w:rFonts w:ascii="Times New Roman" w:eastAsia="Times New Roman" w:hAnsi="Times New Roman" w:cs="Times New Roman"/>
          <w:sz w:val="24"/>
          <w:szCs w:val="24"/>
        </w:rPr>
        <w:t xml:space="preserve"> I det</w:t>
      </w:r>
      <w:r w:rsidR="00292DD5">
        <w:rPr>
          <w:rFonts w:ascii="Times New Roman" w:eastAsia="Times New Roman" w:hAnsi="Times New Roman" w:cs="Times New Roman"/>
          <w:sz w:val="24"/>
          <w:szCs w:val="24"/>
        </w:rPr>
        <w:t>te</w:t>
      </w:r>
      <w:r w:rsidR="00C618B3">
        <w:rPr>
          <w:rFonts w:ascii="Times New Roman" w:eastAsia="Times New Roman" w:hAnsi="Times New Roman" w:cs="Times New Roman"/>
          <w:sz w:val="24"/>
          <w:szCs w:val="24"/>
        </w:rPr>
        <w:t xml:space="preserve"> tilfælde vil en lovlig</w:t>
      </w:r>
      <w:r w:rsidR="00292DD5">
        <w:rPr>
          <w:rFonts w:ascii="Times New Roman" w:eastAsia="Times New Roman" w:hAnsi="Times New Roman" w:cs="Times New Roman"/>
          <w:sz w:val="24"/>
          <w:szCs w:val="24"/>
        </w:rPr>
        <w:t xml:space="preserve"> del af</w:t>
      </w:r>
      <w:r w:rsidR="00C618B3">
        <w:rPr>
          <w:rFonts w:ascii="Times New Roman" w:eastAsia="Times New Roman" w:hAnsi="Times New Roman" w:cs="Times New Roman"/>
          <w:sz w:val="24"/>
          <w:szCs w:val="24"/>
        </w:rPr>
        <w:t xml:space="preserve"> fangst</w:t>
      </w:r>
      <w:r w:rsidR="00292DD5">
        <w:rPr>
          <w:rFonts w:ascii="Times New Roman" w:eastAsia="Times New Roman" w:hAnsi="Times New Roman" w:cs="Times New Roman"/>
          <w:sz w:val="24"/>
          <w:szCs w:val="24"/>
        </w:rPr>
        <w:t>en</w:t>
      </w:r>
      <w:r w:rsidR="00C618B3">
        <w:rPr>
          <w:rFonts w:ascii="Times New Roman" w:eastAsia="Times New Roman" w:hAnsi="Times New Roman" w:cs="Times New Roman"/>
          <w:sz w:val="24"/>
          <w:szCs w:val="24"/>
        </w:rPr>
        <w:t xml:space="preserve"> kunne valideres på en separat fangstattest. </w:t>
      </w:r>
    </w:p>
    <w:p w14:paraId="7EC88051" w14:textId="7C5D7E65" w:rsidR="008A78E5" w:rsidRPr="005B2EC2" w:rsidRDefault="00C618B3"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Stk. 3.  </w:t>
      </w:r>
      <w:r w:rsidR="007D3F41" w:rsidRPr="00DC1E5D">
        <w:rPr>
          <w:rFonts w:ascii="Times New Roman" w:eastAsia="Times New Roman" w:hAnsi="Times New Roman" w:cs="Times New Roman"/>
          <w:sz w:val="24"/>
          <w:szCs w:val="24"/>
        </w:rPr>
        <w:t xml:space="preserve">Såfremt fangstattesten indeholder væsentlige fejl, jf. stk. </w:t>
      </w:r>
      <w:r w:rsidR="00113DF5" w:rsidRPr="00DC1E5D">
        <w:rPr>
          <w:rFonts w:ascii="Times New Roman" w:eastAsia="Times New Roman" w:hAnsi="Times New Roman" w:cs="Times New Roman"/>
          <w:sz w:val="24"/>
          <w:szCs w:val="24"/>
        </w:rPr>
        <w:t>1</w:t>
      </w:r>
      <w:r w:rsidR="007D3F41" w:rsidRPr="00DC1E5D">
        <w:rPr>
          <w:rFonts w:ascii="Times New Roman" w:eastAsia="Times New Roman" w:hAnsi="Times New Roman" w:cs="Times New Roman"/>
          <w:sz w:val="24"/>
          <w:szCs w:val="24"/>
        </w:rPr>
        <w:t xml:space="preserve">, der ikke rettes af eksportøren efter anmodning herom, kan </w:t>
      </w:r>
      <w:r w:rsidR="00C60125" w:rsidRPr="00DC1E5D">
        <w:rPr>
          <w:rFonts w:ascii="Times New Roman" w:eastAsia="Times New Roman" w:hAnsi="Times New Roman" w:cs="Times New Roman"/>
          <w:sz w:val="24"/>
          <w:szCs w:val="24"/>
        </w:rPr>
        <w:t xml:space="preserve">Grønlands Fiskerilicenskontrol undlade at validere </w:t>
      </w:r>
      <w:r w:rsidR="007D3F41" w:rsidRPr="00DC1E5D">
        <w:rPr>
          <w:rFonts w:ascii="Times New Roman" w:eastAsia="Times New Roman" w:hAnsi="Times New Roman" w:cs="Times New Roman"/>
          <w:sz w:val="24"/>
          <w:szCs w:val="24"/>
        </w:rPr>
        <w:t>fangstattesten.</w:t>
      </w:r>
    </w:p>
    <w:p w14:paraId="0FF02882" w14:textId="1D1929A3" w:rsidR="00255CCE" w:rsidRPr="005B2EC2" w:rsidRDefault="00255CCE" w:rsidP="005B2EC2">
      <w:pPr>
        <w:autoSpaceDE w:val="0"/>
        <w:autoSpaceDN w:val="0"/>
        <w:spacing w:after="0" w:line="288" w:lineRule="auto"/>
        <w:rPr>
          <w:rFonts w:ascii="Times New Roman" w:eastAsia="Times New Roman" w:hAnsi="Times New Roman" w:cs="Times New Roman"/>
          <w:sz w:val="24"/>
          <w:szCs w:val="24"/>
        </w:rPr>
      </w:pPr>
    </w:p>
    <w:p w14:paraId="75667100" w14:textId="7E9F6B90"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 xml:space="preserve">Kapitel </w:t>
      </w:r>
      <w:r w:rsidR="00377EA5" w:rsidRPr="005B2EC2">
        <w:rPr>
          <w:rFonts w:ascii="Times New Roman" w:eastAsia="Times New Roman" w:hAnsi="Times New Roman" w:cs="Times New Roman"/>
          <w:b/>
          <w:sz w:val="24"/>
          <w:szCs w:val="24"/>
        </w:rPr>
        <w:t>11</w:t>
      </w:r>
    </w:p>
    <w:p w14:paraId="760A06AE" w14:textId="65187B21"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Foranstaltninger</w:t>
      </w:r>
    </w:p>
    <w:p w14:paraId="79AF40D0"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5356524A" w14:textId="5C16333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4</w:t>
      </w:r>
      <w:r w:rsidR="00E252F5">
        <w:rPr>
          <w:rFonts w:ascii="Times New Roman" w:eastAsia="Times New Roman" w:hAnsi="Times New Roman" w:cs="Times New Roman"/>
          <w:b/>
          <w:sz w:val="24"/>
          <w:szCs w:val="24"/>
        </w:rPr>
        <w:t>7</w:t>
      </w:r>
      <w:r w:rsidRPr="005B2EC2">
        <w:rPr>
          <w:rFonts w:ascii="Times New Roman" w:eastAsia="Times New Roman" w:hAnsi="Times New Roman" w:cs="Times New Roman"/>
          <w:b/>
          <w:sz w:val="24"/>
          <w:szCs w:val="24"/>
        </w:rPr>
        <w:t>.</w:t>
      </w:r>
      <w:r w:rsidR="00D31915" w:rsidRPr="005B2EC2">
        <w:rPr>
          <w:rFonts w:ascii="Times New Roman" w:eastAsia="Times New Roman" w:hAnsi="Times New Roman" w:cs="Times New Roman"/>
          <w:b/>
          <w:sz w:val="24"/>
          <w:szCs w:val="24"/>
        </w:rPr>
        <w:t xml:space="preserve"> </w:t>
      </w:r>
      <w:r w:rsidRPr="005B2EC2">
        <w:rPr>
          <w:rFonts w:ascii="Times New Roman" w:eastAsia="Times New Roman" w:hAnsi="Times New Roman" w:cs="Times New Roman"/>
          <w:b/>
          <w:sz w:val="24"/>
          <w:szCs w:val="24"/>
        </w:rPr>
        <w:t xml:space="preserve"> </w:t>
      </w:r>
      <w:r w:rsidR="00263C61" w:rsidRPr="005B2EC2">
        <w:rPr>
          <w:rFonts w:ascii="Times New Roman" w:eastAsia="Times New Roman" w:hAnsi="Times New Roman" w:cs="Times New Roman"/>
          <w:sz w:val="24"/>
          <w:szCs w:val="24"/>
        </w:rPr>
        <w:t xml:space="preserve">Det kan medføre bøde efter reglerne i </w:t>
      </w:r>
      <w:r w:rsidR="00F43BD6" w:rsidRPr="005B2EC2">
        <w:rPr>
          <w:rFonts w:ascii="Times New Roman" w:eastAsia="Times New Roman" w:hAnsi="Times New Roman" w:cs="Times New Roman"/>
          <w:sz w:val="24"/>
          <w:szCs w:val="24"/>
        </w:rPr>
        <w:t>K</w:t>
      </w:r>
      <w:r w:rsidR="00263C61" w:rsidRPr="005B2EC2">
        <w:rPr>
          <w:rFonts w:ascii="Times New Roman" w:eastAsia="Times New Roman" w:hAnsi="Times New Roman" w:cs="Times New Roman"/>
          <w:sz w:val="24"/>
          <w:szCs w:val="24"/>
        </w:rPr>
        <w:t xml:space="preserve">riminallov for Grønland, at: </w:t>
      </w:r>
    </w:p>
    <w:p w14:paraId="319FBBEC" w14:textId="148D2EC6" w:rsidR="00724BFC" w:rsidRPr="00EF139D"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1)</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overtræde eller forsøge at overtræde </w:t>
      </w:r>
      <w:r w:rsidR="00375E18" w:rsidRPr="005B2EC2">
        <w:rPr>
          <w:rFonts w:ascii="Times New Roman" w:eastAsia="Times New Roman" w:hAnsi="Times New Roman" w:cs="Times New Roman"/>
          <w:sz w:val="24"/>
          <w:szCs w:val="24"/>
        </w:rPr>
        <w:t xml:space="preserve">bekendtgørelsens </w:t>
      </w:r>
      <w:r w:rsidRPr="005B2EC2">
        <w:rPr>
          <w:rFonts w:ascii="Times New Roman" w:eastAsia="Times New Roman" w:hAnsi="Times New Roman" w:cs="Times New Roman"/>
          <w:sz w:val="24"/>
          <w:szCs w:val="24"/>
        </w:rPr>
        <w:t>§ 3</w:t>
      </w:r>
      <w:r w:rsidR="003305A1" w:rsidRPr="005B2EC2">
        <w:rPr>
          <w:rFonts w:ascii="Times New Roman" w:eastAsia="Times New Roman" w:hAnsi="Times New Roman" w:cs="Times New Roman"/>
          <w:sz w:val="24"/>
          <w:szCs w:val="24"/>
        </w:rPr>
        <w:t>,</w:t>
      </w:r>
      <w:r w:rsidR="00375E18" w:rsidRPr="005B2EC2">
        <w:rPr>
          <w:rFonts w:ascii="Times New Roman" w:eastAsia="Times New Roman" w:hAnsi="Times New Roman" w:cs="Times New Roman"/>
          <w:sz w:val="24"/>
          <w:szCs w:val="24"/>
        </w:rPr>
        <w:t xml:space="preserve"> </w:t>
      </w:r>
      <w:r w:rsidR="003305A1" w:rsidRPr="005B2EC2">
        <w:rPr>
          <w:rFonts w:ascii="Times New Roman" w:hAnsi="Times New Roman" w:cs="Times New Roman"/>
          <w:sz w:val="24"/>
          <w:szCs w:val="24"/>
        </w:rPr>
        <w:t>§ 4, stk. 1, § 5, § 6, stk. 1</w:t>
      </w:r>
      <w:r w:rsidR="00752331" w:rsidRPr="005B2EC2">
        <w:rPr>
          <w:rFonts w:ascii="Times New Roman" w:hAnsi="Times New Roman" w:cs="Times New Roman"/>
          <w:sz w:val="24"/>
          <w:szCs w:val="24"/>
        </w:rPr>
        <w:t>-</w:t>
      </w:r>
      <w:r w:rsidR="00932F8B">
        <w:rPr>
          <w:rFonts w:ascii="Times New Roman" w:hAnsi="Times New Roman" w:cs="Times New Roman"/>
          <w:sz w:val="24"/>
          <w:szCs w:val="24"/>
        </w:rPr>
        <w:t>4 og 7</w:t>
      </w:r>
      <w:r w:rsidR="00752331" w:rsidRPr="005B2EC2">
        <w:rPr>
          <w:rFonts w:ascii="Times New Roman" w:hAnsi="Times New Roman" w:cs="Times New Roman"/>
          <w:sz w:val="24"/>
          <w:szCs w:val="24"/>
        </w:rPr>
        <w:t>,</w:t>
      </w:r>
      <w:r w:rsidR="003305A1" w:rsidRPr="005B2EC2">
        <w:rPr>
          <w:rFonts w:ascii="Times New Roman" w:hAnsi="Times New Roman" w:cs="Times New Roman"/>
          <w:sz w:val="24"/>
          <w:szCs w:val="24"/>
        </w:rPr>
        <w:t xml:space="preserve"> § 8</w:t>
      </w:r>
      <w:r w:rsidR="00932F8B">
        <w:rPr>
          <w:rFonts w:ascii="Times New Roman" w:hAnsi="Times New Roman" w:cs="Times New Roman"/>
          <w:sz w:val="24"/>
          <w:szCs w:val="24"/>
        </w:rPr>
        <w:t xml:space="preserve"> stk. 1</w:t>
      </w:r>
      <w:r w:rsidR="000B2F5C">
        <w:rPr>
          <w:rFonts w:ascii="Times New Roman" w:hAnsi="Times New Roman" w:cs="Times New Roman"/>
          <w:sz w:val="24"/>
          <w:szCs w:val="24"/>
        </w:rPr>
        <w:t xml:space="preserve"> og</w:t>
      </w:r>
      <w:r w:rsidR="00932F8B">
        <w:rPr>
          <w:rFonts w:ascii="Times New Roman" w:hAnsi="Times New Roman" w:cs="Times New Roman"/>
          <w:sz w:val="24"/>
          <w:szCs w:val="24"/>
        </w:rPr>
        <w:t xml:space="preserve"> 3-7</w:t>
      </w:r>
      <w:r w:rsidR="003305A1" w:rsidRPr="005B2EC2">
        <w:rPr>
          <w:rFonts w:ascii="Times New Roman" w:hAnsi="Times New Roman" w:cs="Times New Roman"/>
          <w:sz w:val="24"/>
          <w:szCs w:val="24"/>
        </w:rPr>
        <w:t>, § 9, stk. 3</w:t>
      </w:r>
      <w:r w:rsidR="00B31A2A" w:rsidRPr="005B2EC2">
        <w:rPr>
          <w:rFonts w:ascii="Times New Roman" w:hAnsi="Times New Roman" w:cs="Times New Roman"/>
          <w:sz w:val="24"/>
          <w:szCs w:val="24"/>
        </w:rPr>
        <w:t>, § 10, stk. 1-3, § 11</w:t>
      </w:r>
      <w:r w:rsidR="00CC0833">
        <w:rPr>
          <w:rFonts w:ascii="Times New Roman" w:hAnsi="Times New Roman" w:cs="Times New Roman"/>
          <w:sz w:val="24"/>
          <w:szCs w:val="24"/>
        </w:rPr>
        <w:t>,</w:t>
      </w:r>
      <w:r w:rsidR="000B2F5C">
        <w:rPr>
          <w:rFonts w:ascii="Times New Roman" w:hAnsi="Times New Roman" w:cs="Times New Roman"/>
          <w:sz w:val="24"/>
          <w:szCs w:val="24"/>
        </w:rPr>
        <w:t xml:space="preserve"> </w:t>
      </w:r>
      <w:r w:rsidR="00533B21">
        <w:rPr>
          <w:rFonts w:ascii="Times New Roman" w:hAnsi="Times New Roman" w:cs="Times New Roman"/>
          <w:sz w:val="24"/>
          <w:szCs w:val="24"/>
        </w:rPr>
        <w:t xml:space="preserve">§ </w:t>
      </w:r>
      <w:r w:rsidR="00B31A2A" w:rsidRPr="005B2EC2">
        <w:rPr>
          <w:rFonts w:ascii="Times New Roman" w:hAnsi="Times New Roman" w:cs="Times New Roman"/>
          <w:sz w:val="24"/>
          <w:szCs w:val="24"/>
        </w:rPr>
        <w:t>12,</w:t>
      </w:r>
      <w:r w:rsidR="00533B21">
        <w:rPr>
          <w:rFonts w:ascii="Times New Roman" w:hAnsi="Times New Roman" w:cs="Times New Roman"/>
          <w:sz w:val="24"/>
          <w:szCs w:val="24"/>
        </w:rPr>
        <w:t xml:space="preserve"> stk. 1-5</w:t>
      </w:r>
      <w:r w:rsidR="000B2F5C">
        <w:rPr>
          <w:rFonts w:ascii="Times New Roman" w:hAnsi="Times New Roman" w:cs="Times New Roman"/>
          <w:sz w:val="24"/>
          <w:szCs w:val="24"/>
        </w:rPr>
        <w:t>,</w:t>
      </w:r>
      <w:r w:rsidR="00B31A2A" w:rsidRPr="005B2EC2">
        <w:rPr>
          <w:rFonts w:ascii="Times New Roman" w:hAnsi="Times New Roman" w:cs="Times New Roman"/>
          <w:sz w:val="24"/>
          <w:szCs w:val="24"/>
        </w:rPr>
        <w:t xml:space="preserve"> § 13, §</w:t>
      </w:r>
      <w:r w:rsidR="0013438D">
        <w:rPr>
          <w:rFonts w:ascii="Times New Roman" w:hAnsi="Times New Roman" w:cs="Times New Roman"/>
          <w:sz w:val="24"/>
          <w:szCs w:val="24"/>
        </w:rPr>
        <w:t xml:space="preserve"> 14, stk. 1</w:t>
      </w:r>
      <w:r w:rsidR="00533B21">
        <w:rPr>
          <w:rFonts w:ascii="Times New Roman" w:hAnsi="Times New Roman" w:cs="Times New Roman"/>
          <w:sz w:val="24"/>
          <w:szCs w:val="24"/>
        </w:rPr>
        <w:t>-4 og</w:t>
      </w:r>
      <w:r w:rsidR="0013438D">
        <w:rPr>
          <w:rFonts w:ascii="Times New Roman" w:hAnsi="Times New Roman" w:cs="Times New Roman"/>
          <w:sz w:val="24"/>
          <w:szCs w:val="24"/>
        </w:rPr>
        <w:t xml:space="preserve"> 6, </w:t>
      </w:r>
      <w:r w:rsidR="001C305A">
        <w:rPr>
          <w:rFonts w:ascii="Times New Roman" w:hAnsi="Times New Roman" w:cs="Times New Roman"/>
          <w:sz w:val="24"/>
          <w:szCs w:val="24"/>
        </w:rPr>
        <w:t>§</w:t>
      </w:r>
      <w:r w:rsidR="00533B21">
        <w:rPr>
          <w:rFonts w:ascii="Times New Roman" w:hAnsi="Times New Roman" w:cs="Times New Roman"/>
          <w:sz w:val="24"/>
          <w:szCs w:val="24"/>
        </w:rPr>
        <w:t xml:space="preserve"> </w:t>
      </w:r>
      <w:r w:rsidR="00B31A2A" w:rsidRPr="005B2EC2">
        <w:rPr>
          <w:rFonts w:ascii="Times New Roman" w:hAnsi="Times New Roman" w:cs="Times New Roman"/>
          <w:sz w:val="24"/>
          <w:szCs w:val="24"/>
        </w:rPr>
        <w:t>1</w:t>
      </w:r>
      <w:r w:rsidR="0013438D">
        <w:rPr>
          <w:rFonts w:ascii="Times New Roman" w:hAnsi="Times New Roman" w:cs="Times New Roman"/>
          <w:sz w:val="24"/>
          <w:szCs w:val="24"/>
        </w:rPr>
        <w:t>5</w:t>
      </w:r>
      <w:r w:rsidR="00533B21">
        <w:rPr>
          <w:rFonts w:ascii="Times New Roman" w:hAnsi="Times New Roman" w:cs="Times New Roman"/>
          <w:sz w:val="24"/>
          <w:szCs w:val="24"/>
        </w:rPr>
        <w:t xml:space="preserve">, § </w:t>
      </w:r>
      <w:r w:rsidR="00B31A2A" w:rsidRPr="005B2EC2">
        <w:rPr>
          <w:rFonts w:ascii="Times New Roman" w:hAnsi="Times New Roman" w:cs="Times New Roman"/>
          <w:sz w:val="24"/>
          <w:szCs w:val="24"/>
        </w:rPr>
        <w:t>16,</w:t>
      </w:r>
      <w:r w:rsidR="00533B21">
        <w:rPr>
          <w:rFonts w:ascii="Times New Roman" w:hAnsi="Times New Roman" w:cs="Times New Roman"/>
          <w:sz w:val="24"/>
          <w:szCs w:val="24"/>
        </w:rPr>
        <w:t xml:space="preserve"> stk. 1- 3 og 5-6,</w:t>
      </w:r>
      <w:r w:rsidR="00B31A2A" w:rsidRPr="005B2EC2">
        <w:rPr>
          <w:rFonts w:ascii="Times New Roman" w:hAnsi="Times New Roman" w:cs="Times New Roman"/>
          <w:sz w:val="24"/>
          <w:szCs w:val="24"/>
        </w:rPr>
        <w:t xml:space="preserve"> § 17, stk. 1</w:t>
      </w:r>
      <w:r w:rsidR="00533B21">
        <w:rPr>
          <w:rFonts w:ascii="Times New Roman" w:hAnsi="Times New Roman" w:cs="Times New Roman"/>
          <w:sz w:val="24"/>
          <w:szCs w:val="24"/>
        </w:rPr>
        <w:t>-2 og 4</w:t>
      </w:r>
      <w:r w:rsidR="00B31A2A" w:rsidRPr="00EF139D">
        <w:rPr>
          <w:rFonts w:ascii="Times New Roman" w:hAnsi="Times New Roman" w:cs="Times New Roman"/>
          <w:sz w:val="24"/>
          <w:szCs w:val="24"/>
        </w:rPr>
        <w:t>, §</w:t>
      </w:r>
      <w:r w:rsidR="00B13D24" w:rsidRPr="00EF139D">
        <w:rPr>
          <w:rFonts w:ascii="Times New Roman" w:hAnsi="Times New Roman" w:cs="Times New Roman"/>
          <w:sz w:val="24"/>
          <w:szCs w:val="24"/>
        </w:rPr>
        <w:t xml:space="preserve"> 18, stk. 1-2 og 5-6. </w:t>
      </w:r>
      <w:r w:rsidR="00B31A2A" w:rsidRPr="00EF139D">
        <w:rPr>
          <w:rFonts w:ascii="Times New Roman" w:hAnsi="Times New Roman" w:cs="Times New Roman"/>
          <w:sz w:val="24"/>
          <w:szCs w:val="24"/>
        </w:rPr>
        <w:t>§</w:t>
      </w:r>
      <w:r w:rsidR="00B13D24" w:rsidRPr="00EF139D">
        <w:rPr>
          <w:rFonts w:ascii="Times New Roman" w:hAnsi="Times New Roman" w:cs="Times New Roman"/>
          <w:sz w:val="24"/>
          <w:szCs w:val="24"/>
        </w:rPr>
        <w:t>§</w:t>
      </w:r>
      <w:r w:rsidR="00375E18" w:rsidRPr="00EF139D">
        <w:rPr>
          <w:rFonts w:ascii="Times New Roman" w:hAnsi="Times New Roman" w:cs="Times New Roman"/>
          <w:sz w:val="24"/>
          <w:szCs w:val="24"/>
        </w:rPr>
        <w:t xml:space="preserve"> </w:t>
      </w:r>
      <w:r w:rsidR="00B31A2A" w:rsidRPr="00EF139D">
        <w:rPr>
          <w:rFonts w:ascii="Times New Roman" w:hAnsi="Times New Roman" w:cs="Times New Roman"/>
          <w:sz w:val="24"/>
          <w:szCs w:val="24"/>
        </w:rPr>
        <w:t>1</w:t>
      </w:r>
      <w:r w:rsidR="00B13D24" w:rsidRPr="00EF139D">
        <w:rPr>
          <w:rFonts w:ascii="Times New Roman" w:hAnsi="Times New Roman" w:cs="Times New Roman"/>
          <w:sz w:val="24"/>
          <w:szCs w:val="24"/>
        </w:rPr>
        <w:t>9</w:t>
      </w:r>
      <w:r w:rsidR="00B31A2A" w:rsidRPr="00EF139D">
        <w:rPr>
          <w:rFonts w:ascii="Times New Roman" w:hAnsi="Times New Roman" w:cs="Times New Roman"/>
          <w:sz w:val="24"/>
          <w:szCs w:val="24"/>
        </w:rPr>
        <w:t>-2</w:t>
      </w:r>
      <w:r w:rsidR="00B13D24" w:rsidRPr="00EF139D">
        <w:rPr>
          <w:rFonts w:ascii="Times New Roman" w:hAnsi="Times New Roman" w:cs="Times New Roman"/>
          <w:sz w:val="24"/>
          <w:szCs w:val="24"/>
        </w:rPr>
        <w:t>2</w:t>
      </w:r>
      <w:r w:rsidR="00B31A2A" w:rsidRPr="00EF139D">
        <w:rPr>
          <w:rFonts w:ascii="Times New Roman" w:hAnsi="Times New Roman" w:cs="Times New Roman"/>
          <w:sz w:val="24"/>
          <w:szCs w:val="24"/>
        </w:rPr>
        <w:t>, § 2</w:t>
      </w:r>
      <w:r w:rsidR="00B13D24" w:rsidRPr="00EF139D">
        <w:rPr>
          <w:rFonts w:ascii="Times New Roman" w:hAnsi="Times New Roman" w:cs="Times New Roman"/>
          <w:sz w:val="24"/>
          <w:szCs w:val="24"/>
        </w:rPr>
        <w:t>3</w:t>
      </w:r>
      <w:r w:rsidR="00B31A2A" w:rsidRPr="00EF139D">
        <w:rPr>
          <w:rFonts w:ascii="Times New Roman" w:hAnsi="Times New Roman" w:cs="Times New Roman"/>
          <w:sz w:val="24"/>
          <w:szCs w:val="24"/>
        </w:rPr>
        <w:t>, stk. 1, § 2</w:t>
      </w:r>
      <w:r w:rsidR="00B13D24" w:rsidRPr="00EF139D">
        <w:rPr>
          <w:rFonts w:ascii="Times New Roman" w:hAnsi="Times New Roman" w:cs="Times New Roman"/>
          <w:sz w:val="24"/>
          <w:szCs w:val="24"/>
        </w:rPr>
        <w:t>4</w:t>
      </w:r>
      <w:r w:rsidR="00B31A2A" w:rsidRPr="00EF139D">
        <w:rPr>
          <w:rFonts w:ascii="Times New Roman" w:hAnsi="Times New Roman" w:cs="Times New Roman"/>
          <w:sz w:val="24"/>
          <w:szCs w:val="24"/>
        </w:rPr>
        <w:t>,</w:t>
      </w:r>
      <w:r w:rsidR="00563273" w:rsidRPr="00EF139D">
        <w:rPr>
          <w:rFonts w:ascii="Times New Roman" w:hAnsi="Times New Roman" w:cs="Times New Roman"/>
          <w:sz w:val="24"/>
          <w:szCs w:val="24"/>
        </w:rPr>
        <w:t xml:space="preserve"> stk. 1,</w:t>
      </w:r>
      <w:r w:rsidR="00B31A2A" w:rsidRPr="00EF139D">
        <w:rPr>
          <w:rFonts w:ascii="Times New Roman" w:hAnsi="Times New Roman" w:cs="Times New Roman"/>
          <w:sz w:val="24"/>
          <w:szCs w:val="24"/>
        </w:rPr>
        <w:t xml:space="preserve"> § 2</w:t>
      </w:r>
      <w:r w:rsidR="001644C4" w:rsidRPr="00EF139D">
        <w:rPr>
          <w:rFonts w:ascii="Times New Roman" w:hAnsi="Times New Roman" w:cs="Times New Roman"/>
          <w:sz w:val="24"/>
          <w:szCs w:val="24"/>
        </w:rPr>
        <w:t>6</w:t>
      </w:r>
      <w:r w:rsidR="00B31A2A" w:rsidRPr="00EF139D">
        <w:rPr>
          <w:rFonts w:ascii="Times New Roman" w:hAnsi="Times New Roman" w:cs="Times New Roman"/>
          <w:sz w:val="24"/>
          <w:szCs w:val="24"/>
        </w:rPr>
        <w:t>, stk. 1,</w:t>
      </w:r>
      <w:r w:rsidR="00563273" w:rsidRPr="00EF139D">
        <w:rPr>
          <w:rFonts w:ascii="Times New Roman" w:hAnsi="Times New Roman" w:cs="Times New Roman"/>
          <w:sz w:val="24"/>
          <w:szCs w:val="24"/>
        </w:rPr>
        <w:t xml:space="preserve"> </w:t>
      </w:r>
      <w:r w:rsidR="00B31A2A" w:rsidRPr="00EF139D">
        <w:rPr>
          <w:rFonts w:ascii="Times New Roman" w:hAnsi="Times New Roman" w:cs="Times New Roman"/>
          <w:sz w:val="24"/>
          <w:szCs w:val="24"/>
        </w:rPr>
        <w:t>§§ 29</w:t>
      </w:r>
      <w:r w:rsidR="00C42F1C" w:rsidRPr="00EF139D">
        <w:rPr>
          <w:rFonts w:ascii="Times New Roman" w:hAnsi="Times New Roman" w:cs="Times New Roman"/>
          <w:sz w:val="24"/>
          <w:szCs w:val="24"/>
        </w:rPr>
        <w:t>-30</w:t>
      </w:r>
      <w:r w:rsidR="00B31A2A" w:rsidRPr="00EF139D">
        <w:rPr>
          <w:rFonts w:ascii="Times New Roman" w:hAnsi="Times New Roman" w:cs="Times New Roman"/>
          <w:sz w:val="24"/>
          <w:szCs w:val="24"/>
        </w:rPr>
        <w:t>, § 3</w:t>
      </w:r>
      <w:r w:rsidR="00C42F1C" w:rsidRPr="00EF139D">
        <w:rPr>
          <w:rFonts w:ascii="Times New Roman" w:hAnsi="Times New Roman" w:cs="Times New Roman"/>
          <w:sz w:val="24"/>
          <w:szCs w:val="24"/>
        </w:rPr>
        <w:t>2</w:t>
      </w:r>
      <w:r w:rsidR="00B31A2A" w:rsidRPr="00EF139D">
        <w:rPr>
          <w:rFonts w:ascii="Times New Roman" w:hAnsi="Times New Roman" w:cs="Times New Roman"/>
          <w:sz w:val="24"/>
          <w:szCs w:val="24"/>
        </w:rPr>
        <w:t>, § 3</w:t>
      </w:r>
      <w:r w:rsidR="00C42F1C" w:rsidRPr="00EF139D">
        <w:rPr>
          <w:rFonts w:ascii="Times New Roman" w:hAnsi="Times New Roman" w:cs="Times New Roman"/>
          <w:sz w:val="24"/>
          <w:szCs w:val="24"/>
        </w:rPr>
        <w:t>4</w:t>
      </w:r>
      <w:r w:rsidR="00B31A2A" w:rsidRPr="00EF139D">
        <w:rPr>
          <w:rFonts w:ascii="Times New Roman" w:hAnsi="Times New Roman" w:cs="Times New Roman"/>
          <w:sz w:val="24"/>
          <w:szCs w:val="24"/>
        </w:rPr>
        <w:t xml:space="preserve">, stk. </w:t>
      </w:r>
      <w:r w:rsidR="00643659" w:rsidRPr="003D1782">
        <w:rPr>
          <w:rFonts w:ascii="Times New Roman" w:hAnsi="Times New Roman" w:cs="Times New Roman"/>
          <w:sz w:val="24"/>
          <w:szCs w:val="24"/>
        </w:rPr>
        <w:t>7-8</w:t>
      </w:r>
      <w:r w:rsidR="00B31A2A" w:rsidRPr="00EF139D">
        <w:rPr>
          <w:rFonts w:ascii="Times New Roman" w:hAnsi="Times New Roman" w:cs="Times New Roman"/>
          <w:sz w:val="24"/>
          <w:szCs w:val="24"/>
        </w:rPr>
        <w:t xml:space="preserve"> </w:t>
      </w:r>
      <w:r w:rsidR="00494BF5" w:rsidRPr="00EF139D">
        <w:rPr>
          <w:rFonts w:ascii="Times New Roman" w:hAnsi="Times New Roman" w:cs="Times New Roman"/>
          <w:sz w:val="24"/>
          <w:szCs w:val="24"/>
        </w:rPr>
        <w:t>og § 3</w:t>
      </w:r>
      <w:r w:rsidR="0048485B" w:rsidRPr="00EF139D">
        <w:rPr>
          <w:rFonts w:ascii="Times New Roman" w:hAnsi="Times New Roman" w:cs="Times New Roman"/>
          <w:sz w:val="24"/>
          <w:szCs w:val="24"/>
        </w:rPr>
        <w:t>9</w:t>
      </w:r>
      <w:r w:rsidR="00494BF5" w:rsidRPr="00EF139D">
        <w:rPr>
          <w:rFonts w:ascii="Times New Roman" w:hAnsi="Times New Roman" w:cs="Times New Roman"/>
          <w:sz w:val="24"/>
          <w:szCs w:val="24"/>
        </w:rPr>
        <w:t>, stk. 1</w:t>
      </w:r>
      <w:r w:rsidR="0048485B" w:rsidRPr="00EF139D">
        <w:rPr>
          <w:rFonts w:ascii="Times New Roman" w:hAnsi="Times New Roman" w:cs="Times New Roman"/>
          <w:sz w:val="24"/>
          <w:szCs w:val="24"/>
        </w:rPr>
        <w:t>,</w:t>
      </w:r>
      <w:r w:rsidR="00494BF5" w:rsidRPr="00EF139D">
        <w:rPr>
          <w:rFonts w:ascii="Times New Roman" w:hAnsi="Times New Roman" w:cs="Times New Roman"/>
          <w:sz w:val="24"/>
          <w:szCs w:val="24"/>
        </w:rPr>
        <w:t xml:space="preserve"> </w:t>
      </w:r>
      <w:r w:rsidR="004C5F7A" w:rsidRPr="00EF139D">
        <w:rPr>
          <w:rFonts w:ascii="Times New Roman" w:eastAsia="Times New Roman" w:hAnsi="Times New Roman" w:cs="Times New Roman"/>
          <w:sz w:val="24"/>
          <w:szCs w:val="24"/>
        </w:rPr>
        <w:t xml:space="preserve"> </w:t>
      </w:r>
    </w:p>
    <w:p w14:paraId="57F91ACF" w14:textId="709F5090" w:rsidR="00724BFC" w:rsidRPr="00EF139D" w:rsidRDefault="00724BFC" w:rsidP="005B2EC2">
      <w:pPr>
        <w:autoSpaceDE w:val="0"/>
        <w:autoSpaceDN w:val="0"/>
        <w:spacing w:after="0" w:line="288" w:lineRule="auto"/>
        <w:rPr>
          <w:rFonts w:ascii="Times New Roman" w:eastAsia="Times New Roman" w:hAnsi="Times New Roman" w:cs="Times New Roman"/>
          <w:sz w:val="24"/>
          <w:szCs w:val="24"/>
        </w:rPr>
      </w:pPr>
      <w:r w:rsidRPr="00EF139D">
        <w:rPr>
          <w:rFonts w:ascii="Times New Roman" w:eastAsia="Times New Roman" w:hAnsi="Times New Roman" w:cs="Times New Roman"/>
          <w:sz w:val="24"/>
          <w:szCs w:val="24"/>
        </w:rPr>
        <w:t>2)</w:t>
      </w:r>
      <w:r w:rsidR="005B2EC2" w:rsidRPr="00EF139D">
        <w:rPr>
          <w:rFonts w:ascii="Times New Roman" w:eastAsia="Times New Roman" w:hAnsi="Times New Roman" w:cs="Times New Roman"/>
          <w:sz w:val="24"/>
          <w:szCs w:val="24"/>
        </w:rPr>
        <w:t xml:space="preserve"> </w:t>
      </w:r>
      <w:r w:rsidRPr="00EF139D">
        <w:rPr>
          <w:rFonts w:ascii="Times New Roman" w:eastAsia="Times New Roman" w:hAnsi="Times New Roman" w:cs="Times New Roman"/>
          <w:sz w:val="24"/>
          <w:szCs w:val="24"/>
        </w:rPr>
        <w:t xml:space="preserve"> undlade at efterkomme påbud eller </w:t>
      </w:r>
      <w:r w:rsidR="00E5156F" w:rsidRPr="00EF139D">
        <w:rPr>
          <w:rFonts w:ascii="Times New Roman" w:eastAsia="Times New Roman" w:hAnsi="Times New Roman" w:cs="Times New Roman"/>
          <w:sz w:val="24"/>
          <w:szCs w:val="24"/>
        </w:rPr>
        <w:t>overtræder</w:t>
      </w:r>
      <w:r w:rsidR="00752331" w:rsidRPr="00EF139D">
        <w:rPr>
          <w:rFonts w:ascii="Times New Roman" w:eastAsia="Times New Roman" w:hAnsi="Times New Roman" w:cs="Times New Roman"/>
          <w:sz w:val="24"/>
          <w:szCs w:val="24"/>
        </w:rPr>
        <w:t xml:space="preserve"> </w:t>
      </w:r>
      <w:r w:rsidR="00E5156F" w:rsidRPr="00EF139D">
        <w:rPr>
          <w:rFonts w:ascii="Times New Roman" w:eastAsia="Times New Roman" w:hAnsi="Times New Roman" w:cs="Times New Roman"/>
          <w:sz w:val="24"/>
          <w:szCs w:val="24"/>
        </w:rPr>
        <w:t>forbud</w:t>
      </w:r>
      <w:r w:rsidRPr="00EF139D">
        <w:rPr>
          <w:rFonts w:ascii="Times New Roman" w:eastAsia="Times New Roman" w:hAnsi="Times New Roman" w:cs="Times New Roman"/>
          <w:sz w:val="24"/>
          <w:szCs w:val="24"/>
        </w:rPr>
        <w:t xml:space="preserve"> </w:t>
      </w:r>
      <w:r w:rsidR="00C60125" w:rsidRPr="00EF139D">
        <w:rPr>
          <w:rFonts w:ascii="Times New Roman" w:eastAsia="Times New Roman" w:hAnsi="Times New Roman" w:cs="Times New Roman"/>
          <w:sz w:val="24"/>
          <w:szCs w:val="24"/>
        </w:rPr>
        <w:t>i medfør af §</w:t>
      </w:r>
      <w:r w:rsidR="00E8293D" w:rsidRPr="00EF139D">
        <w:rPr>
          <w:rFonts w:ascii="Times New Roman" w:eastAsia="Times New Roman" w:hAnsi="Times New Roman" w:cs="Times New Roman"/>
          <w:sz w:val="24"/>
          <w:szCs w:val="24"/>
        </w:rPr>
        <w:t xml:space="preserve"> </w:t>
      </w:r>
      <w:r w:rsidR="006339EB" w:rsidRPr="00EF139D">
        <w:rPr>
          <w:rFonts w:ascii="Times New Roman" w:eastAsia="Times New Roman" w:hAnsi="Times New Roman" w:cs="Times New Roman"/>
          <w:sz w:val="24"/>
          <w:szCs w:val="24"/>
        </w:rPr>
        <w:t>3</w:t>
      </w:r>
      <w:r w:rsidR="0048485B" w:rsidRPr="00EF139D">
        <w:rPr>
          <w:rFonts w:ascii="Times New Roman" w:eastAsia="Times New Roman" w:hAnsi="Times New Roman" w:cs="Times New Roman"/>
          <w:sz w:val="24"/>
          <w:szCs w:val="24"/>
        </w:rPr>
        <w:t>4</w:t>
      </w:r>
      <w:r w:rsidR="006339EB" w:rsidRPr="00EF139D">
        <w:rPr>
          <w:rFonts w:ascii="Times New Roman" w:eastAsia="Times New Roman" w:hAnsi="Times New Roman" w:cs="Times New Roman"/>
          <w:sz w:val="24"/>
          <w:szCs w:val="24"/>
        </w:rPr>
        <w:t>,</w:t>
      </w:r>
      <w:r w:rsidR="007D636F" w:rsidRPr="00EF139D">
        <w:rPr>
          <w:rFonts w:ascii="Times New Roman" w:eastAsia="Times New Roman" w:hAnsi="Times New Roman" w:cs="Times New Roman"/>
          <w:sz w:val="24"/>
          <w:szCs w:val="24"/>
        </w:rPr>
        <w:t xml:space="preserve"> stk. 1</w:t>
      </w:r>
      <w:r w:rsidR="006B3435" w:rsidRPr="00EF139D">
        <w:rPr>
          <w:rFonts w:ascii="Times New Roman" w:eastAsia="Times New Roman" w:hAnsi="Times New Roman" w:cs="Times New Roman"/>
          <w:sz w:val="24"/>
          <w:szCs w:val="24"/>
        </w:rPr>
        <w:t xml:space="preserve"> - 2</w:t>
      </w:r>
      <w:r w:rsidR="003804A8" w:rsidRPr="00EF139D">
        <w:rPr>
          <w:rFonts w:ascii="Times New Roman" w:eastAsia="Times New Roman" w:hAnsi="Times New Roman" w:cs="Times New Roman"/>
          <w:sz w:val="24"/>
          <w:szCs w:val="24"/>
        </w:rPr>
        <w:t>, § 3</w:t>
      </w:r>
      <w:r w:rsidR="0048485B" w:rsidRPr="00EF139D">
        <w:rPr>
          <w:rFonts w:ascii="Times New Roman" w:eastAsia="Times New Roman" w:hAnsi="Times New Roman" w:cs="Times New Roman"/>
          <w:sz w:val="24"/>
          <w:szCs w:val="24"/>
        </w:rPr>
        <w:t>6</w:t>
      </w:r>
      <w:r w:rsidR="003804A8" w:rsidRPr="00EF139D">
        <w:rPr>
          <w:rFonts w:ascii="Times New Roman" w:eastAsia="Times New Roman" w:hAnsi="Times New Roman" w:cs="Times New Roman"/>
          <w:sz w:val="24"/>
          <w:szCs w:val="24"/>
        </w:rPr>
        <w:t xml:space="preserve">, </w:t>
      </w:r>
      <w:r w:rsidR="00ED2A30" w:rsidRPr="00EF139D">
        <w:rPr>
          <w:rFonts w:ascii="Times New Roman" w:eastAsia="Times New Roman" w:hAnsi="Times New Roman" w:cs="Times New Roman"/>
          <w:sz w:val="24"/>
          <w:szCs w:val="24"/>
        </w:rPr>
        <w:t>§ 3</w:t>
      </w:r>
      <w:r w:rsidR="0048485B" w:rsidRPr="00EF139D">
        <w:rPr>
          <w:rFonts w:ascii="Times New Roman" w:eastAsia="Times New Roman" w:hAnsi="Times New Roman" w:cs="Times New Roman"/>
          <w:sz w:val="24"/>
          <w:szCs w:val="24"/>
        </w:rPr>
        <w:t>8</w:t>
      </w:r>
      <w:r w:rsidR="003804A8" w:rsidRPr="00EF139D">
        <w:rPr>
          <w:rFonts w:ascii="Times New Roman" w:eastAsia="Times New Roman" w:hAnsi="Times New Roman" w:cs="Times New Roman"/>
          <w:sz w:val="24"/>
          <w:szCs w:val="24"/>
        </w:rPr>
        <w:t xml:space="preserve"> </w:t>
      </w:r>
      <w:r w:rsidR="000B2F5C" w:rsidRPr="00EF139D">
        <w:rPr>
          <w:rFonts w:ascii="Times New Roman" w:eastAsia="Times New Roman" w:hAnsi="Times New Roman" w:cs="Times New Roman"/>
          <w:sz w:val="24"/>
          <w:szCs w:val="24"/>
        </w:rPr>
        <w:t xml:space="preserve">og </w:t>
      </w:r>
      <w:r w:rsidR="003804A8" w:rsidRPr="00EF139D">
        <w:rPr>
          <w:rFonts w:ascii="Times New Roman" w:eastAsia="Times New Roman" w:hAnsi="Times New Roman" w:cs="Times New Roman"/>
          <w:sz w:val="24"/>
          <w:szCs w:val="24"/>
        </w:rPr>
        <w:t>§ 3</w:t>
      </w:r>
      <w:r w:rsidR="0048485B" w:rsidRPr="00EF139D">
        <w:rPr>
          <w:rFonts w:ascii="Times New Roman" w:eastAsia="Times New Roman" w:hAnsi="Times New Roman" w:cs="Times New Roman"/>
          <w:sz w:val="24"/>
          <w:szCs w:val="24"/>
        </w:rPr>
        <w:t>9</w:t>
      </w:r>
      <w:r w:rsidR="00494BF5" w:rsidRPr="00EF139D">
        <w:rPr>
          <w:rFonts w:ascii="Times New Roman" w:eastAsia="Times New Roman" w:hAnsi="Times New Roman" w:cs="Times New Roman"/>
          <w:sz w:val="24"/>
          <w:szCs w:val="24"/>
        </w:rPr>
        <w:t xml:space="preserve">, stk. </w:t>
      </w:r>
      <w:r w:rsidR="00AC4F2B" w:rsidRPr="003D1782">
        <w:rPr>
          <w:rFonts w:ascii="Times New Roman" w:eastAsia="Times New Roman" w:hAnsi="Times New Roman" w:cs="Times New Roman"/>
          <w:sz w:val="24"/>
          <w:szCs w:val="24"/>
        </w:rPr>
        <w:t>3</w:t>
      </w:r>
      <w:r w:rsidR="00A510C0" w:rsidRPr="00EF139D">
        <w:rPr>
          <w:rFonts w:ascii="Times New Roman" w:eastAsia="Times New Roman" w:hAnsi="Times New Roman" w:cs="Times New Roman"/>
          <w:sz w:val="24"/>
          <w:szCs w:val="24"/>
        </w:rPr>
        <w:t>,</w:t>
      </w:r>
      <w:r w:rsidR="00E8293D" w:rsidRPr="00EF139D">
        <w:rPr>
          <w:rFonts w:ascii="Times New Roman" w:eastAsia="Times New Roman" w:hAnsi="Times New Roman" w:cs="Times New Roman"/>
          <w:sz w:val="24"/>
          <w:szCs w:val="24"/>
        </w:rPr>
        <w:t xml:space="preserve"> </w:t>
      </w:r>
    </w:p>
    <w:p w14:paraId="5F6C6C75" w14:textId="01A96A70" w:rsidR="00724BFC" w:rsidRPr="00EF139D" w:rsidRDefault="00724BFC" w:rsidP="005B2EC2">
      <w:pPr>
        <w:autoSpaceDE w:val="0"/>
        <w:autoSpaceDN w:val="0"/>
        <w:spacing w:after="0" w:line="288" w:lineRule="auto"/>
        <w:rPr>
          <w:rFonts w:ascii="Times New Roman" w:eastAsia="Times New Roman" w:hAnsi="Times New Roman" w:cs="Times New Roman"/>
          <w:sz w:val="24"/>
          <w:szCs w:val="24"/>
        </w:rPr>
      </w:pPr>
      <w:r w:rsidRPr="00EF139D">
        <w:rPr>
          <w:rFonts w:ascii="Times New Roman" w:eastAsia="Times New Roman" w:hAnsi="Times New Roman" w:cs="Times New Roman"/>
          <w:sz w:val="24"/>
          <w:szCs w:val="24"/>
        </w:rPr>
        <w:t>3)</w:t>
      </w:r>
      <w:r w:rsidR="005B2EC2" w:rsidRPr="00EF139D">
        <w:rPr>
          <w:rFonts w:ascii="Times New Roman" w:eastAsia="Times New Roman" w:hAnsi="Times New Roman" w:cs="Times New Roman"/>
          <w:sz w:val="24"/>
          <w:szCs w:val="24"/>
        </w:rPr>
        <w:t xml:space="preserve"> </w:t>
      </w:r>
      <w:r w:rsidRPr="00EF139D">
        <w:rPr>
          <w:rFonts w:ascii="Times New Roman" w:eastAsia="Times New Roman" w:hAnsi="Times New Roman" w:cs="Times New Roman"/>
          <w:sz w:val="24"/>
          <w:szCs w:val="24"/>
        </w:rPr>
        <w:t xml:space="preserve"> afgive urigtige eller vildledende oplysninger </w:t>
      </w:r>
      <w:r w:rsidR="00C60125" w:rsidRPr="00EF139D">
        <w:rPr>
          <w:rFonts w:ascii="Times New Roman" w:eastAsia="Times New Roman" w:hAnsi="Times New Roman" w:cs="Times New Roman"/>
          <w:sz w:val="24"/>
          <w:szCs w:val="24"/>
        </w:rPr>
        <w:t xml:space="preserve">til offentlig myndighed </w:t>
      </w:r>
      <w:r w:rsidRPr="00EF139D">
        <w:rPr>
          <w:rFonts w:ascii="Times New Roman" w:eastAsia="Times New Roman" w:hAnsi="Times New Roman" w:cs="Times New Roman"/>
          <w:sz w:val="24"/>
          <w:szCs w:val="24"/>
        </w:rPr>
        <w:t xml:space="preserve">eller undlade at afgive den dokumentation og de oplysninger, </w:t>
      </w:r>
      <w:r w:rsidR="00E8293D" w:rsidRPr="00EF139D">
        <w:rPr>
          <w:rFonts w:ascii="Times New Roman" w:eastAsia="Times New Roman" w:hAnsi="Times New Roman" w:cs="Times New Roman"/>
          <w:sz w:val="24"/>
          <w:szCs w:val="24"/>
        </w:rPr>
        <w:t>som er påbudt i</w:t>
      </w:r>
      <w:r w:rsidRPr="00EF139D">
        <w:rPr>
          <w:rFonts w:ascii="Times New Roman" w:eastAsia="Times New Roman" w:hAnsi="Times New Roman" w:cs="Times New Roman"/>
          <w:sz w:val="24"/>
          <w:szCs w:val="24"/>
        </w:rPr>
        <w:t xml:space="preserve"> bekendtgørelsen</w:t>
      </w:r>
      <w:r w:rsidR="00752331" w:rsidRPr="00EF139D">
        <w:rPr>
          <w:rFonts w:ascii="Times New Roman" w:eastAsia="Times New Roman" w:hAnsi="Times New Roman" w:cs="Times New Roman"/>
          <w:sz w:val="24"/>
          <w:szCs w:val="24"/>
        </w:rPr>
        <w:t xml:space="preserve">s </w:t>
      </w:r>
      <w:r w:rsidR="00643659" w:rsidRPr="00EF139D">
        <w:rPr>
          <w:rFonts w:ascii="Times New Roman" w:eastAsia="Times New Roman" w:hAnsi="Times New Roman" w:cs="Times New Roman"/>
          <w:sz w:val="24"/>
          <w:szCs w:val="24"/>
        </w:rPr>
        <w:t xml:space="preserve">§ 34, stk. 4, § 35, § </w:t>
      </w:r>
      <w:r w:rsidR="0048485B" w:rsidRPr="00EF139D">
        <w:rPr>
          <w:rFonts w:ascii="Times New Roman" w:eastAsia="Times New Roman" w:hAnsi="Times New Roman" w:cs="Times New Roman"/>
          <w:sz w:val="24"/>
          <w:szCs w:val="24"/>
        </w:rPr>
        <w:t>37, stk. 1</w:t>
      </w:r>
      <w:r w:rsidR="00623E64" w:rsidRPr="00EF139D">
        <w:rPr>
          <w:rFonts w:ascii="Times New Roman" w:eastAsia="Times New Roman" w:hAnsi="Times New Roman" w:cs="Times New Roman"/>
          <w:sz w:val="24"/>
          <w:szCs w:val="24"/>
        </w:rPr>
        <w:t xml:space="preserve"> </w:t>
      </w:r>
      <w:r w:rsidR="000B2F5C" w:rsidRPr="00EF139D">
        <w:rPr>
          <w:rFonts w:ascii="Times New Roman" w:eastAsia="Times New Roman" w:hAnsi="Times New Roman" w:cs="Times New Roman"/>
          <w:sz w:val="24"/>
          <w:szCs w:val="24"/>
        </w:rPr>
        <w:t xml:space="preserve">og </w:t>
      </w:r>
      <w:r w:rsidR="00623E64" w:rsidRPr="00EF139D">
        <w:rPr>
          <w:rFonts w:ascii="Times New Roman" w:eastAsia="Times New Roman" w:hAnsi="Times New Roman" w:cs="Times New Roman"/>
          <w:sz w:val="24"/>
          <w:szCs w:val="24"/>
        </w:rPr>
        <w:t>§ 3</w:t>
      </w:r>
      <w:r w:rsidR="0048485B" w:rsidRPr="00EF139D">
        <w:rPr>
          <w:rFonts w:ascii="Times New Roman" w:eastAsia="Times New Roman" w:hAnsi="Times New Roman" w:cs="Times New Roman"/>
          <w:sz w:val="24"/>
          <w:szCs w:val="24"/>
        </w:rPr>
        <w:t>9</w:t>
      </w:r>
      <w:r w:rsidR="00623E64" w:rsidRPr="00EF139D">
        <w:rPr>
          <w:rFonts w:ascii="Times New Roman" w:eastAsia="Times New Roman" w:hAnsi="Times New Roman" w:cs="Times New Roman"/>
          <w:sz w:val="24"/>
          <w:szCs w:val="24"/>
        </w:rPr>
        <w:t xml:space="preserve">, stk. </w:t>
      </w:r>
      <w:r w:rsidR="00494BF5" w:rsidRPr="00EF139D">
        <w:rPr>
          <w:rFonts w:ascii="Times New Roman" w:eastAsia="Times New Roman" w:hAnsi="Times New Roman" w:cs="Times New Roman"/>
          <w:sz w:val="24"/>
          <w:szCs w:val="24"/>
        </w:rPr>
        <w:t>2</w:t>
      </w:r>
      <w:r w:rsidRPr="00EF139D">
        <w:rPr>
          <w:rFonts w:ascii="Times New Roman" w:eastAsia="Times New Roman" w:hAnsi="Times New Roman" w:cs="Times New Roman"/>
          <w:sz w:val="24"/>
          <w:szCs w:val="24"/>
        </w:rPr>
        <w:t xml:space="preserve">, </w:t>
      </w:r>
    </w:p>
    <w:p w14:paraId="4122E36A" w14:textId="62D71408" w:rsidR="006339EB" w:rsidRPr="005B2EC2" w:rsidRDefault="00E8293D" w:rsidP="005B2EC2">
      <w:pPr>
        <w:autoSpaceDE w:val="0"/>
        <w:autoSpaceDN w:val="0"/>
        <w:spacing w:after="0" w:line="288" w:lineRule="auto"/>
        <w:rPr>
          <w:rFonts w:ascii="Times New Roman" w:eastAsia="Times New Roman" w:hAnsi="Times New Roman" w:cs="Times New Roman"/>
          <w:sz w:val="24"/>
          <w:szCs w:val="24"/>
        </w:rPr>
      </w:pPr>
      <w:r w:rsidRPr="00EF139D">
        <w:rPr>
          <w:rFonts w:ascii="Times New Roman" w:eastAsia="Times New Roman" w:hAnsi="Times New Roman" w:cs="Times New Roman"/>
          <w:sz w:val="24"/>
          <w:szCs w:val="24"/>
        </w:rPr>
        <w:t>4</w:t>
      </w:r>
      <w:r w:rsidR="00724BFC" w:rsidRPr="00EF139D">
        <w:rPr>
          <w:rFonts w:ascii="Times New Roman" w:eastAsia="Times New Roman" w:hAnsi="Times New Roman" w:cs="Times New Roman"/>
          <w:sz w:val="24"/>
          <w:szCs w:val="24"/>
        </w:rPr>
        <w:t>)</w:t>
      </w:r>
      <w:r w:rsidR="005B2EC2" w:rsidRPr="00EF139D">
        <w:rPr>
          <w:rFonts w:ascii="Times New Roman" w:eastAsia="Times New Roman" w:hAnsi="Times New Roman" w:cs="Times New Roman"/>
          <w:sz w:val="24"/>
          <w:szCs w:val="24"/>
        </w:rPr>
        <w:t xml:space="preserve"> </w:t>
      </w:r>
      <w:r w:rsidR="00724BFC" w:rsidRPr="00EF139D">
        <w:rPr>
          <w:rFonts w:ascii="Times New Roman" w:eastAsia="Times New Roman" w:hAnsi="Times New Roman" w:cs="Times New Roman"/>
          <w:sz w:val="24"/>
          <w:szCs w:val="24"/>
        </w:rPr>
        <w:t xml:space="preserve"> undlade at assistere</w:t>
      </w:r>
      <w:r w:rsidR="003804A8" w:rsidRPr="00EF139D">
        <w:rPr>
          <w:rFonts w:ascii="Times New Roman" w:eastAsia="Times New Roman" w:hAnsi="Times New Roman" w:cs="Times New Roman"/>
          <w:sz w:val="24"/>
          <w:szCs w:val="24"/>
        </w:rPr>
        <w:t>,</w:t>
      </w:r>
      <w:r w:rsidR="00724BFC" w:rsidRPr="00EF139D">
        <w:rPr>
          <w:rFonts w:ascii="Times New Roman" w:eastAsia="Times New Roman" w:hAnsi="Times New Roman" w:cs="Times New Roman"/>
          <w:sz w:val="24"/>
          <w:szCs w:val="24"/>
        </w:rPr>
        <w:t xml:space="preserve"> samarbejde</w:t>
      </w:r>
      <w:r w:rsidR="003804A8" w:rsidRPr="00EF139D">
        <w:rPr>
          <w:rFonts w:ascii="Times New Roman" w:eastAsia="Times New Roman" w:hAnsi="Times New Roman" w:cs="Times New Roman"/>
          <w:sz w:val="24"/>
          <w:szCs w:val="24"/>
        </w:rPr>
        <w:t xml:space="preserve"> eller give </w:t>
      </w:r>
      <w:r w:rsidR="00724BFC" w:rsidRPr="00EF139D">
        <w:rPr>
          <w:rFonts w:ascii="Times New Roman" w:eastAsia="Times New Roman" w:hAnsi="Times New Roman" w:cs="Times New Roman"/>
          <w:sz w:val="24"/>
          <w:szCs w:val="24"/>
        </w:rPr>
        <w:t xml:space="preserve">de relevante </w:t>
      </w:r>
      <w:r w:rsidR="00752331" w:rsidRPr="00EF139D">
        <w:rPr>
          <w:rFonts w:ascii="Times New Roman" w:eastAsia="Times New Roman" w:hAnsi="Times New Roman" w:cs="Times New Roman"/>
          <w:sz w:val="24"/>
          <w:szCs w:val="24"/>
        </w:rPr>
        <w:t>kontrol</w:t>
      </w:r>
      <w:r w:rsidR="00724BFC" w:rsidRPr="00EF139D">
        <w:rPr>
          <w:rFonts w:ascii="Times New Roman" w:eastAsia="Times New Roman" w:hAnsi="Times New Roman" w:cs="Times New Roman"/>
          <w:sz w:val="24"/>
          <w:szCs w:val="24"/>
        </w:rPr>
        <w:t>myndigheder</w:t>
      </w:r>
      <w:r w:rsidR="003804A8" w:rsidRPr="00EF139D">
        <w:rPr>
          <w:rFonts w:ascii="Times New Roman" w:eastAsia="Times New Roman" w:hAnsi="Times New Roman" w:cs="Times New Roman"/>
          <w:sz w:val="24"/>
          <w:szCs w:val="24"/>
        </w:rPr>
        <w:t xml:space="preserve"> adgang</w:t>
      </w:r>
      <w:r w:rsidRPr="00EF139D">
        <w:rPr>
          <w:rFonts w:ascii="Times New Roman" w:eastAsia="Times New Roman" w:hAnsi="Times New Roman" w:cs="Times New Roman"/>
          <w:sz w:val="24"/>
          <w:szCs w:val="24"/>
        </w:rPr>
        <w:t xml:space="preserve"> </w:t>
      </w:r>
      <w:r w:rsidR="003804A8" w:rsidRPr="00EF139D">
        <w:rPr>
          <w:rFonts w:ascii="Times New Roman" w:eastAsia="Times New Roman" w:hAnsi="Times New Roman" w:cs="Times New Roman"/>
          <w:sz w:val="24"/>
          <w:szCs w:val="24"/>
        </w:rPr>
        <w:t>i medfør af</w:t>
      </w:r>
      <w:r w:rsidRPr="00EF139D">
        <w:rPr>
          <w:rFonts w:ascii="Times New Roman" w:eastAsia="Times New Roman" w:hAnsi="Times New Roman" w:cs="Times New Roman"/>
          <w:sz w:val="24"/>
          <w:szCs w:val="24"/>
        </w:rPr>
        <w:t xml:space="preserve"> </w:t>
      </w:r>
      <w:r w:rsidR="006339EB" w:rsidRPr="00EF139D">
        <w:rPr>
          <w:rFonts w:ascii="Times New Roman" w:eastAsia="Times New Roman" w:hAnsi="Times New Roman" w:cs="Times New Roman"/>
          <w:sz w:val="24"/>
          <w:szCs w:val="24"/>
        </w:rPr>
        <w:t>§ 3</w:t>
      </w:r>
      <w:r w:rsidR="00C42F1C" w:rsidRPr="00EF139D">
        <w:rPr>
          <w:rFonts w:ascii="Times New Roman" w:eastAsia="Times New Roman" w:hAnsi="Times New Roman" w:cs="Times New Roman"/>
          <w:sz w:val="24"/>
          <w:szCs w:val="24"/>
        </w:rPr>
        <w:t>4</w:t>
      </w:r>
      <w:r w:rsidR="006339EB" w:rsidRPr="00EF139D">
        <w:rPr>
          <w:rFonts w:ascii="Times New Roman" w:eastAsia="Times New Roman" w:hAnsi="Times New Roman" w:cs="Times New Roman"/>
          <w:sz w:val="24"/>
          <w:szCs w:val="24"/>
        </w:rPr>
        <w:t>, stk</w:t>
      </w:r>
      <w:r w:rsidR="007D636F" w:rsidRPr="00EF139D">
        <w:rPr>
          <w:rFonts w:ascii="Times New Roman" w:eastAsia="Times New Roman" w:hAnsi="Times New Roman" w:cs="Times New Roman"/>
          <w:sz w:val="24"/>
          <w:szCs w:val="24"/>
        </w:rPr>
        <w:t>.</w:t>
      </w:r>
      <w:r w:rsidR="00C42F1C" w:rsidRPr="00EF139D">
        <w:rPr>
          <w:rFonts w:ascii="Times New Roman" w:eastAsia="Times New Roman" w:hAnsi="Times New Roman" w:cs="Times New Roman"/>
          <w:sz w:val="24"/>
          <w:szCs w:val="24"/>
        </w:rPr>
        <w:t xml:space="preserve"> </w:t>
      </w:r>
      <w:r w:rsidR="006339EB" w:rsidRPr="00EF139D">
        <w:rPr>
          <w:rFonts w:ascii="Times New Roman" w:eastAsia="Times New Roman" w:hAnsi="Times New Roman" w:cs="Times New Roman"/>
          <w:sz w:val="24"/>
          <w:szCs w:val="24"/>
        </w:rPr>
        <w:t>3</w:t>
      </w:r>
      <w:r w:rsidR="006B3435" w:rsidRPr="00EF139D">
        <w:rPr>
          <w:rFonts w:ascii="Times New Roman" w:eastAsia="Times New Roman" w:hAnsi="Times New Roman" w:cs="Times New Roman"/>
          <w:sz w:val="24"/>
          <w:szCs w:val="24"/>
        </w:rPr>
        <w:t xml:space="preserve"> og 6-7</w:t>
      </w:r>
      <w:r w:rsidR="003E1F23" w:rsidRPr="00EF139D">
        <w:rPr>
          <w:rFonts w:ascii="Times New Roman" w:eastAsia="Times New Roman" w:hAnsi="Times New Roman" w:cs="Times New Roman"/>
          <w:sz w:val="24"/>
          <w:szCs w:val="24"/>
        </w:rPr>
        <w:t xml:space="preserve"> </w:t>
      </w:r>
      <w:r w:rsidR="000B2F5C" w:rsidRPr="00EF139D">
        <w:rPr>
          <w:rFonts w:ascii="Times New Roman" w:eastAsia="Times New Roman" w:hAnsi="Times New Roman" w:cs="Times New Roman"/>
          <w:sz w:val="24"/>
          <w:szCs w:val="24"/>
        </w:rPr>
        <w:t xml:space="preserve">og </w:t>
      </w:r>
      <w:r w:rsidR="003E1F23" w:rsidRPr="00EF139D">
        <w:rPr>
          <w:rFonts w:ascii="Times New Roman" w:eastAsia="Times New Roman" w:hAnsi="Times New Roman" w:cs="Times New Roman"/>
          <w:sz w:val="24"/>
          <w:szCs w:val="24"/>
        </w:rPr>
        <w:t>§ 3</w:t>
      </w:r>
      <w:r w:rsidR="001644C4" w:rsidRPr="00EF139D">
        <w:rPr>
          <w:rFonts w:ascii="Times New Roman" w:eastAsia="Times New Roman" w:hAnsi="Times New Roman" w:cs="Times New Roman"/>
          <w:sz w:val="24"/>
          <w:szCs w:val="24"/>
        </w:rPr>
        <w:t>8</w:t>
      </w:r>
      <w:r w:rsidR="003804A8" w:rsidRPr="00EF139D">
        <w:rPr>
          <w:rFonts w:ascii="Times New Roman" w:eastAsia="Times New Roman" w:hAnsi="Times New Roman" w:cs="Times New Roman"/>
          <w:sz w:val="24"/>
          <w:szCs w:val="24"/>
        </w:rPr>
        <w:t xml:space="preserve">, </w:t>
      </w:r>
    </w:p>
    <w:p w14:paraId="59290C79" w14:textId="0BF4516E" w:rsidR="00E5156F" w:rsidRPr="005B2EC2" w:rsidRDefault="00E5156F"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5)</w:t>
      </w:r>
      <w:r w:rsid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tilsidesætte vilkår for en </w:t>
      </w:r>
      <w:r w:rsidR="00F43BD6" w:rsidRPr="005B2EC2">
        <w:rPr>
          <w:rFonts w:ascii="Times New Roman" w:eastAsia="Times New Roman" w:hAnsi="Times New Roman" w:cs="Times New Roman"/>
          <w:sz w:val="24"/>
          <w:szCs w:val="24"/>
        </w:rPr>
        <w:t xml:space="preserve">dispensation eller </w:t>
      </w:r>
      <w:r w:rsidRPr="005B2EC2">
        <w:rPr>
          <w:rFonts w:ascii="Times New Roman" w:eastAsia="Times New Roman" w:hAnsi="Times New Roman" w:cs="Times New Roman"/>
          <w:sz w:val="24"/>
          <w:szCs w:val="24"/>
        </w:rPr>
        <w:t>tilladelse</w:t>
      </w:r>
      <w:r w:rsidR="000B2F5C">
        <w:rPr>
          <w:rFonts w:ascii="Times New Roman" w:eastAsia="Times New Roman" w:hAnsi="Times New Roman" w:cs="Times New Roman"/>
          <w:sz w:val="24"/>
          <w:szCs w:val="24"/>
        </w:rPr>
        <w:t>,</w:t>
      </w:r>
      <w:r w:rsidRPr="005B2EC2">
        <w:rPr>
          <w:rFonts w:ascii="Times New Roman" w:eastAsia="Times New Roman" w:hAnsi="Times New Roman" w:cs="Times New Roman"/>
          <w:sz w:val="24"/>
          <w:szCs w:val="24"/>
        </w:rPr>
        <w:t xml:space="preserve"> </w:t>
      </w:r>
      <w:r w:rsidR="004F5DD7" w:rsidRPr="005B2EC2">
        <w:rPr>
          <w:rFonts w:ascii="Times New Roman" w:eastAsia="Times New Roman" w:hAnsi="Times New Roman" w:cs="Times New Roman"/>
          <w:sz w:val="24"/>
          <w:szCs w:val="24"/>
        </w:rPr>
        <w:t xml:space="preserve">der er </w:t>
      </w:r>
      <w:r w:rsidR="00F43BD6" w:rsidRPr="005B2EC2">
        <w:rPr>
          <w:rFonts w:ascii="Times New Roman" w:eastAsia="Times New Roman" w:hAnsi="Times New Roman" w:cs="Times New Roman"/>
          <w:sz w:val="24"/>
          <w:szCs w:val="24"/>
        </w:rPr>
        <w:t>tildelt</w:t>
      </w:r>
      <w:r w:rsidR="004F5DD7" w:rsidRPr="005B2EC2">
        <w:rPr>
          <w:rFonts w:ascii="Times New Roman" w:eastAsia="Times New Roman" w:hAnsi="Times New Roman" w:cs="Times New Roman"/>
          <w:sz w:val="24"/>
          <w:szCs w:val="24"/>
        </w:rPr>
        <w:t xml:space="preserve"> i henhold til</w:t>
      </w:r>
      <w:r w:rsidR="004C5F7A" w:rsidRPr="005B2EC2">
        <w:rPr>
          <w:rFonts w:ascii="Times New Roman" w:eastAsia="Times New Roman" w:hAnsi="Times New Roman" w:cs="Times New Roman"/>
          <w:sz w:val="24"/>
          <w:szCs w:val="24"/>
        </w:rPr>
        <w:t xml:space="preserve"> bekendtgørelsens</w:t>
      </w:r>
      <w:r w:rsidR="004F5DD7" w:rsidRPr="005B2EC2">
        <w:rPr>
          <w:rFonts w:ascii="Times New Roman" w:eastAsia="Times New Roman" w:hAnsi="Times New Roman" w:cs="Times New Roman"/>
          <w:sz w:val="24"/>
          <w:szCs w:val="24"/>
        </w:rPr>
        <w:t xml:space="preserve"> § 10, stk. 5</w:t>
      </w:r>
      <w:r w:rsidR="00533B21">
        <w:rPr>
          <w:rFonts w:ascii="Times New Roman" w:eastAsia="Times New Roman" w:hAnsi="Times New Roman" w:cs="Times New Roman"/>
          <w:sz w:val="24"/>
          <w:szCs w:val="24"/>
        </w:rPr>
        <w:t>-6</w:t>
      </w:r>
      <w:r w:rsidR="00F43BD6" w:rsidRPr="005B2EC2">
        <w:rPr>
          <w:rFonts w:ascii="Times New Roman" w:eastAsia="Times New Roman" w:hAnsi="Times New Roman" w:cs="Times New Roman"/>
          <w:sz w:val="24"/>
          <w:szCs w:val="24"/>
        </w:rPr>
        <w:t>,</w:t>
      </w:r>
      <w:r w:rsidR="0013438D">
        <w:rPr>
          <w:rFonts w:ascii="Times New Roman" w:eastAsia="Times New Roman" w:hAnsi="Times New Roman" w:cs="Times New Roman"/>
          <w:sz w:val="24"/>
          <w:szCs w:val="24"/>
        </w:rPr>
        <w:t xml:space="preserve"> § 12, stk. 6,</w:t>
      </w:r>
      <w:r w:rsidR="00650F1B" w:rsidRPr="005B2EC2">
        <w:rPr>
          <w:rFonts w:ascii="Times New Roman" w:eastAsia="Times New Roman" w:hAnsi="Times New Roman" w:cs="Times New Roman"/>
          <w:sz w:val="24"/>
          <w:szCs w:val="24"/>
        </w:rPr>
        <w:t xml:space="preserve"> §</w:t>
      </w:r>
      <w:r w:rsidR="00F43BD6" w:rsidRPr="005B2EC2">
        <w:rPr>
          <w:rFonts w:ascii="Times New Roman" w:eastAsia="Times New Roman" w:hAnsi="Times New Roman" w:cs="Times New Roman"/>
          <w:sz w:val="24"/>
          <w:szCs w:val="24"/>
        </w:rPr>
        <w:t xml:space="preserve"> 1</w:t>
      </w:r>
      <w:r w:rsidR="0013438D">
        <w:rPr>
          <w:rFonts w:ascii="Times New Roman" w:eastAsia="Times New Roman" w:hAnsi="Times New Roman" w:cs="Times New Roman"/>
          <w:sz w:val="24"/>
          <w:szCs w:val="24"/>
        </w:rPr>
        <w:t>4</w:t>
      </w:r>
      <w:r w:rsidR="00F43BD6" w:rsidRPr="005B2EC2">
        <w:rPr>
          <w:rFonts w:ascii="Times New Roman" w:eastAsia="Times New Roman" w:hAnsi="Times New Roman" w:cs="Times New Roman"/>
          <w:sz w:val="24"/>
          <w:szCs w:val="24"/>
        </w:rPr>
        <w:t xml:space="preserve">, stk. 5, </w:t>
      </w:r>
      <w:r w:rsidR="00533B21">
        <w:rPr>
          <w:rFonts w:ascii="Times New Roman" w:eastAsia="Times New Roman" w:hAnsi="Times New Roman" w:cs="Times New Roman"/>
          <w:sz w:val="24"/>
          <w:szCs w:val="24"/>
        </w:rPr>
        <w:t xml:space="preserve">§ 16, stk. 4, § 17, stk. 5, </w:t>
      </w:r>
      <w:r w:rsidR="00F43BD6" w:rsidRPr="005B2EC2">
        <w:rPr>
          <w:rFonts w:ascii="Times New Roman" w:eastAsia="Times New Roman" w:hAnsi="Times New Roman" w:cs="Times New Roman"/>
          <w:sz w:val="24"/>
          <w:szCs w:val="24"/>
        </w:rPr>
        <w:t>§ 1</w:t>
      </w:r>
      <w:r w:rsidR="00B13D24">
        <w:rPr>
          <w:rFonts w:ascii="Times New Roman" w:eastAsia="Times New Roman" w:hAnsi="Times New Roman" w:cs="Times New Roman"/>
          <w:sz w:val="24"/>
          <w:szCs w:val="24"/>
        </w:rPr>
        <w:t>8</w:t>
      </w:r>
      <w:r w:rsidR="00F43BD6" w:rsidRPr="005B2EC2">
        <w:rPr>
          <w:rFonts w:ascii="Times New Roman" w:eastAsia="Times New Roman" w:hAnsi="Times New Roman" w:cs="Times New Roman"/>
          <w:sz w:val="24"/>
          <w:szCs w:val="24"/>
        </w:rPr>
        <w:t>, stk. 4</w:t>
      </w:r>
      <w:r w:rsidR="00846B69">
        <w:rPr>
          <w:rFonts w:ascii="Times New Roman" w:eastAsia="Times New Roman" w:hAnsi="Times New Roman" w:cs="Times New Roman"/>
          <w:sz w:val="24"/>
          <w:szCs w:val="24"/>
        </w:rPr>
        <w:t xml:space="preserve"> eller</w:t>
      </w:r>
      <w:r w:rsidR="00650F1B" w:rsidRPr="005B2EC2">
        <w:rPr>
          <w:rFonts w:ascii="Times New Roman" w:eastAsia="Times New Roman" w:hAnsi="Times New Roman" w:cs="Times New Roman"/>
          <w:sz w:val="24"/>
          <w:szCs w:val="24"/>
        </w:rPr>
        <w:t xml:space="preserve"> § </w:t>
      </w:r>
      <w:r w:rsidR="00650F1B" w:rsidRPr="001644C4">
        <w:rPr>
          <w:rFonts w:ascii="Times New Roman" w:eastAsia="Times New Roman" w:hAnsi="Times New Roman" w:cs="Times New Roman"/>
          <w:sz w:val="24"/>
          <w:szCs w:val="24"/>
        </w:rPr>
        <w:t>2</w:t>
      </w:r>
      <w:r w:rsidR="00B13D24" w:rsidRPr="001644C4">
        <w:rPr>
          <w:rFonts w:ascii="Times New Roman" w:eastAsia="Times New Roman" w:hAnsi="Times New Roman" w:cs="Times New Roman"/>
          <w:sz w:val="24"/>
          <w:szCs w:val="24"/>
        </w:rPr>
        <w:t>6</w:t>
      </w:r>
      <w:r w:rsidR="00650F1B" w:rsidRPr="005B2EC2">
        <w:rPr>
          <w:rFonts w:ascii="Times New Roman" w:eastAsia="Times New Roman" w:hAnsi="Times New Roman" w:cs="Times New Roman"/>
          <w:sz w:val="24"/>
          <w:szCs w:val="24"/>
        </w:rPr>
        <w:t>, stk. 2</w:t>
      </w:r>
      <w:r w:rsidR="00A510C0" w:rsidRPr="005B2EC2">
        <w:rPr>
          <w:rFonts w:ascii="Times New Roman" w:eastAsia="Times New Roman" w:hAnsi="Times New Roman" w:cs="Times New Roman"/>
          <w:sz w:val="24"/>
          <w:szCs w:val="24"/>
        </w:rPr>
        <w:t>.</w:t>
      </w:r>
      <w:r w:rsidR="00375E18" w:rsidRPr="005B2EC2">
        <w:rPr>
          <w:rFonts w:ascii="Times New Roman" w:eastAsia="Times New Roman" w:hAnsi="Times New Roman" w:cs="Times New Roman"/>
          <w:sz w:val="24"/>
          <w:szCs w:val="24"/>
        </w:rPr>
        <w:t xml:space="preserve"> </w:t>
      </w:r>
    </w:p>
    <w:p w14:paraId="047DDCC8" w14:textId="3226873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i/>
          <w:sz w:val="24"/>
          <w:szCs w:val="24"/>
        </w:rPr>
        <w:t xml:space="preserve">Stk. 2. </w:t>
      </w:r>
      <w:r w:rsidRPr="005B2EC2">
        <w:rPr>
          <w:rFonts w:ascii="Times New Roman" w:eastAsia="Times New Roman" w:hAnsi="Times New Roman" w:cs="Times New Roman"/>
          <w:sz w:val="24"/>
          <w:szCs w:val="24"/>
        </w:rPr>
        <w:t xml:space="preserve"> Hvor bekendtgørelsen hjemler fastsættelse af bøde, kan bøden pålægges en juridisk person efter reglerne i Kriminallov for Grønland.</w:t>
      </w:r>
    </w:p>
    <w:p w14:paraId="6B8B96C8"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lastRenderedPageBreak/>
        <w:t xml:space="preserve">  </w:t>
      </w:r>
      <w:r w:rsidRPr="005B2EC2">
        <w:rPr>
          <w:rFonts w:ascii="Times New Roman" w:eastAsia="Times New Roman" w:hAnsi="Times New Roman" w:cs="Times New Roman"/>
          <w:i/>
          <w:sz w:val="24"/>
          <w:szCs w:val="24"/>
        </w:rPr>
        <w:t xml:space="preserve">Stk. 3. </w:t>
      </w:r>
      <w:r w:rsidRPr="005B2EC2">
        <w:rPr>
          <w:rFonts w:ascii="Times New Roman" w:eastAsia="Times New Roman" w:hAnsi="Times New Roman" w:cs="Times New Roman"/>
          <w:sz w:val="24"/>
          <w:szCs w:val="24"/>
        </w:rPr>
        <w:t xml:space="preserve"> Hvis en overtrædelse er begået med et eller flere fartøjer, som er omfattet af et fællesfiskeri, anses dette for at være en skærpende omstændighed, og der kan idømmes en højere bøde.</w:t>
      </w:r>
    </w:p>
    <w:p w14:paraId="65246459" w14:textId="2234C50F" w:rsidR="00724BFC" w:rsidRPr="00C618B3" w:rsidRDefault="00022FB1"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C618B3" w:rsidRPr="003D1782">
        <w:rPr>
          <w:rFonts w:ascii="Times New Roman" w:eastAsia="Times New Roman" w:hAnsi="Times New Roman" w:cs="Times New Roman"/>
          <w:i/>
          <w:sz w:val="24"/>
          <w:szCs w:val="24"/>
        </w:rPr>
        <w:t>Stk. 4</w:t>
      </w:r>
      <w:r w:rsidR="00C618B3">
        <w:rPr>
          <w:rFonts w:ascii="Times New Roman" w:eastAsia="Times New Roman" w:hAnsi="Times New Roman" w:cs="Times New Roman"/>
          <w:i/>
          <w:sz w:val="24"/>
          <w:szCs w:val="24"/>
        </w:rPr>
        <w:t>.</w:t>
      </w:r>
      <w:r w:rsidR="00724BFC" w:rsidRPr="00C618B3">
        <w:rPr>
          <w:rFonts w:ascii="Times New Roman" w:eastAsia="Times New Roman" w:hAnsi="Times New Roman" w:cs="Times New Roman"/>
          <w:i/>
          <w:sz w:val="24"/>
          <w:szCs w:val="24"/>
        </w:rPr>
        <w:t xml:space="preserve"> </w:t>
      </w:r>
      <w:r w:rsidR="00C618B3" w:rsidRPr="00C618B3">
        <w:rPr>
          <w:rFonts w:ascii="Times New Roman" w:eastAsia="Times New Roman" w:hAnsi="Times New Roman" w:cs="Times New Roman"/>
          <w:i/>
          <w:sz w:val="24"/>
          <w:szCs w:val="24"/>
        </w:rPr>
        <w:t xml:space="preserve"> </w:t>
      </w:r>
      <w:r w:rsidR="00724BFC" w:rsidRPr="00C618B3">
        <w:rPr>
          <w:rFonts w:ascii="Times New Roman" w:eastAsia="Times New Roman" w:hAnsi="Times New Roman" w:cs="Times New Roman"/>
          <w:sz w:val="24"/>
          <w:szCs w:val="24"/>
        </w:rPr>
        <w:t>Bøder</w:t>
      </w:r>
      <w:r w:rsidR="00A21AC2" w:rsidRPr="00C618B3">
        <w:rPr>
          <w:rFonts w:ascii="Times New Roman" w:eastAsia="Times New Roman" w:hAnsi="Times New Roman" w:cs="Times New Roman"/>
          <w:sz w:val="24"/>
          <w:szCs w:val="24"/>
        </w:rPr>
        <w:t>,</w:t>
      </w:r>
      <w:r w:rsidR="00724BFC" w:rsidRPr="00C618B3">
        <w:rPr>
          <w:rFonts w:ascii="Times New Roman" w:eastAsia="Times New Roman" w:hAnsi="Times New Roman" w:cs="Times New Roman"/>
          <w:sz w:val="24"/>
          <w:szCs w:val="24"/>
        </w:rPr>
        <w:t xml:space="preserve"> der idømmes efter stk. 1</w:t>
      </w:r>
      <w:r w:rsidR="00A21AC2" w:rsidRPr="00C618B3">
        <w:rPr>
          <w:rFonts w:ascii="Times New Roman" w:eastAsia="Times New Roman" w:hAnsi="Times New Roman" w:cs="Times New Roman"/>
          <w:sz w:val="24"/>
          <w:szCs w:val="24"/>
        </w:rPr>
        <w:t xml:space="preserve"> – </w:t>
      </w:r>
      <w:r w:rsidR="00916718" w:rsidRPr="00C618B3">
        <w:rPr>
          <w:rFonts w:ascii="Times New Roman" w:eastAsia="Times New Roman" w:hAnsi="Times New Roman" w:cs="Times New Roman"/>
          <w:sz w:val="24"/>
          <w:szCs w:val="24"/>
        </w:rPr>
        <w:t>3</w:t>
      </w:r>
      <w:r w:rsidR="00A21AC2" w:rsidRPr="00C618B3">
        <w:rPr>
          <w:rFonts w:ascii="Times New Roman" w:eastAsia="Times New Roman" w:hAnsi="Times New Roman" w:cs="Times New Roman"/>
          <w:sz w:val="24"/>
          <w:szCs w:val="24"/>
        </w:rPr>
        <w:t>,</w:t>
      </w:r>
      <w:r w:rsidR="00724BFC" w:rsidRPr="00C618B3">
        <w:rPr>
          <w:rFonts w:ascii="Times New Roman" w:eastAsia="Times New Roman" w:hAnsi="Times New Roman" w:cs="Times New Roman"/>
          <w:sz w:val="24"/>
          <w:szCs w:val="24"/>
        </w:rPr>
        <w:t xml:space="preserve"> tilfalder Landskassen.</w:t>
      </w:r>
    </w:p>
    <w:p w14:paraId="402AA78A"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5AE3948A" w14:textId="125D83EC" w:rsidR="00724BFC" w:rsidRDefault="00D31915"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724BFC" w:rsidRPr="005B2EC2">
        <w:rPr>
          <w:rFonts w:ascii="Times New Roman" w:eastAsia="Times New Roman" w:hAnsi="Times New Roman" w:cs="Times New Roman"/>
          <w:sz w:val="24"/>
          <w:szCs w:val="24"/>
        </w:rPr>
        <w:t xml:space="preserve"> </w:t>
      </w:r>
      <w:r w:rsidR="00724BFC"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4</w:t>
      </w:r>
      <w:r w:rsidR="00E252F5">
        <w:rPr>
          <w:rFonts w:ascii="Times New Roman" w:eastAsia="Times New Roman" w:hAnsi="Times New Roman" w:cs="Times New Roman"/>
          <w:b/>
          <w:sz w:val="24"/>
          <w:szCs w:val="24"/>
        </w:rPr>
        <w:t>8</w:t>
      </w:r>
      <w:r w:rsidR="00724BFC" w:rsidRPr="005B2EC2">
        <w:rPr>
          <w:rFonts w:ascii="Times New Roman" w:eastAsia="Times New Roman" w:hAnsi="Times New Roman" w:cs="Times New Roman"/>
          <w:b/>
          <w:sz w:val="24"/>
          <w:szCs w:val="24"/>
        </w:rPr>
        <w:t>.</w:t>
      </w:r>
      <w:r w:rsidR="00724BFC"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 xml:space="preserve"> </w:t>
      </w:r>
      <w:r w:rsidR="00041DDF" w:rsidRPr="00C618B3">
        <w:rPr>
          <w:rFonts w:ascii="Times New Roman" w:eastAsia="Times New Roman" w:hAnsi="Times New Roman" w:cs="Times New Roman"/>
          <w:sz w:val="24"/>
          <w:szCs w:val="24"/>
        </w:rPr>
        <w:t>Kriminallovens regler om konfiskation anvendes tilsvarende. Ved ulovlig</w:t>
      </w:r>
      <w:r w:rsidR="008B6143">
        <w:rPr>
          <w:rFonts w:ascii="Times New Roman" w:eastAsia="Times New Roman" w:hAnsi="Times New Roman" w:cs="Times New Roman"/>
          <w:sz w:val="24"/>
          <w:szCs w:val="24"/>
        </w:rPr>
        <w:t>t</w:t>
      </w:r>
      <w:r w:rsidR="00041DDF" w:rsidRPr="00C618B3">
        <w:rPr>
          <w:rFonts w:ascii="Times New Roman" w:eastAsia="Times New Roman" w:hAnsi="Times New Roman" w:cs="Times New Roman"/>
          <w:sz w:val="24"/>
          <w:szCs w:val="24"/>
        </w:rPr>
        <w:t xml:space="preserve"> fiskeri fra et fartøj kan der dog ske konfiskation af de anvendte fiskeredskaber, af hele fartøjets fangst eller værdien heraf, med undtagelse af fangst, der godtgøres at hidrøre fra lovlig virksomhed.</w:t>
      </w:r>
    </w:p>
    <w:p w14:paraId="1574959E" w14:textId="77777777" w:rsidR="00041DDF" w:rsidRPr="005B2EC2" w:rsidRDefault="00041DDF" w:rsidP="005B2EC2">
      <w:pPr>
        <w:autoSpaceDE w:val="0"/>
        <w:autoSpaceDN w:val="0"/>
        <w:spacing w:after="0" w:line="288" w:lineRule="auto"/>
        <w:rPr>
          <w:rFonts w:ascii="Times New Roman" w:eastAsia="Times New Roman" w:hAnsi="Times New Roman" w:cs="Times New Roman"/>
          <w:sz w:val="24"/>
          <w:szCs w:val="24"/>
        </w:rPr>
      </w:pPr>
    </w:p>
    <w:p w14:paraId="67C66871" w14:textId="25FD0132" w:rsidR="00724BFC" w:rsidRPr="005B2EC2" w:rsidRDefault="00724BFC" w:rsidP="005B2EC2">
      <w:pPr>
        <w:autoSpaceDE w:val="0"/>
        <w:autoSpaceDN w:val="0"/>
        <w:spacing w:after="0" w:line="288" w:lineRule="auto"/>
        <w:jc w:val="center"/>
        <w:rPr>
          <w:rFonts w:ascii="Times New Roman" w:eastAsia="Times New Roman" w:hAnsi="Times New Roman" w:cs="Times New Roman"/>
          <w:b/>
          <w:sz w:val="24"/>
          <w:szCs w:val="24"/>
        </w:rPr>
      </w:pPr>
      <w:r w:rsidRPr="005B2EC2">
        <w:rPr>
          <w:rFonts w:ascii="Times New Roman" w:eastAsia="Times New Roman" w:hAnsi="Times New Roman" w:cs="Times New Roman"/>
          <w:b/>
          <w:sz w:val="24"/>
          <w:szCs w:val="24"/>
        </w:rPr>
        <w:t xml:space="preserve">Kapitel </w:t>
      </w:r>
      <w:r w:rsidR="00C5035E" w:rsidRPr="005B2EC2">
        <w:rPr>
          <w:rFonts w:ascii="Times New Roman" w:eastAsia="Times New Roman" w:hAnsi="Times New Roman" w:cs="Times New Roman"/>
          <w:b/>
          <w:sz w:val="24"/>
          <w:szCs w:val="24"/>
        </w:rPr>
        <w:t>12</w:t>
      </w:r>
    </w:p>
    <w:p w14:paraId="41A1AFFC" w14:textId="506964DE" w:rsidR="00724BFC" w:rsidRPr="005B2EC2" w:rsidRDefault="00724BFC" w:rsidP="005B2EC2">
      <w:pPr>
        <w:autoSpaceDE w:val="0"/>
        <w:autoSpaceDN w:val="0"/>
        <w:spacing w:after="0" w:line="288" w:lineRule="auto"/>
        <w:jc w:val="center"/>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Ikrafttræde</w:t>
      </w:r>
      <w:r w:rsidR="00B26C72">
        <w:rPr>
          <w:rFonts w:ascii="Times New Roman" w:eastAsia="Times New Roman" w:hAnsi="Times New Roman" w:cs="Times New Roman"/>
          <w:i/>
          <w:sz w:val="24"/>
          <w:szCs w:val="24"/>
        </w:rPr>
        <w:t>lses-</w:t>
      </w:r>
      <w:r w:rsidR="00934897">
        <w:rPr>
          <w:rFonts w:ascii="Times New Roman" w:eastAsia="Times New Roman" w:hAnsi="Times New Roman" w:cs="Times New Roman"/>
          <w:i/>
          <w:sz w:val="24"/>
          <w:szCs w:val="24"/>
        </w:rPr>
        <w:t xml:space="preserve"> og ophævelses</w:t>
      </w:r>
      <w:r w:rsidR="00B26C72">
        <w:rPr>
          <w:rFonts w:ascii="Times New Roman" w:eastAsia="Times New Roman" w:hAnsi="Times New Roman" w:cs="Times New Roman"/>
          <w:i/>
          <w:sz w:val="24"/>
          <w:szCs w:val="24"/>
        </w:rPr>
        <w:t>- og overgangs</w:t>
      </w:r>
      <w:r w:rsidR="00934897">
        <w:rPr>
          <w:rFonts w:ascii="Times New Roman" w:eastAsia="Times New Roman" w:hAnsi="Times New Roman" w:cs="Times New Roman"/>
          <w:i/>
          <w:sz w:val="24"/>
          <w:szCs w:val="24"/>
        </w:rPr>
        <w:t>bestemmelser</w:t>
      </w:r>
    </w:p>
    <w:p w14:paraId="72E936D4"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51979CB3" w14:textId="7C0C29CF" w:rsidR="00C357A0" w:rsidRPr="005B2EC2" w:rsidRDefault="00724BFC" w:rsidP="005B2EC2">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b/>
          <w:sz w:val="24"/>
          <w:szCs w:val="24"/>
        </w:rPr>
        <w:t xml:space="preserve">§ </w:t>
      </w:r>
      <w:r w:rsidR="00E252F5" w:rsidRPr="005B2EC2">
        <w:rPr>
          <w:rFonts w:ascii="Times New Roman" w:eastAsia="Times New Roman" w:hAnsi="Times New Roman" w:cs="Times New Roman"/>
          <w:b/>
          <w:sz w:val="24"/>
          <w:szCs w:val="24"/>
        </w:rPr>
        <w:t>4</w:t>
      </w:r>
      <w:r w:rsidR="00E252F5">
        <w:rPr>
          <w:rFonts w:ascii="Times New Roman" w:eastAsia="Times New Roman" w:hAnsi="Times New Roman" w:cs="Times New Roman"/>
          <w:b/>
          <w:sz w:val="24"/>
          <w:szCs w:val="24"/>
        </w:rPr>
        <w:t>9</w:t>
      </w:r>
      <w:r w:rsidRPr="005B2EC2">
        <w:rPr>
          <w:rFonts w:ascii="Times New Roman" w:eastAsia="Times New Roman" w:hAnsi="Times New Roman" w:cs="Times New Roman"/>
          <w:b/>
          <w:sz w:val="24"/>
          <w:szCs w:val="24"/>
        </w:rPr>
        <w:t>.</w:t>
      </w:r>
      <w:r w:rsidRPr="005B2EC2">
        <w:rPr>
          <w:rFonts w:ascii="Times New Roman" w:eastAsia="Times New Roman" w:hAnsi="Times New Roman" w:cs="Times New Roman"/>
          <w:sz w:val="24"/>
          <w:szCs w:val="24"/>
        </w:rPr>
        <w:t xml:space="preserve">  Bekendtgørelsen træder i kraft den </w:t>
      </w:r>
      <w:r w:rsidR="00225688">
        <w:rPr>
          <w:rFonts w:ascii="Times New Roman" w:eastAsia="Times New Roman" w:hAnsi="Times New Roman" w:cs="Times New Roman"/>
          <w:sz w:val="24"/>
          <w:szCs w:val="24"/>
        </w:rPr>
        <w:t>xx</w:t>
      </w:r>
      <w:r w:rsidR="00F65B04" w:rsidRPr="004046F2">
        <w:rPr>
          <w:rFonts w:ascii="Times New Roman" w:eastAsia="Times New Roman" w:hAnsi="Times New Roman" w:cs="Times New Roman"/>
          <w:sz w:val="24"/>
          <w:szCs w:val="24"/>
        </w:rPr>
        <w:t>.</w:t>
      </w:r>
      <w:r w:rsidR="00225688">
        <w:rPr>
          <w:rFonts w:ascii="Times New Roman" w:eastAsia="Times New Roman" w:hAnsi="Times New Roman" w:cs="Times New Roman"/>
          <w:sz w:val="24"/>
          <w:szCs w:val="24"/>
        </w:rPr>
        <w:t>xxx</w:t>
      </w:r>
      <w:r w:rsidR="00F65B04" w:rsidRPr="004046F2">
        <w:rPr>
          <w:rFonts w:ascii="Times New Roman" w:eastAsia="Times New Roman" w:hAnsi="Times New Roman" w:cs="Times New Roman"/>
          <w:sz w:val="24"/>
          <w:szCs w:val="24"/>
        </w:rPr>
        <w:t xml:space="preserve"> </w:t>
      </w:r>
      <w:r w:rsidRPr="005B2EC2">
        <w:rPr>
          <w:rFonts w:ascii="Times New Roman" w:eastAsia="Times New Roman" w:hAnsi="Times New Roman" w:cs="Times New Roman"/>
          <w:sz w:val="24"/>
          <w:szCs w:val="24"/>
        </w:rPr>
        <w:t>20</w:t>
      </w:r>
      <w:r w:rsidR="003F3419" w:rsidRPr="005B2EC2">
        <w:rPr>
          <w:rFonts w:ascii="Times New Roman" w:eastAsia="Times New Roman" w:hAnsi="Times New Roman" w:cs="Times New Roman"/>
          <w:sz w:val="24"/>
          <w:szCs w:val="24"/>
        </w:rPr>
        <w:t>2</w:t>
      </w:r>
      <w:r w:rsidR="00225688">
        <w:rPr>
          <w:rFonts w:ascii="Times New Roman" w:eastAsia="Times New Roman" w:hAnsi="Times New Roman" w:cs="Times New Roman"/>
          <w:sz w:val="24"/>
          <w:szCs w:val="24"/>
        </w:rPr>
        <w:t>2</w:t>
      </w:r>
      <w:r w:rsidRPr="005B2EC2">
        <w:rPr>
          <w:rFonts w:ascii="Times New Roman" w:eastAsia="Times New Roman" w:hAnsi="Times New Roman" w:cs="Times New Roman"/>
          <w:sz w:val="24"/>
          <w:szCs w:val="24"/>
        </w:rPr>
        <w:t xml:space="preserve">.  </w:t>
      </w:r>
    </w:p>
    <w:p w14:paraId="45B15880" w14:textId="0D644CAE" w:rsidR="00724BFC" w:rsidRPr="005B2EC2" w:rsidRDefault="00C357A0">
      <w:pPr>
        <w:autoSpaceDE w:val="0"/>
        <w:autoSpaceDN w:val="0"/>
        <w:spacing w:after="0" w:line="288" w:lineRule="auto"/>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 xml:space="preserve">  </w:t>
      </w:r>
      <w:r w:rsidR="00724BFC" w:rsidRPr="005B2EC2">
        <w:rPr>
          <w:rFonts w:ascii="Times New Roman" w:eastAsia="Times New Roman" w:hAnsi="Times New Roman" w:cs="Times New Roman"/>
          <w:i/>
          <w:sz w:val="24"/>
          <w:szCs w:val="24"/>
        </w:rPr>
        <w:t>Stk. 2.</w:t>
      </w:r>
      <w:r w:rsidR="00724BFC" w:rsidRPr="005B2EC2">
        <w:rPr>
          <w:rFonts w:ascii="Times New Roman" w:eastAsia="Times New Roman" w:hAnsi="Times New Roman" w:cs="Times New Roman"/>
          <w:sz w:val="24"/>
          <w:szCs w:val="24"/>
        </w:rPr>
        <w:t xml:space="preserve"> </w:t>
      </w:r>
      <w:r w:rsidR="00650F1B" w:rsidRPr="005B2EC2">
        <w:rPr>
          <w:rFonts w:ascii="Times New Roman" w:eastAsia="Times New Roman" w:hAnsi="Times New Roman" w:cs="Times New Roman"/>
          <w:sz w:val="24"/>
          <w:szCs w:val="24"/>
        </w:rPr>
        <w:t xml:space="preserve"> </w:t>
      </w:r>
      <w:r w:rsidR="00724BFC" w:rsidRPr="005B2EC2">
        <w:rPr>
          <w:rFonts w:ascii="Times New Roman" w:eastAsia="Times New Roman" w:hAnsi="Times New Roman" w:cs="Times New Roman"/>
          <w:sz w:val="24"/>
          <w:szCs w:val="24"/>
        </w:rPr>
        <w:t xml:space="preserve">Samtidig ophæves: Selvstyrets bekendtgørelse nr. </w:t>
      </w:r>
      <w:r w:rsidR="004F56BD">
        <w:rPr>
          <w:rFonts w:ascii="Times New Roman" w:eastAsia="Times New Roman" w:hAnsi="Times New Roman" w:cs="Times New Roman"/>
          <w:sz w:val="24"/>
          <w:szCs w:val="24"/>
        </w:rPr>
        <w:t>23</w:t>
      </w:r>
      <w:r w:rsidR="00724BFC" w:rsidRPr="005B2EC2">
        <w:rPr>
          <w:rFonts w:ascii="Times New Roman" w:eastAsia="Times New Roman" w:hAnsi="Times New Roman" w:cs="Times New Roman"/>
          <w:sz w:val="24"/>
          <w:szCs w:val="24"/>
        </w:rPr>
        <w:t xml:space="preserve"> af </w:t>
      </w:r>
      <w:r w:rsidR="004F56BD">
        <w:rPr>
          <w:rFonts w:ascii="Times New Roman" w:eastAsia="Times New Roman" w:hAnsi="Times New Roman" w:cs="Times New Roman"/>
          <w:sz w:val="24"/>
          <w:szCs w:val="24"/>
        </w:rPr>
        <w:t>22</w:t>
      </w:r>
      <w:r w:rsidR="00724BFC" w:rsidRPr="005B2EC2">
        <w:rPr>
          <w:rFonts w:ascii="Times New Roman" w:eastAsia="Times New Roman" w:hAnsi="Times New Roman" w:cs="Times New Roman"/>
          <w:sz w:val="24"/>
          <w:szCs w:val="24"/>
        </w:rPr>
        <w:t xml:space="preserve">. </w:t>
      </w:r>
      <w:r w:rsidR="004F56BD">
        <w:rPr>
          <w:rFonts w:ascii="Times New Roman" w:eastAsia="Times New Roman" w:hAnsi="Times New Roman" w:cs="Times New Roman"/>
          <w:sz w:val="24"/>
          <w:szCs w:val="24"/>
        </w:rPr>
        <w:t>juni 2021 om kontrol med fiskeri</w:t>
      </w:r>
    </w:p>
    <w:p w14:paraId="0764B84A" w14:textId="1DEA4DD8"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3DFEA881"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6D932A7D" w14:textId="67D902A2" w:rsidR="00724BFC" w:rsidRPr="005B2EC2" w:rsidRDefault="00724BFC" w:rsidP="005B2EC2">
      <w:pPr>
        <w:autoSpaceDE w:val="0"/>
        <w:autoSpaceDN w:val="0"/>
        <w:spacing w:after="0" w:line="288" w:lineRule="auto"/>
        <w:rPr>
          <w:rFonts w:ascii="Times New Roman" w:eastAsia="Times New Roman" w:hAnsi="Times New Roman" w:cs="Times New Roman"/>
          <w:i/>
          <w:sz w:val="24"/>
          <w:szCs w:val="24"/>
        </w:rPr>
      </w:pPr>
      <w:r w:rsidRPr="005B2EC2">
        <w:rPr>
          <w:rFonts w:ascii="Times New Roman" w:eastAsia="Times New Roman" w:hAnsi="Times New Roman" w:cs="Times New Roman"/>
          <w:i/>
          <w:sz w:val="24"/>
          <w:szCs w:val="24"/>
        </w:rPr>
        <w:t xml:space="preserve">Grønlands Selvstyre, den </w:t>
      </w:r>
      <w:r w:rsidR="005B2EC2">
        <w:rPr>
          <w:rFonts w:ascii="Times New Roman" w:eastAsia="Times New Roman" w:hAnsi="Times New Roman" w:cs="Times New Roman"/>
          <w:i/>
          <w:sz w:val="24"/>
          <w:szCs w:val="24"/>
        </w:rPr>
        <w:t>xx</w:t>
      </w:r>
      <w:r w:rsidRPr="005B2EC2">
        <w:rPr>
          <w:rFonts w:ascii="Times New Roman" w:eastAsia="Times New Roman" w:hAnsi="Times New Roman" w:cs="Times New Roman"/>
          <w:i/>
          <w:sz w:val="24"/>
          <w:szCs w:val="24"/>
        </w:rPr>
        <w:t xml:space="preserve">. </w:t>
      </w:r>
      <w:r w:rsidR="005B2EC2">
        <w:rPr>
          <w:rFonts w:ascii="Times New Roman" w:eastAsia="Times New Roman" w:hAnsi="Times New Roman" w:cs="Times New Roman"/>
          <w:i/>
          <w:sz w:val="24"/>
          <w:szCs w:val="24"/>
        </w:rPr>
        <w:t>xxx</w:t>
      </w:r>
      <w:r w:rsidR="005B2EC2" w:rsidRPr="005B2EC2">
        <w:rPr>
          <w:rFonts w:ascii="Times New Roman" w:eastAsia="Times New Roman" w:hAnsi="Times New Roman" w:cs="Times New Roman"/>
          <w:i/>
          <w:sz w:val="24"/>
          <w:szCs w:val="24"/>
        </w:rPr>
        <w:t xml:space="preserve"> </w:t>
      </w:r>
      <w:r w:rsidR="00AC4F2B" w:rsidRPr="005B2EC2">
        <w:rPr>
          <w:rFonts w:ascii="Times New Roman" w:eastAsia="Times New Roman" w:hAnsi="Times New Roman" w:cs="Times New Roman"/>
          <w:i/>
          <w:sz w:val="24"/>
          <w:szCs w:val="24"/>
        </w:rPr>
        <w:t>202</w:t>
      </w:r>
      <w:r w:rsidR="00AC4F2B">
        <w:rPr>
          <w:rFonts w:ascii="Times New Roman" w:eastAsia="Times New Roman" w:hAnsi="Times New Roman" w:cs="Times New Roman"/>
          <w:i/>
          <w:sz w:val="24"/>
          <w:szCs w:val="24"/>
        </w:rPr>
        <w:t>1</w:t>
      </w:r>
    </w:p>
    <w:p w14:paraId="2B43F81A" w14:textId="60AE324E"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6991BBEF" w14:textId="77777777" w:rsidR="00724BFC" w:rsidRPr="005B2EC2" w:rsidRDefault="00724BFC" w:rsidP="005B2EC2">
      <w:pPr>
        <w:autoSpaceDE w:val="0"/>
        <w:autoSpaceDN w:val="0"/>
        <w:spacing w:after="0" w:line="288" w:lineRule="auto"/>
        <w:rPr>
          <w:rFonts w:ascii="Times New Roman" w:eastAsia="Times New Roman" w:hAnsi="Times New Roman" w:cs="Times New Roman"/>
          <w:sz w:val="24"/>
          <w:szCs w:val="24"/>
        </w:rPr>
      </w:pPr>
    </w:p>
    <w:p w14:paraId="16E3AC66" w14:textId="52E6BB13" w:rsidR="00724BFC" w:rsidRPr="005B2EC2" w:rsidRDefault="00821FAF" w:rsidP="005B2EC2">
      <w:pPr>
        <w:autoSpaceDE w:val="0"/>
        <w:autoSpaceDN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Aqqaluaq B. Egede </w:t>
      </w:r>
    </w:p>
    <w:p w14:paraId="37598019" w14:textId="77777777" w:rsidR="00724BFC" w:rsidRPr="005B2EC2" w:rsidRDefault="00724BFC" w:rsidP="005F45DC">
      <w:pPr>
        <w:autoSpaceDE w:val="0"/>
        <w:autoSpaceDN w:val="0"/>
        <w:spacing w:after="0" w:line="288" w:lineRule="auto"/>
        <w:ind w:left="2608" w:firstLine="1304"/>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w:t>
      </w:r>
    </w:p>
    <w:p w14:paraId="7F941E03" w14:textId="77777777" w:rsidR="00724BFC" w:rsidRPr="005B2EC2" w:rsidRDefault="00724BFC" w:rsidP="005F45DC">
      <w:pPr>
        <w:autoSpaceDE w:val="0"/>
        <w:autoSpaceDN w:val="0"/>
        <w:spacing w:after="0" w:line="288" w:lineRule="auto"/>
        <w:ind w:left="5216" w:firstLine="1304"/>
        <w:rPr>
          <w:rFonts w:ascii="Times New Roman" w:eastAsia="Times New Roman" w:hAnsi="Times New Roman" w:cs="Times New Roman"/>
          <w:sz w:val="24"/>
          <w:szCs w:val="24"/>
        </w:rPr>
      </w:pPr>
      <w:r w:rsidRPr="005B2EC2">
        <w:rPr>
          <w:rFonts w:ascii="Times New Roman" w:eastAsia="Times New Roman" w:hAnsi="Times New Roman" w:cs="Times New Roman"/>
          <w:sz w:val="24"/>
          <w:szCs w:val="24"/>
        </w:rPr>
        <w:t>Jørgen Isak Olsen</w:t>
      </w:r>
    </w:p>
    <w:sectPr w:rsidR="00724BFC" w:rsidRPr="005B2EC2" w:rsidSect="009C6CF9">
      <w:footerReference w:type="default" r:id="rId8"/>
      <w:footerReference w:type="first" r:id="rId9"/>
      <w:pgSz w:w="11906" w:h="16838"/>
      <w:pgMar w:top="1418" w:right="1418"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5248" w14:textId="77777777" w:rsidR="009B1FA8" w:rsidRDefault="009B1FA8" w:rsidP="00FC0E7A">
      <w:pPr>
        <w:spacing w:after="0" w:line="240" w:lineRule="auto"/>
      </w:pPr>
      <w:r>
        <w:separator/>
      </w:r>
    </w:p>
  </w:endnote>
  <w:endnote w:type="continuationSeparator" w:id="0">
    <w:p w14:paraId="426D662B" w14:textId="77777777" w:rsidR="009B1FA8" w:rsidRDefault="009B1FA8" w:rsidP="00FC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86150749"/>
      <w:docPartObj>
        <w:docPartGallery w:val="Page Numbers (Bottom of Page)"/>
        <w:docPartUnique/>
      </w:docPartObj>
    </w:sdtPr>
    <w:sdtEndPr>
      <w:rPr>
        <w:sz w:val="24"/>
        <w:szCs w:val="24"/>
      </w:rPr>
    </w:sdtEndPr>
    <w:sdtContent>
      <w:p w14:paraId="7C7E7792" w14:textId="72629AAF" w:rsidR="001A391A" w:rsidRPr="00597581" w:rsidRDefault="001A391A">
        <w:pPr>
          <w:pStyle w:val="Sidefod"/>
          <w:jc w:val="center"/>
          <w:rPr>
            <w:rFonts w:ascii="Times New Roman" w:hAnsi="Times New Roman" w:cs="Times New Roman"/>
            <w:sz w:val="24"/>
            <w:szCs w:val="24"/>
          </w:rPr>
        </w:pPr>
        <w:r w:rsidRPr="001239F5">
          <w:rPr>
            <w:rFonts w:ascii="Times New Roman" w:hAnsi="Times New Roman" w:cs="Times New Roman"/>
            <w:sz w:val="24"/>
            <w:szCs w:val="24"/>
          </w:rPr>
          <w:fldChar w:fldCharType="begin"/>
        </w:r>
        <w:r w:rsidRPr="00F80F66">
          <w:rPr>
            <w:rFonts w:ascii="Times New Roman" w:hAnsi="Times New Roman" w:cs="Times New Roman"/>
            <w:sz w:val="24"/>
            <w:szCs w:val="24"/>
          </w:rPr>
          <w:instrText>PAGE   \* MERGEFORMAT</w:instrText>
        </w:r>
        <w:r w:rsidRPr="001239F5">
          <w:rPr>
            <w:rFonts w:ascii="Times New Roman" w:hAnsi="Times New Roman" w:cs="Times New Roman"/>
            <w:sz w:val="24"/>
            <w:szCs w:val="24"/>
          </w:rPr>
          <w:fldChar w:fldCharType="separate"/>
        </w:r>
        <w:r w:rsidR="00E747D4">
          <w:rPr>
            <w:rFonts w:ascii="Times New Roman" w:hAnsi="Times New Roman" w:cs="Times New Roman"/>
            <w:noProof/>
            <w:sz w:val="24"/>
            <w:szCs w:val="24"/>
          </w:rPr>
          <w:t>7</w:t>
        </w:r>
        <w:r w:rsidRPr="001239F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28589009"/>
      <w:docPartObj>
        <w:docPartGallery w:val="Page Numbers (Bottom of Page)"/>
        <w:docPartUnique/>
      </w:docPartObj>
    </w:sdtPr>
    <w:sdtEndPr/>
    <w:sdtContent>
      <w:p w14:paraId="7EF32128" w14:textId="71553427" w:rsidR="001A391A" w:rsidRPr="005F45DC" w:rsidRDefault="001A391A">
        <w:pPr>
          <w:pStyle w:val="Sidefod"/>
          <w:jc w:val="center"/>
          <w:rPr>
            <w:rFonts w:ascii="Times New Roman" w:hAnsi="Times New Roman" w:cs="Times New Roman"/>
            <w:sz w:val="24"/>
            <w:szCs w:val="24"/>
          </w:rPr>
        </w:pPr>
        <w:r w:rsidRPr="005F45DC">
          <w:rPr>
            <w:rFonts w:ascii="Times New Roman" w:hAnsi="Times New Roman" w:cs="Times New Roman"/>
            <w:sz w:val="24"/>
            <w:szCs w:val="24"/>
          </w:rPr>
          <w:fldChar w:fldCharType="begin"/>
        </w:r>
        <w:r w:rsidRPr="005F45DC">
          <w:rPr>
            <w:rFonts w:ascii="Times New Roman" w:hAnsi="Times New Roman" w:cs="Times New Roman"/>
            <w:sz w:val="24"/>
            <w:szCs w:val="24"/>
          </w:rPr>
          <w:instrText>PAGE   \* MERGEFORMAT</w:instrText>
        </w:r>
        <w:r w:rsidRPr="005F45DC">
          <w:rPr>
            <w:rFonts w:ascii="Times New Roman" w:hAnsi="Times New Roman" w:cs="Times New Roman"/>
            <w:sz w:val="24"/>
            <w:szCs w:val="24"/>
          </w:rPr>
          <w:fldChar w:fldCharType="separate"/>
        </w:r>
        <w:r w:rsidR="00E747D4">
          <w:rPr>
            <w:rFonts w:ascii="Times New Roman" w:hAnsi="Times New Roman" w:cs="Times New Roman"/>
            <w:noProof/>
            <w:sz w:val="24"/>
            <w:szCs w:val="24"/>
          </w:rPr>
          <w:t>3</w:t>
        </w:r>
        <w:r w:rsidRPr="005F45DC">
          <w:rPr>
            <w:rFonts w:ascii="Times New Roman" w:hAnsi="Times New Roman" w:cs="Times New Roman"/>
            <w:sz w:val="24"/>
            <w:szCs w:val="24"/>
          </w:rPr>
          <w:fldChar w:fldCharType="end"/>
        </w:r>
      </w:p>
    </w:sdtContent>
  </w:sdt>
  <w:p w14:paraId="604AA09E" w14:textId="77777777" w:rsidR="001A391A" w:rsidRPr="005F45DC" w:rsidRDefault="001A391A">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B0E6" w14:textId="77777777" w:rsidR="009B1FA8" w:rsidRDefault="009B1FA8" w:rsidP="00FC0E7A">
      <w:pPr>
        <w:spacing w:after="0" w:line="240" w:lineRule="auto"/>
      </w:pPr>
      <w:r>
        <w:separator/>
      </w:r>
    </w:p>
  </w:footnote>
  <w:footnote w:type="continuationSeparator" w:id="0">
    <w:p w14:paraId="0119CC74" w14:textId="77777777" w:rsidR="009B1FA8" w:rsidRDefault="009B1FA8" w:rsidP="00FC0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15C7"/>
    <w:multiLevelType w:val="hybridMultilevel"/>
    <w:tmpl w:val="2DACAB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420F74"/>
    <w:multiLevelType w:val="hybridMultilevel"/>
    <w:tmpl w:val="E55C9C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FF6C59"/>
    <w:multiLevelType w:val="hybridMultilevel"/>
    <w:tmpl w:val="73DC63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A7B5B47"/>
    <w:multiLevelType w:val="hybridMultilevel"/>
    <w:tmpl w:val="712E4B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57522995">
    <w:abstractNumId w:val="2"/>
  </w:num>
  <w:num w:numId="2" w16cid:durableId="1724984717">
    <w:abstractNumId w:val="3"/>
  </w:num>
  <w:num w:numId="3" w16cid:durableId="1957759934">
    <w:abstractNumId w:val="0"/>
  </w:num>
  <w:num w:numId="4" w16cid:durableId="57509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17A"/>
    <w:rsid w:val="00001271"/>
    <w:rsid w:val="00001F10"/>
    <w:rsid w:val="00002635"/>
    <w:rsid w:val="00006D14"/>
    <w:rsid w:val="00007A0A"/>
    <w:rsid w:val="000118FA"/>
    <w:rsid w:val="000152BF"/>
    <w:rsid w:val="00016964"/>
    <w:rsid w:val="00022FB1"/>
    <w:rsid w:val="00023C59"/>
    <w:rsid w:val="000276FC"/>
    <w:rsid w:val="0002792B"/>
    <w:rsid w:val="00030768"/>
    <w:rsid w:val="000309DA"/>
    <w:rsid w:val="00031D8C"/>
    <w:rsid w:val="00031F21"/>
    <w:rsid w:val="00033BFF"/>
    <w:rsid w:val="00036328"/>
    <w:rsid w:val="000378D8"/>
    <w:rsid w:val="000403B7"/>
    <w:rsid w:val="00041DDF"/>
    <w:rsid w:val="000456B7"/>
    <w:rsid w:val="000458F9"/>
    <w:rsid w:val="00046032"/>
    <w:rsid w:val="00051DF8"/>
    <w:rsid w:val="00063140"/>
    <w:rsid w:val="000641E4"/>
    <w:rsid w:val="00072A60"/>
    <w:rsid w:val="00072BBF"/>
    <w:rsid w:val="00073CA5"/>
    <w:rsid w:val="0008136E"/>
    <w:rsid w:val="000835A0"/>
    <w:rsid w:val="0008497A"/>
    <w:rsid w:val="00090FC7"/>
    <w:rsid w:val="0009665B"/>
    <w:rsid w:val="0009745A"/>
    <w:rsid w:val="000A3BD2"/>
    <w:rsid w:val="000A4FAB"/>
    <w:rsid w:val="000A6363"/>
    <w:rsid w:val="000B0108"/>
    <w:rsid w:val="000B13DB"/>
    <w:rsid w:val="000B2F5C"/>
    <w:rsid w:val="000B403F"/>
    <w:rsid w:val="000C3D81"/>
    <w:rsid w:val="000C637A"/>
    <w:rsid w:val="000C65ED"/>
    <w:rsid w:val="000C7649"/>
    <w:rsid w:val="000C7CB0"/>
    <w:rsid w:val="000D5426"/>
    <w:rsid w:val="000E078A"/>
    <w:rsid w:val="000E3C87"/>
    <w:rsid w:val="000E41A7"/>
    <w:rsid w:val="000E63E0"/>
    <w:rsid w:val="000F75B8"/>
    <w:rsid w:val="00104A67"/>
    <w:rsid w:val="00104D5F"/>
    <w:rsid w:val="001058EF"/>
    <w:rsid w:val="00105D8E"/>
    <w:rsid w:val="00106661"/>
    <w:rsid w:val="00110666"/>
    <w:rsid w:val="001116CD"/>
    <w:rsid w:val="00113DF5"/>
    <w:rsid w:val="00114A85"/>
    <w:rsid w:val="00114ED1"/>
    <w:rsid w:val="00117672"/>
    <w:rsid w:val="0012001F"/>
    <w:rsid w:val="00120F30"/>
    <w:rsid w:val="00123736"/>
    <w:rsid w:val="001239AA"/>
    <w:rsid w:val="001239F5"/>
    <w:rsid w:val="00133D9C"/>
    <w:rsid w:val="0013438D"/>
    <w:rsid w:val="00135C3C"/>
    <w:rsid w:val="00137766"/>
    <w:rsid w:val="00141113"/>
    <w:rsid w:val="00141C03"/>
    <w:rsid w:val="0014238C"/>
    <w:rsid w:val="00143EA6"/>
    <w:rsid w:val="0014551C"/>
    <w:rsid w:val="0015362E"/>
    <w:rsid w:val="00153F35"/>
    <w:rsid w:val="001553D4"/>
    <w:rsid w:val="001619CB"/>
    <w:rsid w:val="001633AD"/>
    <w:rsid w:val="001644C4"/>
    <w:rsid w:val="00167AF4"/>
    <w:rsid w:val="00170079"/>
    <w:rsid w:val="00172271"/>
    <w:rsid w:val="00172378"/>
    <w:rsid w:val="00174D13"/>
    <w:rsid w:val="0018009A"/>
    <w:rsid w:val="001818D7"/>
    <w:rsid w:val="00182CCE"/>
    <w:rsid w:val="001833B7"/>
    <w:rsid w:val="001930EC"/>
    <w:rsid w:val="001963FA"/>
    <w:rsid w:val="001A3795"/>
    <w:rsid w:val="001A391A"/>
    <w:rsid w:val="001A520E"/>
    <w:rsid w:val="001B12E5"/>
    <w:rsid w:val="001B18EE"/>
    <w:rsid w:val="001B53D8"/>
    <w:rsid w:val="001B597A"/>
    <w:rsid w:val="001B5D9F"/>
    <w:rsid w:val="001C305A"/>
    <w:rsid w:val="001C69BE"/>
    <w:rsid w:val="001D0244"/>
    <w:rsid w:val="001D7651"/>
    <w:rsid w:val="001E09FC"/>
    <w:rsid w:val="001F3944"/>
    <w:rsid w:val="001F6978"/>
    <w:rsid w:val="001F75D7"/>
    <w:rsid w:val="001F7993"/>
    <w:rsid w:val="002008CF"/>
    <w:rsid w:val="00203D4C"/>
    <w:rsid w:val="00204413"/>
    <w:rsid w:val="002059FA"/>
    <w:rsid w:val="00206FC3"/>
    <w:rsid w:val="00211F77"/>
    <w:rsid w:val="00212867"/>
    <w:rsid w:val="00214313"/>
    <w:rsid w:val="00215EE7"/>
    <w:rsid w:val="00215F55"/>
    <w:rsid w:val="00221726"/>
    <w:rsid w:val="00222706"/>
    <w:rsid w:val="002251DA"/>
    <w:rsid w:val="00225688"/>
    <w:rsid w:val="00226268"/>
    <w:rsid w:val="0022734D"/>
    <w:rsid w:val="00232914"/>
    <w:rsid w:val="002349CD"/>
    <w:rsid w:val="00237A16"/>
    <w:rsid w:val="00237ED9"/>
    <w:rsid w:val="0024060F"/>
    <w:rsid w:val="00255CCE"/>
    <w:rsid w:val="00260FEA"/>
    <w:rsid w:val="0026301C"/>
    <w:rsid w:val="00263C61"/>
    <w:rsid w:val="00265503"/>
    <w:rsid w:val="0026615F"/>
    <w:rsid w:val="00273780"/>
    <w:rsid w:val="00276BF7"/>
    <w:rsid w:val="00280887"/>
    <w:rsid w:val="0029179C"/>
    <w:rsid w:val="002921DF"/>
    <w:rsid w:val="00292DD5"/>
    <w:rsid w:val="002A07E7"/>
    <w:rsid w:val="002A0C3F"/>
    <w:rsid w:val="002A0E95"/>
    <w:rsid w:val="002A1C10"/>
    <w:rsid w:val="002A4D52"/>
    <w:rsid w:val="002A6889"/>
    <w:rsid w:val="002A7063"/>
    <w:rsid w:val="002B1E3D"/>
    <w:rsid w:val="002B1E7A"/>
    <w:rsid w:val="002B4562"/>
    <w:rsid w:val="002B7779"/>
    <w:rsid w:val="002C1BB2"/>
    <w:rsid w:val="002C229B"/>
    <w:rsid w:val="002C5DD1"/>
    <w:rsid w:val="002C6780"/>
    <w:rsid w:val="002C784A"/>
    <w:rsid w:val="002C7E34"/>
    <w:rsid w:val="002D0371"/>
    <w:rsid w:val="002D14E1"/>
    <w:rsid w:val="002D2150"/>
    <w:rsid w:val="002E1A0B"/>
    <w:rsid w:val="002E4E67"/>
    <w:rsid w:val="002E7AD6"/>
    <w:rsid w:val="002F0629"/>
    <w:rsid w:val="002F07B7"/>
    <w:rsid w:val="002F347C"/>
    <w:rsid w:val="002F5680"/>
    <w:rsid w:val="002F6558"/>
    <w:rsid w:val="002F6599"/>
    <w:rsid w:val="002F7F31"/>
    <w:rsid w:val="0030009D"/>
    <w:rsid w:val="00300646"/>
    <w:rsid w:val="00301DE8"/>
    <w:rsid w:val="00305F1A"/>
    <w:rsid w:val="00311D78"/>
    <w:rsid w:val="0031671B"/>
    <w:rsid w:val="003235BF"/>
    <w:rsid w:val="00323C60"/>
    <w:rsid w:val="0032450D"/>
    <w:rsid w:val="003267A4"/>
    <w:rsid w:val="003305A1"/>
    <w:rsid w:val="003372C0"/>
    <w:rsid w:val="00340108"/>
    <w:rsid w:val="00341598"/>
    <w:rsid w:val="00347EA9"/>
    <w:rsid w:val="00350CC7"/>
    <w:rsid w:val="00352F5D"/>
    <w:rsid w:val="003531D7"/>
    <w:rsid w:val="00353888"/>
    <w:rsid w:val="00357727"/>
    <w:rsid w:val="003604E0"/>
    <w:rsid w:val="0036282D"/>
    <w:rsid w:val="003633D1"/>
    <w:rsid w:val="003704FF"/>
    <w:rsid w:val="0037317A"/>
    <w:rsid w:val="00374341"/>
    <w:rsid w:val="00375E18"/>
    <w:rsid w:val="00377EA5"/>
    <w:rsid w:val="003804A8"/>
    <w:rsid w:val="003807C1"/>
    <w:rsid w:val="00382E1E"/>
    <w:rsid w:val="00383C46"/>
    <w:rsid w:val="00391814"/>
    <w:rsid w:val="00392E04"/>
    <w:rsid w:val="00394063"/>
    <w:rsid w:val="003A20E9"/>
    <w:rsid w:val="003A34FC"/>
    <w:rsid w:val="003A47AC"/>
    <w:rsid w:val="003A4D2A"/>
    <w:rsid w:val="003A5EC8"/>
    <w:rsid w:val="003A6035"/>
    <w:rsid w:val="003A6981"/>
    <w:rsid w:val="003A6DB8"/>
    <w:rsid w:val="003A71AA"/>
    <w:rsid w:val="003A7EAA"/>
    <w:rsid w:val="003B20FA"/>
    <w:rsid w:val="003B2C97"/>
    <w:rsid w:val="003B4829"/>
    <w:rsid w:val="003C1B88"/>
    <w:rsid w:val="003C3028"/>
    <w:rsid w:val="003C40A8"/>
    <w:rsid w:val="003C56B2"/>
    <w:rsid w:val="003C6761"/>
    <w:rsid w:val="003D1782"/>
    <w:rsid w:val="003D3E68"/>
    <w:rsid w:val="003E048B"/>
    <w:rsid w:val="003E1F23"/>
    <w:rsid w:val="003E218C"/>
    <w:rsid w:val="003E4F12"/>
    <w:rsid w:val="003E690F"/>
    <w:rsid w:val="003E6FF0"/>
    <w:rsid w:val="003F3419"/>
    <w:rsid w:val="003F65AA"/>
    <w:rsid w:val="003F7003"/>
    <w:rsid w:val="00400648"/>
    <w:rsid w:val="004011BC"/>
    <w:rsid w:val="00401C79"/>
    <w:rsid w:val="00403A78"/>
    <w:rsid w:val="004046F2"/>
    <w:rsid w:val="00407AC3"/>
    <w:rsid w:val="00412339"/>
    <w:rsid w:val="00413F64"/>
    <w:rsid w:val="00414567"/>
    <w:rsid w:val="00415385"/>
    <w:rsid w:val="00421973"/>
    <w:rsid w:val="0042388D"/>
    <w:rsid w:val="004260A6"/>
    <w:rsid w:val="004260EE"/>
    <w:rsid w:val="00432734"/>
    <w:rsid w:val="00433ACF"/>
    <w:rsid w:val="00433D12"/>
    <w:rsid w:val="00437989"/>
    <w:rsid w:val="00437B66"/>
    <w:rsid w:val="00440497"/>
    <w:rsid w:val="00440C6E"/>
    <w:rsid w:val="00442DFB"/>
    <w:rsid w:val="00446C1C"/>
    <w:rsid w:val="00450ED3"/>
    <w:rsid w:val="00453371"/>
    <w:rsid w:val="004536C2"/>
    <w:rsid w:val="004553AF"/>
    <w:rsid w:val="0045723B"/>
    <w:rsid w:val="004603F6"/>
    <w:rsid w:val="00461249"/>
    <w:rsid w:val="004617A7"/>
    <w:rsid w:val="00461D7C"/>
    <w:rsid w:val="0047260C"/>
    <w:rsid w:val="00472FEB"/>
    <w:rsid w:val="00473A1F"/>
    <w:rsid w:val="00473BDC"/>
    <w:rsid w:val="00474D90"/>
    <w:rsid w:val="004755CE"/>
    <w:rsid w:val="004760CD"/>
    <w:rsid w:val="0048485B"/>
    <w:rsid w:val="004862C0"/>
    <w:rsid w:val="00494BF5"/>
    <w:rsid w:val="00495E2D"/>
    <w:rsid w:val="00497CC5"/>
    <w:rsid w:val="00497CE3"/>
    <w:rsid w:val="00497E32"/>
    <w:rsid w:val="004A39E9"/>
    <w:rsid w:val="004A788F"/>
    <w:rsid w:val="004B18A3"/>
    <w:rsid w:val="004B1E5B"/>
    <w:rsid w:val="004B7030"/>
    <w:rsid w:val="004C5F7A"/>
    <w:rsid w:val="004D1FA7"/>
    <w:rsid w:val="004D34C2"/>
    <w:rsid w:val="004D3A05"/>
    <w:rsid w:val="004D411C"/>
    <w:rsid w:val="004D5F7F"/>
    <w:rsid w:val="004E30EC"/>
    <w:rsid w:val="004E52A3"/>
    <w:rsid w:val="004E579D"/>
    <w:rsid w:val="004F0C5F"/>
    <w:rsid w:val="004F3479"/>
    <w:rsid w:val="004F417C"/>
    <w:rsid w:val="004F56BD"/>
    <w:rsid w:val="004F5DD7"/>
    <w:rsid w:val="004F685B"/>
    <w:rsid w:val="004F6E54"/>
    <w:rsid w:val="00501C09"/>
    <w:rsid w:val="00504769"/>
    <w:rsid w:val="005072D7"/>
    <w:rsid w:val="0051111E"/>
    <w:rsid w:val="00516A90"/>
    <w:rsid w:val="0052167D"/>
    <w:rsid w:val="005235DF"/>
    <w:rsid w:val="00523F99"/>
    <w:rsid w:val="005254A2"/>
    <w:rsid w:val="00526844"/>
    <w:rsid w:val="00526A62"/>
    <w:rsid w:val="00527EF5"/>
    <w:rsid w:val="0053080F"/>
    <w:rsid w:val="00533B21"/>
    <w:rsid w:val="00535C68"/>
    <w:rsid w:val="00543D36"/>
    <w:rsid w:val="00546465"/>
    <w:rsid w:val="0054702E"/>
    <w:rsid w:val="00553033"/>
    <w:rsid w:val="00563273"/>
    <w:rsid w:val="005661D2"/>
    <w:rsid w:val="00567900"/>
    <w:rsid w:val="00570532"/>
    <w:rsid w:val="00576BAE"/>
    <w:rsid w:val="00580F03"/>
    <w:rsid w:val="00584C6F"/>
    <w:rsid w:val="00587033"/>
    <w:rsid w:val="00595D42"/>
    <w:rsid w:val="0059682C"/>
    <w:rsid w:val="00597143"/>
    <w:rsid w:val="00597581"/>
    <w:rsid w:val="005A31FF"/>
    <w:rsid w:val="005A3958"/>
    <w:rsid w:val="005A5A34"/>
    <w:rsid w:val="005B13B0"/>
    <w:rsid w:val="005B2EC2"/>
    <w:rsid w:val="005B45B3"/>
    <w:rsid w:val="005B6902"/>
    <w:rsid w:val="005C0977"/>
    <w:rsid w:val="005C1158"/>
    <w:rsid w:val="005C15DB"/>
    <w:rsid w:val="005C285F"/>
    <w:rsid w:val="005D521D"/>
    <w:rsid w:val="005D5FCE"/>
    <w:rsid w:val="005E00CD"/>
    <w:rsid w:val="005E2716"/>
    <w:rsid w:val="005E37CE"/>
    <w:rsid w:val="005E413D"/>
    <w:rsid w:val="005E4301"/>
    <w:rsid w:val="005E7142"/>
    <w:rsid w:val="005E7677"/>
    <w:rsid w:val="005F2840"/>
    <w:rsid w:val="005F34E3"/>
    <w:rsid w:val="005F45DC"/>
    <w:rsid w:val="005F53C9"/>
    <w:rsid w:val="005F6375"/>
    <w:rsid w:val="0060135E"/>
    <w:rsid w:val="0060272B"/>
    <w:rsid w:val="00604829"/>
    <w:rsid w:val="006058F0"/>
    <w:rsid w:val="00614500"/>
    <w:rsid w:val="006148FA"/>
    <w:rsid w:val="00623E64"/>
    <w:rsid w:val="006276E2"/>
    <w:rsid w:val="00631964"/>
    <w:rsid w:val="006339EB"/>
    <w:rsid w:val="00637BB1"/>
    <w:rsid w:val="00642F3B"/>
    <w:rsid w:val="00643659"/>
    <w:rsid w:val="00643CC1"/>
    <w:rsid w:val="00645EA8"/>
    <w:rsid w:val="0064700C"/>
    <w:rsid w:val="00650F1B"/>
    <w:rsid w:val="00653849"/>
    <w:rsid w:val="006539E5"/>
    <w:rsid w:val="00657EEF"/>
    <w:rsid w:val="0066350E"/>
    <w:rsid w:val="00665A43"/>
    <w:rsid w:val="0066615D"/>
    <w:rsid w:val="006661AE"/>
    <w:rsid w:val="006661C6"/>
    <w:rsid w:val="00672319"/>
    <w:rsid w:val="00681340"/>
    <w:rsid w:val="00682DAA"/>
    <w:rsid w:val="006832AD"/>
    <w:rsid w:val="0069461B"/>
    <w:rsid w:val="0069551E"/>
    <w:rsid w:val="00696E4D"/>
    <w:rsid w:val="006A13F1"/>
    <w:rsid w:val="006A28FD"/>
    <w:rsid w:val="006A428A"/>
    <w:rsid w:val="006B3435"/>
    <w:rsid w:val="006B434E"/>
    <w:rsid w:val="006B4AD6"/>
    <w:rsid w:val="006B5257"/>
    <w:rsid w:val="006B5B89"/>
    <w:rsid w:val="006C23BE"/>
    <w:rsid w:val="006C3795"/>
    <w:rsid w:val="006C5EFD"/>
    <w:rsid w:val="006C7533"/>
    <w:rsid w:val="006D3A99"/>
    <w:rsid w:val="006D46F4"/>
    <w:rsid w:val="006D4E56"/>
    <w:rsid w:val="006D51D1"/>
    <w:rsid w:val="006D7854"/>
    <w:rsid w:val="006E0385"/>
    <w:rsid w:val="006E0C4F"/>
    <w:rsid w:val="006E1C32"/>
    <w:rsid w:val="006E3B74"/>
    <w:rsid w:val="006E3D57"/>
    <w:rsid w:val="006E683C"/>
    <w:rsid w:val="006F4383"/>
    <w:rsid w:val="00702A8F"/>
    <w:rsid w:val="00704CDD"/>
    <w:rsid w:val="007056F2"/>
    <w:rsid w:val="00707B8E"/>
    <w:rsid w:val="0071406C"/>
    <w:rsid w:val="00717DB0"/>
    <w:rsid w:val="00723169"/>
    <w:rsid w:val="00724BFC"/>
    <w:rsid w:val="0073262C"/>
    <w:rsid w:val="00733272"/>
    <w:rsid w:val="007371EE"/>
    <w:rsid w:val="00752331"/>
    <w:rsid w:val="007557EB"/>
    <w:rsid w:val="007577FD"/>
    <w:rsid w:val="00765324"/>
    <w:rsid w:val="00770735"/>
    <w:rsid w:val="00772051"/>
    <w:rsid w:val="00777A1D"/>
    <w:rsid w:val="00782B2D"/>
    <w:rsid w:val="007836E4"/>
    <w:rsid w:val="00790479"/>
    <w:rsid w:val="007911A6"/>
    <w:rsid w:val="00793122"/>
    <w:rsid w:val="00797763"/>
    <w:rsid w:val="007A0E64"/>
    <w:rsid w:val="007A1BD7"/>
    <w:rsid w:val="007A39A3"/>
    <w:rsid w:val="007A3B08"/>
    <w:rsid w:val="007A76C3"/>
    <w:rsid w:val="007B2AB9"/>
    <w:rsid w:val="007B2FDC"/>
    <w:rsid w:val="007B6ACA"/>
    <w:rsid w:val="007B7443"/>
    <w:rsid w:val="007C0C2E"/>
    <w:rsid w:val="007C0FE1"/>
    <w:rsid w:val="007C3ADF"/>
    <w:rsid w:val="007D3F41"/>
    <w:rsid w:val="007D636F"/>
    <w:rsid w:val="007D71D5"/>
    <w:rsid w:val="007E4E11"/>
    <w:rsid w:val="007F095E"/>
    <w:rsid w:val="007F2F50"/>
    <w:rsid w:val="007F32E2"/>
    <w:rsid w:val="007F39B4"/>
    <w:rsid w:val="007F3BB3"/>
    <w:rsid w:val="007F5D27"/>
    <w:rsid w:val="007F604D"/>
    <w:rsid w:val="007F7D19"/>
    <w:rsid w:val="00802D04"/>
    <w:rsid w:val="0080353E"/>
    <w:rsid w:val="00805249"/>
    <w:rsid w:val="0080534F"/>
    <w:rsid w:val="008062F4"/>
    <w:rsid w:val="00810AA8"/>
    <w:rsid w:val="00812E8E"/>
    <w:rsid w:val="00814EFB"/>
    <w:rsid w:val="008179BD"/>
    <w:rsid w:val="00821FAF"/>
    <w:rsid w:val="00822B4F"/>
    <w:rsid w:val="0082499D"/>
    <w:rsid w:val="00831C6F"/>
    <w:rsid w:val="00833B3A"/>
    <w:rsid w:val="00834A2F"/>
    <w:rsid w:val="00842D97"/>
    <w:rsid w:val="00842F9B"/>
    <w:rsid w:val="00846B69"/>
    <w:rsid w:val="00853706"/>
    <w:rsid w:val="00854912"/>
    <w:rsid w:val="008578DC"/>
    <w:rsid w:val="00860C41"/>
    <w:rsid w:val="0086218D"/>
    <w:rsid w:val="0086475C"/>
    <w:rsid w:val="00865D0D"/>
    <w:rsid w:val="00867392"/>
    <w:rsid w:val="00867A7D"/>
    <w:rsid w:val="00872CC4"/>
    <w:rsid w:val="008836A4"/>
    <w:rsid w:val="0088666E"/>
    <w:rsid w:val="00890368"/>
    <w:rsid w:val="008907C9"/>
    <w:rsid w:val="00890A9C"/>
    <w:rsid w:val="00892F7F"/>
    <w:rsid w:val="008934D4"/>
    <w:rsid w:val="008A25D6"/>
    <w:rsid w:val="008A4AFD"/>
    <w:rsid w:val="008A733E"/>
    <w:rsid w:val="008A7744"/>
    <w:rsid w:val="008A78E5"/>
    <w:rsid w:val="008A79E6"/>
    <w:rsid w:val="008B1D4B"/>
    <w:rsid w:val="008B2D35"/>
    <w:rsid w:val="008B49AA"/>
    <w:rsid w:val="008B6143"/>
    <w:rsid w:val="008C408E"/>
    <w:rsid w:val="008C453E"/>
    <w:rsid w:val="008C56D1"/>
    <w:rsid w:val="008D1467"/>
    <w:rsid w:val="008D4E3E"/>
    <w:rsid w:val="008E067F"/>
    <w:rsid w:val="008E1563"/>
    <w:rsid w:val="008E3207"/>
    <w:rsid w:val="008E5F13"/>
    <w:rsid w:val="008F646D"/>
    <w:rsid w:val="00900300"/>
    <w:rsid w:val="00900B05"/>
    <w:rsid w:val="00901008"/>
    <w:rsid w:val="00905680"/>
    <w:rsid w:val="00907107"/>
    <w:rsid w:val="00911591"/>
    <w:rsid w:val="00912DC5"/>
    <w:rsid w:val="00914CFA"/>
    <w:rsid w:val="00916718"/>
    <w:rsid w:val="009215F6"/>
    <w:rsid w:val="00921688"/>
    <w:rsid w:val="00923D29"/>
    <w:rsid w:val="009249E2"/>
    <w:rsid w:val="00925040"/>
    <w:rsid w:val="0092799B"/>
    <w:rsid w:val="00932F8B"/>
    <w:rsid w:val="00934204"/>
    <w:rsid w:val="00934897"/>
    <w:rsid w:val="00934B1C"/>
    <w:rsid w:val="0094117A"/>
    <w:rsid w:val="009471F6"/>
    <w:rsid w:val="00950CCC"/>
    <w:rsid w:val="00954026"/>
    <w:rsid w:val="009544AC"/>
    <w:rsid w:val="00954B18"/>
    <w:rsid w:val="009573E4"/>
    <w:rsid w:val="00957B69"/>
    <w:rsid w:val="009607AA"/>
    <w:rsid w:val="00960D7C"/>
    <w:rsid w:val="00962CCD"/>
    <w:rsid w:val="009662D2"/>
    <w:rsid w:val="009674A0"/>
    <w:rsid w:val="00970263"/>
    <w:rsid w:val="00973069"/>
    <w:rsid w:val="00974E4C"/>
    <w:rsid w:val="009852CC"/>
    <w:rsid w:val="00985E01"/>
    <w:rsid w:val="00987965"/>
    <w:rsid w:val="00994D7B"/>
    <w:rsid w:val="0099551E"/>
    <w:rsid w:val="00996373"/>
    <w:rsid w:val="009A3BCF"/>
    <w:rsid w:val="009A5778"/>
    <w:rsid w:val="009A60E3"/>
    <w:rsid w:val="009B04C7"/>
    <w:rsid w:val="009B14B0"/>
    <w:rsid w:val="009B189C"/>
    <w:rsid w:val="009B1FA8"/>
    <w:rsid w:val="009B4B82"/>
    <w:rsid w:val="009B5CDD"/>
    <w:rsid w:val="009B7EC8"/>
    <w:rsid w:val="009C3DD7"/>
    <w:rsid w:val="009C57B4"/>
    <w:rsid w:val="009C6316"/>
    <w:rsid w:val="009C6CF9"/>
    <w:rsid w:val="009D0BF4"/>
    <w:rsid w:val="009D3624"/>
    <w:rsid w:val="009D5936"/>
    <w:rsid w:val="009E6E7D"/>
    <w:rsid w:val="009F2ACE"/>
    <w:rsid w:val="009F36EB"/>
    <w:rsid w:val="009F7C40"/>
    <w:rsid w:val="00A00F96"/>
    <w:rsid w:val="00A0126B"/>
    <w:rsid w:val="00A02AA5"/>
    <w:rsid w:val="00A03E8D"/>
    <w:rsid w:val="00A06CA2"/>
    <w:rsid w:val="00A10611"/>
    <w:rsid w:val="00A1113B"/>
    <w:rsid w:val="00A11B43"/>
    <w:rsid w:val="00A1248D"/>
    <w:rsid w:val="00A21AC2"/>
    <w:rsid w:val="00A243C4"/>
    <w:rsid w:val="00A247F5"/>
    <w:rsid w:val="00A26359"/>
    <w:rsid w:val="00A37BB8"/>
    <w:rsid w:val="00A40084"/>
    <w:rsid w:val="00A44F17"/>
    <w:rsid w:val="00A47059"/>
    <w:rsid w:val="00A477C9"/>
    <w:rsid w:val="00A50124"/>
    <w:rsid w:val="00A50931"/>
    <w:rsid w:val="00A510C0"/>
    <w:rsid w:val="00A5672C"/>
    <w:rsid w:val="00A57672"/>
    <w:rsid w:val="00A57723"/>
    <w:rsid w:val="00A6172D"/>
    <w:rsid w:val="00A61F55"/>
    <w:rsid w:val="00A67E68"/>
    <w:rsid w:val="00A70869"/>
    <w:rsid w:val="00A71277"/>
    <w:rsid w:val="00A72832"/>
    <w:rsid w:val="00A73C6F"/>
    <w:rsid w:val="00A774A1"/>
    <w:rsid w:val="00A857FD"/>
    <w:rsid w:val="00A90F9A"/>
    <w:rsid w:val="00A91BF6"/>
    <w:rsid w:val="00A92B09"/>
    <w:rsid w:val="00A939E8"/>
    <w:rsid w:val="00A939F9"/>
    <w:rsid w:val="00A947A7"/>
    <w:rsid w:val="00A97DA5"/>
    <w:rsid w:val="00AA0F61"/>
    <w:rsid w:val="00AA580D"/>
    <w:rsid w:val="00AB338C"/>
    <w:rsid w:val="00AB46E7"/>
    <w:rsid w:val="00AB5599"/>
    <w:rsid w:val="00AB610F"/>
    <w:rsid w:val="00AC03F3"/>
    <w:rsid w:val="00AC4F2B"/>
    <w:rsid w:val="00AC5182"/>
    <w:rsid w:val="00AC559A"/>
    <w:rsid w:val="00AC5D8D"/>
    <w:rsid w:val="00AD1BF8"/>
    <w:rsid w:val="00AD3837"/>
    <w:rsid w:val="00AD39F3"/>
    <w:rsid w:val="00AD446F"/>
    <w:rsid w:val="00AD4CD4"/>
    <w:rsid w:val="00AE187B"/>
    <w:rsid w:val="00AE1DD8"/>
    <w:rsid w:val="00AE3C6C"/>
    <w:rsid w:val="00AF5526"/>
    <w:rsid w:val="00AF5563"/>
    <w:rsid w:val="00AF616B"/>
    <w:rsid w:val="00AF7520"/>
    <w:rsid w:val="00B023A3"/>
    <w:rsid w:val="00B102D0"/>
    <w:rsid w:val="00B13D24"/>
    <w:rsid w:val="00B15351"/>
    <w:rsid w:val="00B15F6D"/>
    <w:rsid w:val="00B22FD4"/>
    <w:rsid w:val="00B24E24"/>
    <w:rsid w:val="00B25CA9"/>
    <w:rsid w:val="00B25F94"/>
    <w:rsid w:val="00B26C72"/>
    <w:rsid w:val="00B27B88"/>
    <w:rsid w:val="00B317C6"/>
    <w:rsid w:val="00B31A2A"/>
    <w:rsid w:val="00B36027"/>
    <w:rsid w:val="00B402CA"/>
    <w:rsid w:val="00B4539A"/>
    <w:rsid w:val="00B502BE"/>
    <w:rsid w:val="00B5145D"/>
    <w:rsid w:val="00B6155D"/>
    <w:rsid w:val="00B63BEA"/>
    <w:rsid w:val="00B650A4"/>
    <w:rsid w:val="00B67A19"/>
    <w:rsid w:val="00B67B79"/>
    <w:rsid w:val="00B7176A"/>
    <w:rsid w:val="00B8326F"/>
    <w:rsid w:val="00B858DF"/>
    <w:rsid w:val="00B86E28"/>
    <w:rsid w:val="00B87E21"/>
    <w:rsid w:val="00B90158"/>
    <w:rsid w:val="00BA5F68"/>
    <w:rsid w:val="00BA7C9B"/>
    <w:rsid w:val="00BB0909"/>
    <w:rsid w:val="00BB0F7C"/>
    <w:rsid w:val="00BB1AFC"/>
    <w:rsid w:val="00BB2C03"/>
    <w:rsid w:val="00BB5DCF"/>
    <w:rsid w:val="00BB6A37"/>
    <w:rsid w:val="00BB7523"/>
    <w:rsid w:val="00BC05D0"/>
    <w:rsid w:val="00BC1EEF"/>
    <w:rsid w:val="00BC4DC2"/>
    <w:rsid w:val="00BC569B"/>
    <w:rsid w:val="00BC60E3"/>
    <w:rsid w:val="00BD2794"/>
    <w:rsid w:val="00BD3A17"/>
    <w:rsid w:val="00BD42CD"/>
    <w:rsid w:val="00BD50AA"/>
    <w:rsid w:val="00BE5FF4"/>
    <w:rsid w:val="00BF1E8E"/>
    <w:rsid w:val="00BF3AB0"/>
    <w:rsid w:val="00BF3B45"/>
    <w:rsid w:val="00BF5678"/>
    <w:rsid w:val="00C02EC7"/>
    <w:rsid w:val="00C032CD"/>
    <w:rsid w:val="00C0450F"/>
    <w:rsid w:val="00C11218"/>
    <w:rsid w:val="00C156C0"/>
    <w:rsid w:val="00C15AB2"/>
    <w:rsid w:val="00C17F0A"/>
    <w:rsid w:val="00C21499"/>
    <w:rsid w:val="00C257FF"/>
    <w:rsid w:val="00C27342"/>
    <w:rsid w:val="00C31509"/>
    <w:rsid w:val="00C33707"/>
    <w:rsid w:val="00C342CE"/>
    <w:rsid w:val="00C357A0"/>
    <w:rsid w:val="00C36BA6"/>
    <w:rsid w:val="00C42F1C"/>
    <w:rsid w:val="00C432E0"/>
    <w:rsid w:val="00C437E6"/>
    <w:rsid w:val="00C5035E"/>
    <w:rsid w:val="00C57B0F"/>
    <w:rsid w:val="00C60125"/>
    <w:rsid w:val="00C618B3"/>
    <w:rsid w:val="00C64118"/>
    <w:rsid w:val="00C643B8"/>
    <w:rsid w:val="00C71844"/>
    <w:rsid w:val="00C71E25"/>
    <w:rsid w:val="00C72ACF"/>
    <w:rsid w:val="00C72AE0"/>
    <w:rsid w:val="00C76C7B"/>
    <w:rsid w:val="00C82BB5"/>
    <w:rsid w:val="00C836FC"/>
    <w:rsid w:val="00C84434"/>
    <w:rsid w:val="00C84A86"/>
    <w:rsid w:val="00C85E58"/>
    <w:rsid w:val="00C94763"/>
    <w:rsid w:val="00C96EF9"/>
    <w:rsid w:val="00CA00BC"/>
    <w:rsid w:val="00CA2631"/>
    <w:rsid w:val="00CB17A5"/>
    <w:rsid w:val="00CB5D95"/>
    <w:rsid w:val="00CB62E2"/>
    <w:rsid w:val="00CB6319"/>
    <w:rsid w:val="00CC0833"/>
    <w:rsid w:val="00CC2F6E"/>
    <w:rsid w:val="00CD55E5"/>
    <w:rsid w:val="00CE10A3"/>
    <w:rsid w:val="00CE2F92"/>
    <w:rsid w:val="00CE5D63"/>
    <w:rsid w:val="00CE60B4"/>
    <w:rsid w:val="00CE6760"/>
    <w:rsid w:val="00CE67BE"/>
    <w:rsid w:val="00CF38BF"/>
    <w:rsid w:val="00CF4C09"/>
    <w:rsid w:val="00CF7FF5"/>
    <w:rsid w:val="00D00974"/>
    <w:rsid w:val="00D00B94"/>
    <w:rsid w:val="00D00BF0"/>
    <w:rsid w:val="00D03864"/>
    <w:rsid w:val="00D04C0C"/>
    <w:rsid w:val="00D05556"/>
    <w:rsid w:val="00D0621A"/>
    <w:rsid w:val="00D13E5D"/>
    <w:rsid w:val="00D228A3"/>
    <w:rsid w:val="00D23A08"/>
    <w:rsid w:val="00D252A0"/>
    <w:rsid w:val="00D310AF"/>
    <w:rsid w:val="00D31915"/>
    <w:rsid w:val="00D337BA"/>
    <w:rsid w:val="00D33C3A"/>
    <w:rsid w:val="00D35AA7"/>
    <w:rsid w:val="00D3612B"/>
    <w:rsid w:val="00D408CC"/>
    <w:rsid w:val="00D40B10"/>
    <w:rsid w:val="00D42B12"/>
    <w:rsid w:val="00D42C88"/>
    <w:rsid w:val="00D50C03"/>
    <w:rsid w:val="00D533E8"/>
    <w:rsid w:val="00D575AF"/>
    <w:rsid w:val="00D57A31"/>
    <w:rsid w:val="00D70FD0"/>
    <w:rsid w:val="00D8536D"/>
    <w:rsid w:val="00D86B5D"/>
    <w:rsid w:val="00D8759A"/>
    <w:rsid w:val="00D91AE8"/>
    <w:rsid w:val="00D91F5A"/>
    <w:rsid w:val="00D92538"/>
    <w:rsid w:val="00D929F1"/>
    <w:rsid w:val="00D95B11"/>
    <w:rsid w:val="00D96BBB"/>
    <w:rsid w:val="00DA04BB"/>
    <w:rsid w:val="00DA0A15"/>
    <w:rsid w:val="00DA1131"/>
    <w:rsid w:val="00DA2ABD"/>
    <w:rsid w:val="00DA5815"/>
    <w:rsid w:val="00DA5C68"/>
    <w:rsid w:val="00DA7974"/>
    <w:rsid w:val="00DB0FA0"/>
    <w:rsid w:val="00DB4879"/>
    <w:rsid w:val="00DB4E39"/>
    <w:rsid w:val="00DC1E5D"/>
    <w:rsid w:val="00DC28F5"/>
    <w:rsid w:val="00DD34A9"/>
    <w:rsid w:val="00DD6DCB"/>
    <w:rsid w:val="00DE1BC1"/>
    <w:rsid w:val="00DE7CB7"/>
    <w:rsid w:val="00DF1575"/>
    <w:rsid w:val="00DF5596"/>
    <w:rsid w:val="00E14579"/>
    <w:rsid w:val="00E14BAE"/>
    <w:rsid w:val="00E200A0"/>
    <w:rsid w:val="00E203B8"/>
    <w:rsid w:val="00E21136"/>
    <w:rsid w:val="00E252F5"/>
    <w:rsid w:val="00E272C6"/>
    <w:rsid w:val="00E33EEF"/>
    <w:rsid w:val="00E344DD"/>
    <w:rsid w:val="00E34BF0"/>
    <w:rsid w:val="00E3592E"/>
    <w:rsid w:val="00E40188"/>
    <w:rsid w:val="00E50B17"/>
    <w:rsid w:val="00E5156F"/>
    <w:rsid w:val="00E5210E"/>
    <w:rsid w:val="00E53A02"/>
    <w:rsid w:val="00E5696F"/>
    <w:rsid w:val="00E572E7"/>
    <w:rsid w:val="00E574FF"/>
    <w:rsid w:val="00E65940"/>
    <w:rsid w:val="00E71B63"/>
    <w:rsid w:val="00E73AB2"/>
    <w:rsid w:val="00E747D4"/>
    <w:rsid w:val="00E77665"/>
    <w:rsid w:val="00E80BD7"/>
    <w:rsid w:val="00E8293D"/>
    <w:rsid w:val="00E854DC"/>
    <w:rsid w:val="00E9425E"/>
    <w:rsid w:val="00E947D6"/>
    <w:rsid w:val="00EA0D29"/>
    <w:rsid w:val="00EA1194"/>
    <w:rsid w:val="00EA374D"/>
    <w:rsid w:val="00EA5938"/>
    <w:rsid w:val="00EA5CF0"/>
    <w:rsid w:val="00EB2BDD"/>
    <w:rsid w:val="00EC31B5"/>
    <w:rsid w:val="00EC439A"/>
    <w:rsid w:val="00ED2A30"/>
    <w:rsid w:val="00ED32C6"/>
    <w:rsid w:val="00ED3419"/>
    <w:rsid w:val="00EE28AD"/>
    <w:rsid w:val="00EE2E78"/>
    <w:rsid w:val="00EE7123"/>
    <w:rsid w:val="00EF139D"/>
    <w:rsid w:val="00EF4E6D"/>
    <w:rsid w:val="00F00877"/>
    <w:rsid w:val="00F02FAB"/>
    <w:rsid w:val="00F048CF"/>
    <w:rsid w:val="00F15E51"/>
    <w:rsid w:val="00F162BB"/>
    <w:rsid w:val="00F16BE4"/>
    <w:rsid w:val="00F20156"/>
    <w:rsid w:val="00F238F5"/>
    <w:rsid w:val="00F36AC1"/>
    <w:rsid w:val="00F40979"/>
    <w:rsid w:val="00F4153D"/>
    <w:rsid w:val="00F4294B"/>
    <w:rsid w:val="00F43BD6"/>
    <w:rsid w:val="00F47886"/>
    <w:rsid w:val="00F50C84"/>
    <w:rsid w:val="00F51D3C"/>
    <w:rsid w:val="00F542B6"/>
    <w:rsid w:val="00F55057"/>
    <w:rsid w:val="00F5577E"/>
    <w:rsid w:val="00F600B4"/>
    <w:rsid w:val="00F60914"/>
    <w:rsid w:val="00F63AB8"/>
    <w:rsid w:val="00F65B04"/>
    <w:rsid w:val="00F72E32"/>
    <w:rsid w:val="00F74E95"/>
    <w:rsid w:val="00F75F83"/>
    <w:rsid w:val="00F80F66"/>
    <w:rsid w:val="00F81EA1"/>
    <w:rsid w:val="00F87469"/>
    <w:rsid w:val="00F91168"/>
    <w:rsid w:val="00F915F1"/>
    <w:rsid w:val="00F9218F"/>
    <w:rsid w:val="00F9415C"/>
    <w:rsid w:val="00F9646F"/>
    <w:rsid w:val="00F97F53"/>
    <w:rsid w:val="00FA373A"/>
    <w:rsid w:val="00FB3FC4"/>
    <w:rsid w:val="00FB61FB"/>
    <w:rsid w:val="00FC0B00"/>
    <w:rsid w:val="00FC0D6C"/>
    <w:rsid w:val="00FC0E7A"/>
    <w:rsid w:val="00FC0F82"/>
    <w:rsid w:val="00FC4BFE"/>
    <w:rsid w:val="00FC67FF"/>
    <w:rsid w:val="00FC7232"/>
    <w:rsid w:val="00FE467F"/>
    <w:rsid w:val="00FE514B"/>
    <w:rsid w:val="00FF1500"/>
    <w:rsid w:val="00FF2DE9"/>
    <w:rsid w:val="00FF2E4B"/>
    <w:rsid w:val="00FF68F9"/>
    <w:rsid w:val="00FF76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DCDE"/>
  <w15:docId w15:val="{0BD55CD1-702F-4D71-B5FE-EAF26AA9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1B53D8"/>
    <w:rPr>
      <w:sz w:val="16"/>
      <w:szCs w:val="16"/>
    </w:rPr>
  </w:style>
  <w:style w:type="paragraph" w:styleId="Kommentartekst">
    <w:name w:val="annotation text"/>
    <w:basedOn w:val="Normal"/>
    <w:link w:val="KommentartekstTegn"/>
    <w:uiPriority w:val="99"/>
    <w:unhideWhenUsed/>
    <w:rsid w:val="001B53D8"/>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B53D8"/>
    <w:rPr>
      <w:sz w:val="20"/>
      <w:szCs w:val="20"/>
    </w:rPr>
  </w:style>
  <w:style w:type="paragraph" w:styleId="Markeringsbobletekst">
    <w:name w:val="Balloon Text"/>
    <w:basedOn w:val="Normal"/>
    <w:link w:val="MarkeringsbobletekstTegn"/>
    <w:uiPriority w:val="99"/>
    <w:semiHidden/>
    <w:unhideWhenUsed/>
    <w:rsid w:val="001B53D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B53D8"/>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1B53D8"/>
    <w:pPr>
      <w:spacing w:after="160"/>
    </w:pPr>
    <w:rPr>
      <w:b/>
      <w:bCs/>
    </w:rPr>
  </w:style>
  <w:style w:type="character" w:customStyle="1" w:styleId="KommentaremneTegn">
    <w:name w:val="Kommentaremne Tegn"/>
    <w:basedOn w:val="KommentartekstTegn"/>
    <w:link w:val="Kommentaremne"/>
    <w:uiPriority w:val="99"/>
    <w:semiHidden/>
    <w:rsid w:val="001B53D8"/>
    <w:rPr>
      <w:b/>
      <w:bCs/>
      <w:sz w:val="20"/>
      <w:szCs w:val="20"/>
    </w:rPr>
  </w:style>
  <w:style w:type="paragraph" w:styleId="Sidehoved">
    <w:name w:val="header"/>
    <w:basedOn w:val="Normal"/>
    <w:link w:val="SidehovedTegn"/>
    <w:uiPriority w:val="99"/>
    <w:unhideWhenUsed/>
    <w:rsid w:val="00FC0E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0E7A"/>
  </w:style>
  <w:style w:type="paragraph" w:styleId="Sidefod">
    <w:name w:val="footer"/>
    <w:basedOn w:val="Normal"/>
    <w:link w:val="SidefodTegn"/>
    <w:uiPriority w:val="99"/>
    <w:unhideWhenUsed/>
    <w:rsid w:val="00FC0E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0E7A"/>
  </w:style>
  <w:style w:type="paragraph" w:styleId="NormalWeb">
    <w:name w:val="Normal (Web)"/>
    <w:basedOn w:val="Normal"/>
    <w:uiPriority w:val="99"/>
    <w:unhideWhenUsed/>
    <w:rsid w:val="00D33C3A"/>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Korrektur">
    <w:name w:val="Revision"/>
    <w:hidden/>
    <w:uiPriority w:val="99"/>
    <w:semiHidden/>
    <w:rsid w:val="00F80F66"/>
    <w:pPr>
      <w:spacing w:after="0" w:line="240" w:lineRule="auto"/>
    </w:pPr>
  </w:style>
  <w:style w:type="paragraph" w:styleId="Listeafsnit">
    <w:name w:val="List Paragraph"/>
    <w:basedOn w:val="Normal"/>
    <w:uiPriority w:val="34"/>
    <w:qFormat/>
    <w:rsid w:val="008E1563"/>
    <w:pPr>
      <w:ind w:left="720"/>
      <w:contextualSpacing/>
    </w:pPr>
  </w:style>
  <w:style w:type="paragraph" w:customStyle="1" w:styleId="Default">
    <w:name w:val="Default"/>
    <w:rsid w:val="0023291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1B18EE"/>
    <w:rPr>
      <w:color w:val="0563C1" w:themeColor="hyperlink"/>
      <w:u w:val="single"/>
    </w:rPr>
  </w:style>
  <w:style w:type="character" w:customStyle="1" w:styleId="Ulstomtale1">
    <w:name w:val="Uløst omtale1"/>
    <w:basedOn w:val="Standardskrifttypeiafsnit"/>
    <w:uiPriority w:val="99"/>
    <w:semiHidden/>
    <w:unhideWhenUsed/>
    <w:rsid w:val="001B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DDD9-0DF7-4E61-B3D5-FD7BE210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16</Pages>
  <Words>5546</Words>
  <Characters>33834</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Petersen</dc:creator>
  <cp:lastModifiedBy>Thomas Rassing</cp:lastModifiedBy>
  <cp:revision>87</cp:revision>
  <cp:lastPrinted>2020-11-10T14:40:00Z</cp:lastPrinted>
  <dcterms:created xsi:type="dcterms:W3CDTF">2020-07-10T12:06:00Z</dcterms:created>
  <dcterms:modified xsi:type="dcterms:W3CDTF">2022-05-30T18:56:00Z</dcterms:modified>
</cp:coreProperties>
</file>