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DB17" w14:textId="6C665391" w:rsidR="00C02473" w:rsidRPr="00526176" w:rsidRDefault="0039079C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01-06</w:t>
      </w:r>
      <w:r w:rsidR="00C02473" w:rsidRPr="00526176">
        <w:rPr>
          <w:rFonts w:ascii="Times New Roman" w:hAnsi="Times New Roman"/>
          <w:sz w:val="20"/>
          <w:szCs w:val="20"/>
        </w:rPr>
        <w:t>-2022</w:t>
      </w:r>
    </w:p>
    <w:p w14:paraId="44D40634" w14:textId="4518C15F" w:rsidR="00C02473" w:rsidRPr="00526176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</w:rPr>
      </w:pPr>
      <w:r w:rsidRPr="00526176">
        <w:rPr>
          <w:rFonts w:ascii="Times New Roman" w:hAnsi="Times New Roman"/>
          <w:sz w:val="20"/>
          <w:szCs w:val="20"/>
        </w:rPr>
        <w:t>Sagsnr.</w:t>
      </w:r>
      <w:r w:rsidR="00F06488">
        <w:rPr>
          <w:rFonts w:ascii="Times New Roman" w:hAnsi="Times New Roman"/>
          <w:sz w:val="20"/>
          <w:szCs w:val="20"/>
        </w:rPr>
        <w:t xml:space="preserve"> 2022-10487</w:t>
      </w:r>
      <w:r w:rsidRPr="00526176">
        <w:rPr>
          <w:rFonts w:ascii="Times New Roman" w:hAnsi="Times New Roman"/>
          <w:sz w:val="20"/>
          <w:szCs w:val="20"/>
        </w:rPr>
        <w:t xml:space="preserve">  </w:t>
      </w:r>
    </w:p>
    <w:p w14:paraId="14FED4AE" w14:textId="77777777" w:rsidR="00C02473" w:rsidRPr="00526176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</w:rPr>
      </w:pPr>
    </w:p>
    <w:p w14:paraId="0F31DE3F" w14:textId="77777777" w:rsidR="00C02473" w:rsidRPr="00864E41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</w:rPr>
      </w:pPr>
      <w:r w:rsidRPr="00864E41">
        <w:rPr>
          <w:rFonts w:ascii="Times New Roman" w:hAnsi="Times New Roman"/>
          <w:sz w:val="20"/>
          <w:szCs w:val="20"/>
        </w:rPr>
        <w:t xml:space="preserve">P. O. </w:t>
      </w:r>
      <w:proofErr w:type="spellStart"/>
      <w:r w:rsidRPr="00864E41">
        <w:rPr>
          <w:rFonts w:ascii="Times New Roman" w:hAnsi="Times New Roman"/>
          <w:sz w:val="20"/>
          <w:szCs w:val="20"/>
        </w:rPr>
        <w:t>box</w:t>
      </w:r>
      <w:proofErr w:type="spellEnd"/>
      <w:r w:rsidRPr="00864E41">
        <w:rPr>
          <w:rFonts w:ascii="Times New Roman" w:hAnsi="Times New Roman"/>
          <w:sz w:val="20"/>
          <w:szCs w:val="20"/>
        </w:rPr>
        <w:t xml:space="preserve"> 1601</w:t>
      </w:r>
    </w:p>
    <w:p w14:paraId="0727D1DC" w14:textId="77777777" w:rsidR="00C02473" w:rsidRPr="00864E41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</w:rPr>
      </w:pPr>
      <w:r w:rsidRPr="00864E41">
        <w:rPr>
          <w:rFonts w:ascii="Times New Roman" w:hAnsi="Times New Roman"/>
          <w:sz w:val="20"/>
          <w:szCs w:val="20"/>
        </w:rPr>
        <w:t>3900 Nuuk</w:t>
      </w:r>
    </w:p>
    <w:p w14:paraId="1DAA9687" w14:textId="77777777" w:rsidR="00C02473" w:rsidRPr="00864E41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</w:rPr>
      </w:pPr>
      <w:r w:rsidRPr="00864E41">
        <w:rPr>
          <w:rFonts w:ascii="Times New Roman" w:hAnsi="Times New Roman"/>
          <w:sz w:val="20"/>
          <w:szCs w:val="20"/>
        </w:rPr>
        <w:t>Tel. (+299) 34 50 00</w:t>
      </w:r>
    </w:p>
    <w:p w14:paraId="345D75F6" w14:textId="77777777" w:rsidR="00C02473" w:rsidRPr="00D55875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en-US"/>
        </w:rPr>
      </w:pPr>
      <w:r w:rsidRPr="00D55875">
        <w:rPr>
          <w:rFonts w:ascii="Times New Roman" w:hAnsi="Times New Roman"/>
          <w:sz w:val="20"/>
          <w:szCs w:val="20"/>
          <w:lang w:val="en-GB"/>
        </w:rPr>
        <w:t xml:space="preserve">E-mail: </w:t>
      </w:r>
      <w:proofErr w:type="spellStart"/>
      <w:r w:rsidRPr="00D55875">
        <w:rPr>
          <w:rFonts w:ascii="Times New Roman" w:hAnsi="Times New Roman"/>
          <w:sz w:val="20"/>
          <w:szCs w:val="20"/>
          <w:lang w:val="en-GB"/>
        </w:rPr>
        <w:t>isiin</w:t>
      </w:r>
      <w:proofErr w:type="spellEnd"/>
      <w:r w:rsidRPr="00D55875">
        <w:rPr>
          <w:rFonts w:ascii="Times New Roman" w:hAnsi="Times New Roman"/>
          <w:sz w:val="20"/>
          <w:szCs w:val="20"/>
          <w:lang w:val="en-US"/>
        </w:rPr>
        <w:t>@nanoq.gl</w:t>
      </w:r>
    </w:p>
    <w:p w14:paraId="00832BB3" w14:textId="77777777" w:rsidR="00C02473" w:rsidRPr="00864E41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en-US"/>
        </w:rPr>
      </w:pPr>
      <w:r w:rsidRPr="00864E41">
        <w:rPr>
          <w:rFonts w:ascii="Times New Roman" w:hAnsi="Times New Roman"/>
          <w:sz w:val="20"/>
          <w:szCs w:val="20"/>
          <w:lang w:val="en-US"/>
        </w:rPr>
        <w:t>www.naalakkersuisut.gl</w:t>
      </w:r>
    </w:p>
    <w:p w14:paraId="43301086" w14:textId="77777777" w:rsidR="00C02473" w:rsidRPr="00864E41" w:rsidRDefault="00C02473" w:rsidP="00C02473">
      <w:pPr>
        <w:pStyle w:val="Lille"/>
        <w:framePr w:w="1985" w:h="3493" w:hRule="exact" w:hSpace="181" w:wrap="notBeside" w:vAnchor="page" w:hAnchor="page" w:x="9317" w:y="4843" w:anchorLock="1"/>
        <w:rPr>
          <w:rFonts w:ascii="Times New Roman" w:hAnsi="Times New Roman"/>
          <w:sz w:val="20"/>
          <w:szCs w:val="20"/>
          <w:lang w:val="en-US"/>
        </w:rPr>
      </w:pPr>
    </w:p>
    <w:p w14:paraId="15F7B984" w14:textId="7F430AE3" w:rsidR="00526176" w:rsidRPr="004D201A" w:rsidRDefault="00C226A8" w:rsidP="00EA4994">
      <w:pPr>
        <w:spacing w:after="240"/>
        <w:rPr>
          <w:rFonts w:ascii="Times New Roman" w:hAnsi="Times New Roman"/>
          <w:color w:val="000000"/>
          <w:sz w:val="24"/>
          <w:szCs w:val="24"/>
          <w:lang w:eastAsia="da-DK"/>
        </w:rPr>
      </w:pPr>
      <w:r w:rsidRPr="00526176">
        <w:rPr>
          <w:rFonts w:ascii="Times New Roman" w:hAnsi="Times New Roman"/>
          <w:color w:val="000000"/>
          <w:sz w:val="24"/>
          <w:szCs w:val="24"/>
          <w:lang w:eastAsia="da-DK"/>
        </w:rPr>
        <w:t>Sen</w:t>
      </w:r>
      <w:r w:rsidR="00526176">
        <w:rPr>
          <w:rFonts w:ascii="Times New Roman" w:hAnsi="Times New Roman"/>
          <w:color w:val="000000"/>
          <w:sz w:val="24"/>
          <w:szCs w:val="24"/>
          <w:lang w:eastAsia="da-DK"/>
        </w:rPr>
        <w:t>d</w:t>
      </w:r>
      <w:r w:rsidR="00B77EED" w:rsidRPr="00526176">
        <w:rPr>
          <w:rFonts w:ascii="Times New Roman" w:hAnsi="Times New Roman"/>
          <w:color w:val="000000"/>
          <w:sz w:val="24"/>
          <w:szCs w:val="24"/>
          <w:lang w:eastAsia="da-DK"/>
        </w:rPr>
        <w:t>t via</w:t>
      </w:r>
      <w:r w:rsidRPr="0052617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526176">
        <w:rPr>
          <w:rFonts w:ascii="Times New Roman" w:hAnsi="Times New Roman"/>
          <w:color w:val="000000"/>
          <w:sz w:val="24"/>
          <w:szCs w:val="24"/>
          <w:lang w:eastAsia="da-DK"/>
        </w:rPr>
        <w:t>email</w:t>
      </w:r>
      <w:proofErr w:type="spellEnd"/>
      <w:r w:rsidR="00B77EED" w:rsidRPr="0052617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t</w:t>
      </w:r>
      <w:r w:rsidR="00526176">
        <w:rPr>
          <w:rFonts w:ascii="Times New Roman" w:hAnsi="Times New Roman"/>
          <w:color w:val="000000"/>
          <w:sz w:val="24"/>
          <w:szCs w:val="24"/>
          <w:lang w:eastAsia="da-DK"/>
        </w:rPr>
        <w:t>il</w:t>
      </w:r>
      <w:r w:rsidR="00B77EED" w:rsidRPr="00526176">
        <w:rPr>
          <w:rFonts w:ascii="Times New Roman" w:hAnsi="Times New Roman"/>
          <w:color w:val="000000"/>
          <w:sz w:val="24"/>
          <w:szCs w:val="24"/>
          <w:lang w:eastAsia="da-DK"/>
        </w:rPr>
        <w:t>:</w:t>
      </w:r>
      <w:r w:rsidRPr="0052617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hyperlink r:id="rId8" w:history="1">
        <w:r w:rsidR="00526176" w:rsidRPr="00683BA2">
          <w:rPr>
            <w:rStyle w:val="Hyperlink"/>
            <w:rFonts w:ascii="Times New Roman" w:hAnsi="Times New Roman"/>
            <w:sz w:val="24"/>
            <w:szCs w:val="24"/>
            <w:lang w:eastAsia="da-DK"/>
          </w:rPr>
          <w:t>pan@nanoq.gl</w:t>
        </w:r>
      </w:hyperlink>
    </w:p>
    <w:p w14:paraId="79965A04" w14:textId="7C984870" w:rsidR="00526176" w:rsidRPr="00526176" w:rsidRDefault="00526176" w:rsidP="00EA4994">
      <w:pPr>
        <w:pStyle w:val="Overskrift1"/>
        <w:shd w:val="clear" w:color="auto" w:fill="FFFFFF"/>
        <w:spacing w:before="0" w:beforeAutospacing="0" w:after="240" w:afterAutospacing="0" w:line="276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Pr="00526176">
        <w:rPr>
          <w:sz w:val="24"/>
          <w:szCs w:val="24"/>
        </w:rPr>
        <w:t>øring</w:t>
      </w:r>
      <w:r>
        <w:rPr>
          <w:sz w:val="24"/>
          <w:szCs w:val="24"/>
        </w:rPr>
        <w:t>ssvar</w:t>
      </w:r>
      <w:r w:rsidRPr="00526176">
        <w:rPr>
          <w:sz w:val="24"/>
          <w:szCs w:val="24"/>
        </w:rPr>
        <w:t xml:space="preserve"> om forslag til Selvstyrets bekendtgørelse om brug af bæreposer i plast og engangsplastprodukter</w:t>
      </w:r>
    </w:p>
    <w:p w14:paraId="0E9CB88B" w14:textId="7A19CF0B" w:rsidR="00F06488" w:rsidRDefault="00F06488" w:rsidP="00EA4994">
      <w:pPr>
        <w:spacing w:after="240"/>
        <w:rPr>
          <w:rFonts w:ascii="Times New Roman" w:hAnsi="Times New Roman"/>
          <w:sz w:val="24"/>
          <w:szCs w:val="24"/>
        </w:rPr>
      </w:pPr>
      <w:r w:rsidRPr="006D1A33">
        <w:rPr>
          <w:rFonts w:ascii="Times New Roman" w:hAnsi="Times New Roman"/>
          <w:sz w:val="24"/>
          <w:szCs w:val="24"/>
        </w:rPr>
        <w:t xml:space="preserve">Vi takker for inddragelsen i høringen vedrørende forslag til Selvstyrets bekendtgørelse om brug af bæreposer i plast og engangsplastprodukter. </w:t>
      </w:r>
      <w:r w:rsidR="00ED564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Departementet for Udenrigsanliggender, Erhverv og Handel har følgende bemærkninger til høringen: </w:t>
      </w:r>
    </w:p>
    <w:p w14:paraId="2B256F0A" w14:textId="77777777" w:rsidR="00ED564F" w:rsidRDefault="001C3879" w:rsidP="00EA4994">
      <w:pPr>
        <w:spacing w:after="240"/>
        <w:rPr>
          <w:rFonts w:ascii="Times New Roman" w:hAnsi="Times New Roman"/>
          <w:sz w:val="24"/>
          <w:szCs w:val="24"/>
        </w:rPr>
      </w:pPr>
      <w:r w:rsidRPr="00EA4994">
        <w:rPr>
          <w:rFonts w:ascii="Times New Roman" w:hAnsi="Times New Roman"/>
          <w:sz w:val="24"/>
          <w:szCs w:val="24"/>
        </w:rPr>
        <w:t xml:space="preserve">Vedrørende § 3 stk. 3 og stk.4 om meget lette plastbæreposer. Det nævnes i </w:t>
      </w:r>
      <w:r w:rsidR="00286F8D" w:rsidRPr="00EA4994">
        <w:rPr>
          <w:rFonts w:ascii="Times New Roman" w:hAnsi="Times New Roman"/>
          <w:sz w:val="24"/>
          <w:szCs w:val="24"/>
        </w:rPr>
        <w:t>§2 afsnit 3, at meget lette plastposer ”</w:t>
      </w:r>
      <w:r w:rsidR="004D201A" w:rsidRPr="00EA4994">
        <w:rPr>
          <w:rFonts w:ascii="Times New Roman" w:hAnsi="Times New Roman"/>
          <w:sz w:val="24"/>
          <w:szCs w:val="24"/>
        </w:rPr>
        <w:t xml:space="preserve">… </w:t>
      </w:r>
      <w:r w:rsidR="004D201A" w:rsidRPr="00EA4994">
        <w:rPr>
          <w:rFonts w:ascii="Times New Roman" w:hAnsi="Times New Roman"/>
          <w:i/>
          <w:iCs/>
          <w:sz w:val="24"/>
          <w:szCs w:val="24"/>
        </w:rPr>
        <w:t xml:space="preserve">der er nødvendige af hensyn til hygiejne eller som </w:t>
      </w:r>
      <w:r w:rsidR="00286F8D" w:rsidRPr="00EA4994">
        <w:rPr>
          <w:rFonts w:ascii="Times New Roman" w:hAnsi="Times New Roman"/>
          <w:i/>
          <w:iCs/>
          <w:sz w:val="24"/>
          <w:szCs w:val="24"/>
        </w:rPr>
        <w:t>anvendes som primæremballage til fødevarer i løs vægt, når dette bidrager til at forebygge fødevarespild</w:t>
      </w:r>
      <w:r w:rsidR="00286F8D" w:rsidRPr="00EA4994">
        <w:rPr>
          <w:rFonts w:ascii="Times New Roman" w:hAnsi="Times New Roman"/>
          <w:sz w:val="24"/>
          <w:szCs w:val="24"/>
        </w:rPr>
        <w:t>”. Departementet ser det gerne uddybet om de poser, der anvendes til at forbygge fødevarespild, er inkluderet i de i §3 stk. 3 nævnte poser, der omfattes af forbud, eller om de inkluderes i</w:t>
      </w:r>
      <w:r w:rsidR="004D201A" w:rsidRPr="00EA4994">
        <w:rPr>
          <w:rFonts w:ascii="Times New Roman" w:hAnsi="Times New Roman"/>
          <w:sz w:val="24"/>
          <w:szCs w:val="24"/>
        </w:rPr>
        <w:t xml:space="preserve"> §3 stk. 4 hvor poser anvendt af hensyn til hygiejne indgår</w:t>
      </w:r>
      <w:r w:rsidR="00286F8D" w:rsidRPr="00EA4994">
        <w:rPr>
          <w:rFonts w:ascii="Times New Roman" w:hAnsi="Times New Roman"/>
          <w:sz w:val="24"/>
          <w:szCs w:val="24"/>
        </w:rPr>
        <w:t xml:space="preserve">. </w:t>
      </w:r>
    </w:p>
    <w:p w14:paraId="329C7676" w14:textId="606E8641" w:rsidR="00EA4994" w:rsidRPr="00EA4994" w:rsidRDefault="00F06488" w:rsidP="00EA4994">
      <w:pPr>
        <w:spacing w:after="240"/>
        <w:rPr>
          <w:rFonts w:ascii="Times New Roman" w:hAnsi="Times New Roman"/>
          <w:sz w:val="24"/>
          <w:szCs w:val="24"/>
        </w:rPr>
      </w:pPr>
      <w:r w:rsidRPr="00EA4994">
        <w:rPr>
          <w:rFonts w:ascii="Times New Roman" w:hAnsi="Times New Roman"/>
          <w:sz w:val="24"/>
          <w:szCs w:val="24"/>
        </w:rPr>
        <w:t xml:space="preserve">Vedrørende §8 om ikrafttrædelse af </w:t>
      </w:r>
      <w:r w:rsidR="00E36639" w:rsidRPr="00EA4994">
        <w:rPr>
          <w:rFonts w:ascii="Times New Roman" w:hAnsi="Times New Roman"/>
          <w:sz w:val="24"/>
          <w:szCs w:val="24"/>
        </w:rPr>
        <w:t xml:space="preserve">forslaget til </w:t>
      </w:r>
      <w:r w:rsidRPr="00EA4994">
        <w:rPr>
          <w:rFonts w:ascii="Times New Roman" w:hAnsi="Times New Roman"/>
          <w:sz w:val="24"/>
          <w:szCs w:val="24"/>
        </w:rPr>
        <w:t>bekendtgørel</w:t>
      </w:r>
      <w:r w:rsidR="00E36639" w:rsidRPr="00EA4994">
        <w:rPr>
          <w:rFonts w:ascii="Times New Roman" w:hAnsi="Times New Roman"/>
          <w:sz w:val="24"/>
          <w:szCs w:val="24"/>
        </w:rPr>
        <w:t>sen</w:t>
      </w:r>
      <w:r w:rsidRPr="00EA4994">
        <w:rPr>
          <w:rFonts w:ascii="Times New Roman" w:hAnsi="Times New Roman"/>
          <w:sz w:val="24"/>
          <w:szCs w:val="24"/>
        </w:rPr>
        <w:t xml:space="preserve">, ønsker Departementet </w:t>
      </w:r>
      <w:r w:rsidR="006D4FA2" w:rsidRPr="00EA4994">
        <w:rPr>
          <w:rFonts w:ascii="Times New Roman" w:hAnsi="Times New Roman"/>
          <w:sz w:val="24"/>
          <w:szCs w:val="24"/>
        </w:rPr>
        <w:t xml:space="preserve">en </w:t>
      </w:r>
      <w:r w:rsidR="00E36639" w:rsidRPr="00EA4994">
        <w:rPr>
          <w:rFonts w:ascii="Times New Roman" w:hAnsi="Times New Roman"/>
          <w:sz w:val="24"/>
          <w:szCs w:val="24"/>
        </w:rPr>
        <w:t xml:space="preserve">uddybning af, om der påtænkes en overgangsperiode i tilfælde af, at erhvervsdrivende har et lager af de pågældende produkter. </w:t>
      </w:r>
      <w:r w:rsidR="00FF1AC8">
        <w:rPr>
          <w:rFonts w:ascii="Times New Roman" w:hAnsi="Times New Roman"/>
          <w:sz w:val="24"/>
          <w:szCs w:val="24"/>
        </w:rPr>
        <w:br/>
      </w:r>
      <w:r w:rsidR="00E36639" w:rsidRPr="00EA4994">
        <w:rPr>
          <w:rFonts w:ascii="Times New Roman" w:hAnsi="Times New Roman"/>
          <w:sz w:val="24"/>
          <w:szCs w:val="24"/>
        </w:rPr>
        <w:t xml:space="preserve">Departementet ønsker uddybning af, om </w:t>
      </w:r>
      <w:r w:rsidR="00B7483D" w:rsidRPr="00EA4994">
        <w:rPr>
          <w:rFonts w:ascii="Times New Roman" w:hAnsi="Times New Roman"/>
          <w:sz w:val="24"/>
          <w:szCs w:val="24"/>
        </w:rPr>
        <w:t>det forventes</w:t>
      </w:r>
      <w:r w:rsidR="00EA4994">
        <w:rPr>
          <w:rFonts w:ascii="Times New Roman" w:hAnsi="Times New Roman"/>
          <w:sz w:val="24"/>
          <w:szCs w:val="24"/>
        </w:rPr>
        <w:t>,</w:t>
      </w:r>
      <w:r w:rsidR="00B7483D" w:rsidRPr="00EA4994">
        <w:rPr>
          <w:rFonts w:ascii="Times New Roman" w:hAnsi="Times New Roman"/>
          <w:sz w:val="24"/>
          <w:szCs w:val="24"/>
        </w:rPr>
        <w:t xml:space="preserve"> at </w:t>
      </w:r>
      <w:r w:rsidR="00E36639" w:rsidRPr="00EA4994">
        <w:rPr>
          <w:rFonts w:ascii="Times New Roman" w:hAnsi="Times New Roman"/>
          <w:sz w:val="24"/>
          <w:szCs w:val="24"/>
        </w:rPr>
        <w:t>erhvervsdrivende fra ikrafttrædelses</w:t>
      </w:r>
      <w:r w:rsidR="00B7483D" w:rsidRPr="00EA4994">
        <w:rPr>
          <w:rFonts w:ascii="Times New Roman" w:hAnsi="Times New Roman"/>
          <w:sz w:val="24"/>
          <w:szCs w:val="24"/>
        </w:rPr>
        <w:t>datoen, bortskaffer alle i forslaget nævnte produkter, eller om erhvervsdrivende må sælge og/eller dele ud af lagervare</w:t>
      </w:r>
      <w:r w:rsidR="00EA4994">
        <w:rPr>
          <w:rFonts w:ascii="Times New Roman" w:hAnsi="Times New Roman"/>
          <w:sz w:val="24"/>
          <w:szCs w:val="24"/>
        </w:rPr>
        <w:t>r</w:t>
      </w:r>
      <w:r w:rsidR="00B7483D" w:rsidRPr="00EA4994">
        <w:rPr>
          <w:rFonts w:ascii="Times New Roman" w:hAnsi="Times New Roman"/>
          <w:sz w:val="24"/>
          <w:szCs w:val="24"/>
        </w:rPr>
        <w:t xml:space="preserve"> til dette lager ophører. </w:t>
      </w:r>
      <w:r w:rsidR="00ED564F">
        <w:rPr>
          <w:rFonts w:ascii="Times New Roman" w:hAnsi="Times New Roman"/>
          <w:sz w:val="24"/>
          <w:szCs w:val="24"/>
        </w:rPr>
        <w:br/>
        <w:t>Erhvervsdrivende køber som oftest varer som emballage og bæreposer ind i store mængder</w:t>
      </w:r>
      <w:r w:rsidR="00FF1AC8">
        <w:rPr>
          <w:rFonts w:ascii="Times New Roman" w:hAnsi="Times New Roman"/>
          <w:sz w:val="24"/>
          <w:szCs w:val="24"/>
        </w:rPr>
        <w:t xml:space="preserve"> da transport og indkøbsomkostninger er mere rentable ved store indkøb</w:t>
      </w:r>
      <w:r w:rsidR="00ED564F">
        <w:rPr>
          <w:rFonts w:ascii="Times New Roman" w:hAnsi="Times New Roman"/>
          <w:sz w:val="24"/>
          <w:szCs w:val="24"/>
        </w:rPr>
        <w:t xml:space="preserve">. </w:t>
      </w:r>
      <w:r w:rsidR="00FF1AC8">
        <w:rPr>
          <w:rFonts w:ascii="Times New Roman" w:hAnsi="Times New Roman"/>
          <w:sz w:val="24"/>
          <w:szCs w:val="24"/>
        </w:rPr>
        <w:t>I</w:t>
      </w:r>
      <w:r w:rsidR="00ED564F">
        <w:rPr>
          <w:rFonts w:ascii="Times New Roman" w:hAnsi="Times New Roman"/>
          <w:sz w:val="24"/>
          <w:szCs w:val="24"/>
        </w:rPr>
        <w:t>ndføres</w:t>
      </w:r>
      <w:r w:rsidR="00FF1AC8">
        <w:rPr>
          <w:rFonts w:ascii="Times New Roman" w:hAnsi="Times New Roman"/>
          <w:sz w:val="24"/>
          <w:szCs w:val="24"/>
        </w:rPr>
        <w:t xml:space="preserve"> der ikke</w:t>
      </w:r>
      <w:r w:rsidR="00ED564F">
        <w:rPr>
          <w:rFonts w:ascii="Times New Roman" w:hAnsi="Times New Roman"/>
          <w:sz w:val="24"/>
          <w:szCs w:val="24"/>
        </w:rPr>
        <w:t xml:space="preserve"> en overgangsperiode</w:t>
      </w:r>
      <w:r w:rsidR="00676728">
        <w:rPr>
          <w:rFonts w:ascii="Times New Roman" w:hAnsi="Times New Roman"/>
          <w:sz w:val="24"/>
          <w:szCs w:val="24"/>
        </w:rPr>
        <w:t>,</w:t>
      </w:r>
      <w:r w:rsidR="00ED564F">
        <w:rPr>
          <w:rFonts w:ascii="Times New Roman" w:hAnsi="Times New Roman"/>
          <w:sz w:val="24"/>
          <w:szCs w:val="24"/>
        </w:rPr>
        <w:t xml:space="preserve"> vil erhvervsdrivende være tvunget til at bortskaffe</w:t>
      </w:r>
      <w:r w:rsidR="00676728">
        <w:rPr>
          <w:rFonts w:ascii="Times New Roman" w:hAnsi="Times New Roman"/>
          <w:sz w:val="24"/>
          <w:szCs w:val="24"/>
        </w:rPr>
        <w:t xml:space="preserve"> potentielt</w:t>
      </w:r>
      <w:r w:rsidR="00ED564F">
        <w:rPr>
          <w:rFonts w:ascii="Times New Roman" w:hAnsi="Times New Roman"/>
          <w:sz w:val="24"/>
          <w:szCs w:val="24"/>
        </w:rPr>
        <w:t xml:space="preserve"> store mængder</w:t>
      </w:r>
      <w:r w:rsidR="00676728">
        <w:rPr>
          <w:rFonts w:ascii="Times New Roman" w:hAnsi="Times New Roman"/>
          <w:sz w:val="24"/>
          <w:szCs w:val="24"/>
        </w:rPr>
        <w:t xml:space="preserve"> ubrugt</w:t>
      </w:r>
      <w:r w:rsidR="00ED564F">
        <w:rPr>
          <w:rFonts w:ascii="Times New Roman" w:hAnsi="Times New Roman"/>
          <w:sz w:val="24"/>
          <w:szCs w:val="24"/>
        </w:rPr>
        <w:t xml:space="preserve"> engangsplast</w:t>
      </w:r>
      <w:r w:rsidR="00676728">
        <w:rPr>
          <w:rFonts w:ascii="Times New Roman" w:hAnsi="Times New Roman"/>
          <w:sz w:val="24"/>
          <w:szCs w:val="24"/>
        </w:rPr>
        <w:t xml:space="preserve">, samtidig med at de nu vil sælge/uddele tilsvarende plastikfri engangsprodukter som for eksempel sugerør og </w:t>
      </w:r>
      <w:proofErr w:type="spellStart"/>
      <w:r w:rsidR="00676728">
        <w:rPr>
          <w:rFonts w:ascii="Times New Roman" w:hAnsi="Times New Roman"/>
          <w:sz w:val="24"/>
          <w:szCs w:val="24"/>
        </w:rPr>
        <w:t>takeaway</w:t>
      </w:r>
      <w:proofErr w:type="spellEnd"/>
      <w:r w:rsidR="00676728">
        <w:rPr>
          <w:rFonts w:ascii="Times New Roman" w:hAnsi="Times New Roman"/>
          <w:sz w:val="24"/>
          <w:szCs w:val="24"/>
        </w:rPr>
        <w:t xml:space="preserve"> emballage. Dette vil i en periode give betydeligt mere affald</w:t>
      </w:r>
      <w:r w:rsidR="00CC75E1">
        <w:rPr>
          <w:rFonts w:ascii="Times New Roman" w:hAnsi="Times New Roman"/>
          <w:sz w:val="24"/>
          <w:szCs w:val="24"/>
        </w:rPr>
        <w:t xml:space="preserve"> og spild</w:t>
      </w:r>
      <w:r w:rsidR="00676728">
        <w:rPr>
          <w:rFonts w:ascii="Times New Roman" w:hAnsi="Times New Roman"/>
          <w:sz w:val="24"/>
          <w:szCs w:val="24"/>
        </w:rPr>
        <w:t xml:space="preserve"> samtidig med, at erhvervsdrivende vil </w:t>
      </w:r>
      <w:r w:rsidR="00FE082F">
        <w:rPr>
          <w:rFonts w:ascii="Times New Roman" w:hAnsi="Times New Roman"/>
          <w:sz w:val="24"/>
          <w:szCs w:val="24"/>
        </w:rPr>
        <w:t xml:space="preserve">stå med en dobbelt regning på flere af de i forslaget nævnte produkter. </w:t>
      </w:r>
    </w:p>
    <w:p w14:paraId="6FF179F4" w14:textId="16F39EFF" w:rsidR="00EE48FC" w:rsidRPr="00EA4994" w:rsidRDefault="00B7483D" w:rsidP="00EA4994">
      <w:pPr>
        <w:spacing w:after="240"/>
        <w:rPr>
          <w:rFonts w:ascii="Times New Roman" w:hAnsi="Times New Roman"/>
          <w:sz w:val="24"/>
          <w:szCs w:val="24"/>
        </w:rPr>
      </w:pPr>
      <w:r w:rsidRPr="00EA4994">
        <w:rPr>
          <w:rFonts w:ascii="Times New Roman" w:hAnsi="Times New Roman"/>
          <w:sz w:val="24"/>
          <w:szCs w:val="24"/>
        </w:rPr>
        <w:t xml:space="preserve">I tilfælde af, at erhvervsdrivende må sælge og/eller dele ud </w:t>
      </w:r>
      <w:r w:rsidR="000762D1">
        <w:rPr>
          <w:rFonts w:ascii="Times New Roman" w:hAnsi="Times New Roman"/>
          <w:sz w:val="24"/>
          <w:szCs w:val="24"/>
        </w:rPr>
        <w:t xml:space="preserve">fra et eksisterende </w:t>
      </w:r>
      <w:r w:rsidRPr="00EA4994">
        <w:rPr>
          <w:rFonts w:ascii="Times New Roman" w:hAnsi="Times New Roman"/>
          <w:sz w:val="24"/>
          <w:szCs w:val="24"/>
        </w:rPr>
        <w:t>lager, ønsker Departementet</w:t>
      </w:r>
      <w:r w:rsidR="00FF1AC8">
        <w:rPr>
          <w:rFonts w:ascii="Times New Roman" w:hAnsi="Times New Roman"/>
          <w:sz w:val="24"/>
          <w:szCs w:val="24"/>
        </w:rPr>
        <w:t xml:space="preserve"> </w:t>
      </w:r>
      <w:r w:rsidR="00FF1AC8" w:rsidRPr="00EA4994">
        <w:rPr>
          <w:rFonts w:ascii="Times New Roman" w:hAnsi="Times New Roman"/>
          <w:sz w:val="24"/>
          <w:szCs w:val="24"/>
        </w:rPr>
        <w:t>for Udenrigsanliggender, Erhverv og Handel</w:t>
      </w:r>
      <w:r w:rsidRPr="00EA4994">
        <w:rPr>
          <w:rFonts w:ascii="Times New Roman" w:hAnsi="Times New Roman"/>
          <w:sz w:val="24"/>
          <w:szCs w:val="24"/>
        </w:rPr>
        <w:t xml:space="preserve"> uddybning af om der i det tilfælde fastsættes en </w:t>
      </w:r>
      <w:r w:rsidR="0076399F" w:rsidRPr="00EA4994">
        <w:rPr>
          <w:rFonts w:ascii="Times New Roman" w:hAnsi="Times New Roman"/>
          <w:sz w:val="24"/>
          <w:szCs w:val="24"/>
        </w:rPr>
        <w:t>slut</w:t>
      </w:r>
      <w:r w:rsidRPr="00EA4994">
        <w:rPr>
          <w:rFonts w:ascii="Times New Roman" w:hAnsi="Times New Roman"/>
          <w:sz w:val="24"/>
          <w:szCs w:val="24"/>
        </w:rPr>
        <w:t>dato hvor</w:t>
      </w:r>
      <w:r w:rsidR="00FF1AC8">
        <w:rPr>
          <w:rFonts w:ascii="Times New Roman" w:hAnsi="Times New Roman"/>
          <w:sz w:val="24"/>
          <w:szCs w:val="24"/>
        </w:rPr>
        <w:t>fra</w:t>
      </w:r>
      <w:r w:rsidRPr="00EA4994">
        <w:rPr>
          <w:rFonts w:ascii="Times New Roman" w:hAnsi="Times New Roman"/>
          <w:sz w:val="24"/>
          <w:szCs w:val="24"/>
        </w:rPr>
        <w:t xml:space="preserve"> </w:t>
      </w:r>
      <w:r w:rsidR="0076399F" w:rsidRPr="00EA4994">
        <w:rPr>
          <w:rFonts w:ascii="Times New Roman" w:hAnsi="Times New Roman"/>
          <w:sz w:val="24"/>
          <w:szCs w:val="24"/>
        </w:rPr>
        <w:t>salg/ uddeling fra</w:t>
      </w:r>
      <w:r w:rsidR="000762D1">
        <w:rPr>
          <w:rFonts w:ascii="Times New Roman" w:hAnsi="Times New Roman"/>
          <w:sz w:val="24"/>
          <w:szCs w:val="24"/>
        </w:rPr>
        <w:t xml:space="preserve"> dette</w:t>
      </w:r>
      <w:r w:rsidR="0076399F" w:rsidRPr="00EA4994">
        <w:rPr>
          <w:rFonts w:ascii="Times New Roman" w:hAnsi="Times New Roman"/>
          <w:sz w:val="24"/>
          <w:szCs w:val="24"/>
        </w:rPr>
        <w:t xml:space="preserve"> lager</w:t>
      </w:r>
      <w:r w:rsidRPr="00EA4994">
        <w:rPr>
          <w:rFonts w:ascii="Times New Roman" w:hAnsi="Times New Roman"/>
          <w:sz w:val="24"/>
          <w:szCs w:val="24"/>
        </w:rPr>
        <w:t xml:space="preserve"> ikke længere vil være tilladt.</w:t>
      </w:r>
      <w:r w:rsidR="00AE33BD">
        <w:rPr>
          <w:rFonts w:ascii="Times New Roman" w:hAnsi="Times New Roman"/>
          <w:sz w:val="24"/>
          <w:szCs w:val="24"/>
        </w:rPr>
        <w:t xml:space="preserve"> </w:t>
      </w:r>
      <w:r w:rsidR="00CC75E1">
        <w:rPr>
          <w:rFonts w:ascii="Times New Roman" w:hAnsi="Times New Roman"/>
          <w:sz w:val="24"/>
          <w:szCs w:val="24"/>
        </w:rPr>
        <w:br/>
      </w:r>
      <w:r w:rsidR="0076399F" w:rsidRPr="00EA4994">
        <w:rPr>
          <w:rFonts w:ascii="Times New Roman" w:hAnsi="Times New Roman"/>
          <w:sz w:val="24"/>
          <w:szCs w:val="24"/>
        </w:rPr>
        <w:t xml:space="preserve">Departementet ønsker </w:t>
      </w:r>
      <w:r w:rsidR="006D1A33" w:rsidRPr="00EA4994">
        <w:rPr>
          <w:rFonts w:ascii="Times New Roman" w:hAnsi="Times New Roman"/>
          <w:sz w:val="24"/>
          <w:szCs w:val="24"/>
        </w:rPr>
        <w:t>hertil</w:t>
      </w:r>
      <w:r w:rsidR="0076399F" w:rsidRPr="00EA4994">
        <w:rPr>
          <w:rFonts w:ascii="Times New Roman" w:hAnsi="Times New Roman"/>
          <w:sz w:val="24"/>
          <w:szCs w:val="24"/>
        </w:rPr>
        <w:t xml:space="preserve"> uddybning af, om der fastsættes en dato for, hvornår der ikke længere vil være tilladt at indkøbe de i forslaget nævnte produkter til lager. </w:t>
      </w:r>
    </w:p>
    <w:p w14:paraId="063F2A78" w14:textId="77777777" w:rsidR="00BE32D6" w:rsidRDefault="00BE32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382703D" w14:textId="763D48AA" w:rsidR="006D1A33" w:rsidRDefault="006D1A33" w:rsidP="00EA4994">
      <w:pPr>
        <w:spacing w:after="240"/>
        <w:rPr>
          <w:rFonts w:ascii="Times New Roman" w:hAnsi="Times New Roman"/>
          <w:sz w:val="24"/>
          <w:szCs w:val="24"/>
        </w:rPr>
      </w:pPr>
      <w:r w:rsidRPr="00EA4994">
        <w:rPr>
          <w:rFonts w:ascii="Times New Roman" w:hAnsi="Times New Roman"/>
          <w:sz w:val="24"/>
          <w:szCs w:val="24"/>
        </w:rPr>
        <w:lastRenderedPageBreak/>
        <w:t>Departementet for Udenrigsanliggender, Erhverv og Handel ønsker desuden at vide om engangsplastposer som affaldsposer og fryseposer</w:t>
      </w:r>
      <w:r w:rsidR="006D4FA2" w:rsidRPr="00EA4994">
        <w:rPr>
          <w:rFonts w:ascii="Times New Roman" w:hAnsi="Times New Roman"/>
          <w:sz w:val="24"/>
          <w:szCs w:val="24"/>
        </w:rPr>
        <w:t xml:space="preserve">, </w:t>
      </w:r>
      <w:r w:rsidRPr="00EA4994">
        <w:rPr>
          <w:rFonts w:ascii="Times New Roman" w:hAnsi="Times New Roman"/>
          <w:sz w:val="24"/>
          <w:szCs w:val="24"/>
        </w:rPr>
        <w:t xml:space="preserve">plastfilm til </w:t>
      </w:r>
      <w:r w:rsidR="00C47ADA">
        <w:rPr>
          <w:rFonts w:ascii="Times New Roman" w:hAnsi="Times New Roman"/>
          <w:sz w:val="24"/>
          <w:szCs w:val="24"/>
        </w:rPr>
        <w:t xml:space="preserve">blandt andet </w:t>
      </w:r>
      <w:r w:rsidRPr="00EA4994">
        <w:rPr>
          <w:rFonts w:ascii="Times New Roman" w:hAnsi="Times New Roman"/>
          <w:sz w:val="24"/>
          <w:szCs w:val="24"/>
        </w:rPr>
        <w:t xml:space="preserve">fødevareopbevaring </w:t>
      </w:r>
      <w:r w:rsidR="006D4FA2" w:rsidRPr="00EA4994">
        <w:rPr>
          <w:rFonts w:ascii="Times New Roman" w:hAnsi="Times New Roman"/>
          <w:sz w:val="24"/>
          <w:szCs w:val="24"/>
        </w:rPr>
        <w:t>samt</w:t>
      </w:r>
      <w:r w:rsidRPr="00EA4994">
        <w:rPr>
          <w:rFonts w:ascii="Times New Roman" w:hAnsi="Times New Roman"/>
          <w:sz w:val="24"/>
          <w:szCs w:val="24"/>
        </w:rPr>
        <w:t xml:space="preserve"> lignende produkter også </w:t>
      </w:r>
      <w:r w:rsidR="00C47ADA">
        <w:rPr>
          <w:rFonts w:ascii="Times New Roman" w:hAnsi="Times New Roman"/>
          <w:sz w:val="24"/>
          <w:szCs w:val="24"/>
        </w:rPr>
        <w:t>er tiltænkt</w:t>
      </w:r>
      <w:r w:rsidRPr="00EA4994">
        <w:rPr>
          <w:rFonts w:ascii="Times New Roman" w:hAnsi="Times New Roman"/>
          <w:sz w:val="24"/>
          <w:szCs w:val="24"/>
        </w:rPr>
        <w:t xml:space="preserve"> i denne bekendtgørelse</w:t>
      </w:r>
      <w:r w:rsidR="006D4FA2" w:rsidRPr="00EA4994">
        <w:rPr>
          <w:rFonts w:ascii="Times New Roman" w:hAnsi="Times New Roman"/>
          <w:sz w:val="24"/>
          <w:szCs w:val="24"/>
        </w:rPr>
        <w:t>, eller fortsat være tilladt</w:t>
      </w:r>
      <w:r w:rsidR="00D0376D">
        <w:rPr>
          <w:rFonts w:ascii="Times New Roman" w:hAnsi="Times New Roman"/>
          <w:sz w:val="24"/>
          <w:szCs w:val="24"/>
        </w:rPr>
        <w:t xml:space="preserve">. </w:t>
      </w:r>
    </w:p>
    <w:p w14:paraId="6609A28B" w14:textId="77777777" w:rsidR="00EA4994" w:rsidRPr="00EA4994" w:rsidRDefault="00EA4994" w:rsidP="00EA4994">
      <w:pPr>
        <w:spacing w:after="240"/>
        <w:rPr>
          <w:rFonts w:ascii="Times New Roman" w:hAnsi="Times New Roman"/>
          <w:sz w:val="24"/>
          <w:szCs w:val="24"/>
        </w:rPr>
      </w:pPr>
    </w:p>
    <w:p w14:paraId="47E63386" w14:textId="10D52014" w:rsidR="00EE48FC" w:rsidRPr="00EA4994" w:rsidRDefault="00EE48FC" w:rsidP="00EA4994">
      <w:pPr>
        <w:spacing w:after="240"/>
        <w:rPr>
          <w:rFonts w:ascii="Times New Roman" w:hAnsi="Times New Roman"/>
          <w:sz w:val="24"/>
          <w:szCs w:val="24"/>
        </w:rPr>
      </w:pPr>
      <w:proofErr w:type="spellStart"/>
      <w:r w:rsidRPr="00EA4994">
        <w:rPr>
          <w:rFonts w:ascii="Times New Roman" w:hAnsi="Times New Roman"/>
          <w:sz w:val="24"/>
          <w:szCs w:val="24"/>
        </w:rPr>
        <w:t>Inussiarnersumik</w:t>
      </w:r>
      <w:proofErr w:type="spellEnd"/>
      <w:r w:rsidRPr="00EA49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994">
        <w:rPr>
          <w:rFonts w:ascii="Times New Roman" w:hAnsi="Times New Roman"/>
          <w:sz w:val="24"/>
          <w:szCs w:val="24"/>
        </w:rPr>
        <w:t>inuulluaqqusillunga</w:t>
      </w:r>
      <w:proofErr w:type="spellEnd"/>
      <w:r w:rsidR="00EA4994">
        <w:rPr>
          <w:rFonts w:ascii="Times New Roman" w:hAnsi="Times New Roman"/>
          <w:sz w:val="24"/>
          <w:szCs w:val="24"/>
        </w:rPr>
        <w:br/>
      </w:r>
      <w:r w:rsidR="003C5F79" w:rsidRPr="00EA4994">
        <w:rPr>
          <w:rFonts w:ascii="Times New Roman" w:hAnsi="Times New Roman"/>
          <w:sz w:val="24"/>
          <w:szCs w:val="24"/>
        </w:rPr>
        <w:t>Med venlig hilsen</w:t>
      </w:r>
    </w:p>
    <w:p w14:paraId="50AD4002" w14:textId="38AC4D42" w:rsidR="00C226A8" w:rsidRPr="00EA4994" w:rsidRDefault="0076399F" w:rsidP="00EA4994">
      <w:pPr>
        <w:spacing w:after="240"/>
        <w:rPr>
          <w:rFonts w:ascii="Times New Roman" w:hAnsi="Times New Roman"/>
          <w:sz w:val="24"/>
          <w:szCs w:val="24"/>
        </w:rPr>
      </w:pPr>
      <w:r w:rsidRPr="00EA4994">
        <w:rPr>
          <w:rFonts w:ascii="Times New Roman" w:hAnsi="Times New Roman"/>
          <w:sz w:val="24"/>
          <w:szCs w:val="24"/>
        </w:rPr>
        <w:t>Departementet for Udenrigsanliggender, Erhverv og Handel</w:t>
      </w:r>
    </w:p>
    <w:p w14:paraId="664152E7" w14:textId="346FF27F" w:rsidR="00986E1B" w:rsidRPr="00EA4994" w:rsidRDefault="00C02473" w:rsidP="00EA4994">
      <w:pPr>
        <w:spacing w:after="240"/>
        <w:rPr>
          <w:rFonts w:ascii="Times New Roman" w:hAnsi="Times New Roman"/>
          <w:sz w:val="24"/>
          <w:szCs w:val="24"/>
        </w:rPr>
      </w:pPr>
      <w:r w:rsidRPr="00EA4994">
        <w:rPr>
          <w:rFonts w:ascii="Times New Roman" w:hAnsi="Times New Roman"/>
          <w:sz w:val="24"/>
          <w:szCs w:val="24"/>
        </w:rPr>
        <w:t>Marika Sparre</w:t>
      </w:r>
      <w:r w:rsidR="00EA4994">
        <w:rPr>
          <w:rFonts w:ascii="Times New Roman" w:hAnsi="Times New Roman"/>
          <w:sz w:val="24"/>
          <w:szCs w:val="24"/>
        </w:rPr>
        <w:br/>
      </w:r>
      <w:r w:rsidR="0076399F" w:rsidRPr="00EA4994">
        <w:rPr>
          <w:rFonts w:ascii="Times New Roman" w:hAnsi="Times New Roman"/>
          <w:sz w:val="24"/>
          <w:szCs w:val="24"/>
        </w:rPr>
        <w:t>AC Fuldmægtig</w:t>
      </w:r>
    </w:p>
    <w:sectPr w:rsidR="00986E1B" w:rsidRPr="00EA4994" w:rsidSect="004402D4">
      <w:footerReference w:type="default" r:id="rId9"/>
      <w:headerReference w:type="first" r:id="rId10"/>
      <w:footerReference w:type="first" r:id="rId11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545C" w14:textId="77777777" w:rsidR="0000149F" w:rsidRDefault="0000149F" w:rsidP="00FA2B29">
      <w:pPr>
        <w:spacing w:after="0" w:line="240" w:lineRule="auto"/>
      </w:pPr>
      <w:r>
        <w:separator/>
      </w:r>
    </w:p>
  </w:endnote>
  <w:endnote w:type="continuationSeparator" w:id="0">
    <w:p w14:paraId="508BCAC7" w14:textId="77777777" w:rsidR="0000149F" w:rsidRDefault="0000149F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73AD" w14:textId="77777777" w:rsidR="00986E1B" w:rsidRDefault="00986E1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74596FB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DF50" w14:textId="77777777" w:rsidR="00986E1B" w:rsidRPr="00CE7501" w:rsidRDefault="00986E1B" w:rsidP="008C01C0">
    <w:pPr>
      <w:pStyle w:val="Sidefod"/>
      <w:ind w:right="-1815"/>
      <w:jc w:val="right"/>
      <w:rPr>
        <w:rFonts w:cs="Arial"/>
        <w:sz w:val="16"/>
        <w:szCs w:val="14"/>
      </w:rPr>
    </w:pPr>
    <w:r w:rsidRPr="00CE7501">
      <w:rPr>
        <w:rFonts w:cs="Arial"/>
        <w:sz w:val="16"/>
        <w:szCs w:val="14"/>
      </w:rPr>
      <w:fldChar w:fldCharType="begin"/>
    </w:r>
    <w:r w:rsidRPr="00CE7501">
      <w:rPr>
        <w:rFonts w:cs="Arial"/>
        <w:sz w:val="16"/>
        <w:szCs w:val="14"/>
      </w:rPr>
      <w:instrText xml:space="preserve"> PAGE  \* MERGEFORMAT </w:instrText>
    </w:r>
    <w:r w:rsidRPr="00CE7501">
      <w:rPr>
        <w:rFonts w:cs="Arial"/>
        <w:sz w:val="16"/>
        <w:szCs w:val="14"/>
      </w:rPr>
      <w:fldChar w:fldCharType="separate"/>
    </w:r>
    <w:r w:rsidR="00491616">
      <w:rPr>
        <w:rFonts w:cs="Arial"/>
        <w:noProof/>
        <w:sz w:val="16"/>
        <w:szCs w:val="14"/>
      </w:rPr>
      <w:t>1</w:t>
    </w:r>
    <w:r w:rsidRPr="00CE7501">
      <w:rPr>
        <w:rFonts w:cs="Arial"/>
        <w:sz w:val="16"/>
        <w:szCs w:val="14"/>
      </w:rPr>
      <w:fldChar w:fldCharType="end"/>
    </w:r>
  </w:p>
  <w:p w14:paraId="1F84AF0B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DC17" w14:textId="77777777" w:rsidR="0000149F" w:rsidRDefault="0000149F" w:rsidP="00FA2B29">
      <w:pPr>
        <w:spacing w:after="0" w:line="240" w:lineRule="auto"/>
      </w:pPr>
      <w:r>
        <w:separator/>
      </w:r>
    </w:p>
  </w:footnote>
  <w:footnote w:type="continuationSeparator" w:id="0">
    <w:p w14:paraId="6942B22E" w14:textId="77777777" w:rsidR="0000149F" w:rsidRDefault="0000149F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0682" w14:textId="77777777" w:rsidR="004C18E3" w:rsidRPr="00864E41" w:rsidRDefault="004C18E3" w:rsidP="00864E41">
    <w:pPr>
      <w:pStyle w:val="Lillev"/>
      <w:ind w:right="1445"/>
      <w:jc w:val="left"/>
      <w:rPr>
        <w:rFonts w:ascii="Times New Roman" w:hAnsi="Times New Roman"/>
        <w:sz w:val="15"/>
        <w:szCs w:val="15"/>
        <w:lang w:val="en-US"/>
      </w:rPr>
    </w:pPr>
  </w:p>
  <w:p w14:paraId="41FA860C" w14:textId="77777777" w:rsidR="00864E41" w:rsidRDefault="007847DB" w:rsidP="00864E41">
    <w:pPr>
      <w:pStyle w:val="Lillev"/>
      <w:ind w:right="1445"/>
      <w:jc w:val="left"/>
      <w:rPr>
        <w:rFonts w:ascii="Times New Roman" w:hAnsi="Times New Roman"/>
        <w:sz w:val="15"/>
        <w:szCs w:val="15"/>
      </w:rPr>
    </w:pPr>
    <w:r w:rsidRPr="00864E41">
      <w:rPr>
        <w:rFonts w:ascii="Times New Roman" w:hAnsi="Times New Roman"/>
        <w:noProof/>
        <w:sz w:val="15"/>
        <w:szCs w:val="15"/>
        <w:lang w:val="en-US"/>
      </w:rPr>
      <w:drawing>
        <wp:anchor distT="0" distB="0" distL="114300" distR="114300" simplePos="0" relativeHeight="251663360" behindDoc="1" locked="1" layoutInCell="1" allowOverlap="1" wp14:anchorId="4CE3C121" wp14:editId="5874EE39">
          <wp:simplePos x="0" y="0"/>
          <wp:positionH relativeFrom="column">
            <wp:posOffset>266700</wp:posOffset>
          </wp:positionH>
          <wp:positionV relativeFrom="page">
            <wp:posOffset>5404485</wp:posOffset>
          </wp:positionV>
          <wp:extent cx="6504940" cy="5292725"/>
          <wp:effectExtent l="0" t="0" r="0" b="3175"/>
          <wp:wrapNone/>
          <wp:docPr id="2" name="Billede 2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529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4E41">
      <w:rPr>
        <w:rFonts w:ascii="Times New Roman" w:hAnsi="Times New Roman"/>
        <w:noProof/>
        <w:sz w:val="15"/>
        <w:szCs w:val="15"/>
        <w:lang w:val="en-US"/>
      </w:rPr>
      <w:drawing>
        <wp:anchor distT="0" distB="0" distL="114300" distR="114300" simplePos="0" relativeHeight="251656192" behindDoc="0" locked="1" layoutInCell="1" allowOverlap="1" wp14:anchorId="18E3D561" wp14:editId="777DA774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64E41" w:rsidRPr="00864E41">
      <w:rPr>
        <w:rFonts w:ascii="Times New Roman" w:hAnsi="Times New Roman"/>
        <w:sz w:val="15"/>
        <w:szCs w:val="15"/>
      </w:rPr>
      <w:t>Nunanut</w:t>
    </w:r>
    <w:proofErr w:type="spellEnd"/>
    <w:r w:rsidR="00864E41" w:rsidRPr="00864E41">
      <w:rPr>
        <w:rFonts w:ascii="Times New Roman" w:hAnsi="Times New Roman"/>
        <w:sz w:val="15"/>
        <w:szCs w:val="15"/>
      </w:rPr>
      <w:t xml:space="preserve"> </w:t>
    </w:r>
    <w:proofErr w:type="spellStart"/>
    <w:r w:rsidR="00864E41" w:rsidRPr="00864E41">
      <w:rPr>
        <w:rFonts w:ascii="Times New Roman" w:hAnsi="Times New Roman"/>
        <w:sz w:val="15"/>
        <w:szCs w:val="15"/>
      </w:rPr>
      <w:t>Allanut</w:t>
    </w:r>
    <w:proofErr w:type="spellEnd"/>
    <w:r w:rsidR="00864E41" w:rsidRPr="00864E41">
      <w:rPr>
        <w:rFonts w:ascii="Times New Roman" w:hAnsi="Times New Roman"/>
        <w:sz w:val="15"/>
        <w:szCs w:val="15"/>
      </w:rPr>
      <w:t xml:space="preserve">, </w:t>
    </w:r>
    <w:proofErr w:type="spellStart"/>
    <w:r w:rsidR="00864E41" w:rsidRPr="00864E41">
      <w:rPr>
        <w:rFonts w:ascii="Times New Roman" w:hAnsi="Times New Roman"/>
        <w:sz w:val="15"/>
        <w:szCs w:val="15"/>
      </w:rPr>
      <w:t>Inuussutissarsiornermut</w:t>
    </w:r>
    <w:proofErr w:type="spellEnd"/>
    <w:r w:rsidR="00864E41" w:rsidRPr="00864E41">
      <w:rPr>
        <w:rFonts w:ascii="Times New Roman" w:hAnsi="Times New Roman"/>
        <w:sz w:val="15"/>
        <w:szCs w:val="15"/>
      </w:rPr>
      <w:t xml:space="preserve"> </w:t>
    </w:r>
    <w:proofErr w:type="spellStart"/>
    <w:r w:rsidR="00864E41" w:rsidRPr="00864E41">
      <w:rPr>
        <w:rFonts w:ascii="Times New Roman" w:hAnsi="Times New Roman"/>
        <w:sz w:val="15"/>
        <w:szCs w:val="15"/>
      </w:rPr>
      <w:t>Niuernermullu</w:t>
    </w:r>
    <w:proofErr w:type="spellEnd"/>
    <w:r w:rsidR="00864E41" w:rsidRPr="00864E41">
      <w:rPr>
        <w:rFonts w:ascii="Times New Roman" w:hAnsi="Times New Roman"/>
        <w:sz w:val="15"/>
        <w:szCs w:val="15"/>
      </w:rPr>
      <w:t xml:space="preserve"> </w:t>
    </w:r>
    <w:proofErr w:type="spellStart"/>
    <w:r w:rsidR="00864E41" w:rsidRPr="00864E41">
      <w:rPr>
        <w:rFonts w:ascii="Times New Roman" w:hAnsi="Times New Roman"/>
        <w:sz w:val="15"/>
        <w:szCs w:val="15"/>
      </w:rPr>
      <w:t>Naalakkersuisoqarfik</w:t>
    </w:r>
    <w:proofErr w:type="spellEnd"/>
  </w:p>
  <w:p w14:paraId="60071D24" w14:textId="42F543B7" w:rsidR="009E6A25" w:rsidRPr="00864E41" w:rsidRDefault="003C5F79" w:rsidP="00864E41">
    <w:pPr>
      <w:pStyle w:val="Lillev"/>
      <w:ind w:right="1445"/>
      <w:jc w:val="left"/>
      <w:rPr>
        <w:rFonts w:ascii="Times New Roman" w:hAnsi="Times New Roman"/>
        <w:sz w:val="15"/>
        <w:szCs w:val="15"/>
      </w:rPr>
    </w:pPr>
    <w:r w:rsidRPr="00864E41">
      <w:rPr>
        <w:rFonts w:ascii="Times New Roman" w:hAnsi="Times New Roman"/>
        <w:sz w:val="15"/>
        <w:szCs w:val="15"/>
      </w:rPr>
      <w:t>Depar</w:t>
    </w:r>
    <w:r w:rsidR="0046179A" w:rsidRPr="00864E41">
      <w:rPr>
        <w:rFonts w:ascii="Times New Roman" w:hAnsi="Times New Roman"/>
        <w:sz w:val="15"/>
        <w:szCs w:val="15"/>
      </w:rPr>
      <w:t>t</w:t>
    </w:r>
    <w:r w:rsidR="00545930" w:rsidRPr="00864E41">
      <w:rPr>
        <w:rFonts w:ascii="Times New Roman" w:hAnsi="Times New Roman"/>
        <w:sz w:val="15"/>
        <w:szCs w:val="15"/>
      </w:rPr>
      <w:t>ementet for</w:t>
    </w:r>
    <w:r w:rsidR="00526176" w:rsidRPr="00864E41">
      <w:rPr>
        <w:rFonts w:ascii="Times New Roman" w:hAnsi="Times New Roman"/>
        <w:sz w:val="15"/>
        <w:szCs w:val="15"/>
      </w:rPr>
      <w:t xml:space="preserve"> Udenrigsanliggender</w:t>
    </w:r>
    <w:r w:rsidR="00F06488" w:rsidRPr="00864E41">
      <w:rPr>
        <w:rFonts w:ascii="Times New Roman" w:hAnsi="Times New Roman"/>
        <w:sz w:val="15"/>
        <w:szCs w:val="15"/>
      </w:rPr>
      <w:t>,</w:t>
    </w:r>
    <w:r w:rsidR="00545930" w:rsidRPr="00864E41">
      <w:rPr>
        <w:rFonts w:ascii="Times New Roman" w:hAnsi="Times New Roman"/>
        <w:sz w:val="15"/>
        <w:szCs w:val="15"/>
      </w:rPr>
      <w:t xml:space="preserve"> </w:t>
    </w:r>
    <w:r w:rsidR="00910982" w:rsidRPr="00864E41">
      <w:rPr>
        <w:rFonts w:ascii="Times New Roman" w:hAnsi="Times New Roman"/>
        <w:sz w:val="15"/>
        <w:szCs w:val="15"/>
      </w:rPr>
      <w:t>Erhverv</w:t>
    </w:r>
    <w:r w:rsidR="003E7FBE" w:rsidRPr="00864E41">
      <w:rPr>
        <w:rFonts w:ascii="Times New Roman" w:hAnsi="Times New Roman"/>
        <w:sz w:val="15"/>
        <w:szCs w:val="15"/>
      </w:rPr>
      <w:t xml:space="preserve"> og</w:t>
    </w:r>
    <w:r w:rsidR="00910982" w:rsidRPr="00864E41">
      <w:rPr>
        <w:rFonts w:ascii="Times New Roman" w:hAnsi="Times New Roman"/>
        <w:sz w:val="15"/>
        <w:szCs w:val="15"/>
      </w:rPr>
      <w:t xml:space="preserve"> Handel</w:t>
    </w:r>
    <w:r w:rsidR="003E7FBE" w:rsidRPr="00864E41">
      <w:rPr>
        <w:rFonts w:ascii="Times New Roman" w:hAnsi="Times New Roman"/>
        <w:sz w:val="15"/>
        <w:szCs w:val="15"/>
      </w:rPr>
      <w:t>.</w:t>
    </w:r>
  </w:p>
  <w:p w14:paraId="0BF5C958" w14:textId="77777777" w:rsidR="005A226D" w:rsidRPr="00864E41" w:rsidRDefault="005A226D" w:rsidP="009E6A25">
    <w:pPr>
      <w:pStyle w:val="Lillev"/>
      <w:ind w:right="1870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414"/>
    <w:rsid w:val="0000149F"/>
    <w:rsid w:val="00027D8E"/>
    <w:rsid w:val="00041103"/>
    <w:rsid w:val="00047B6D"/>
    <w:rsid w:val="00067E7A"/>
    <w:rsid w:val="00072E39"/>
    <w:rsid w:val="000762D1"/>
    <w:rsid w:val="000765BA"/>
    <w:rsid w:val="000854D5"/>
    <w:rsid w:val="001113B9"/>
    <w:rsid w:val="0011733D"/>
    <w:rsid w:val="00120F76"/>
    <w:rsid w:val="00191EF7"/>
    <w:rsid w:val="001A0B17"/>
    <w:rsid w:val="001A1BBA"/>
    <w:rsid w:val="001C3879"/>
    <w:rsid w:val="001F3B9C"/>
    <w:rsid w:val="0023735E"/>
    <w:rsid w:val="00274518"/>
    <w:rsid w:val="00286F8D"/>
    <w:rsid w:val="002D45D3"/>
    <w:rsid w:val="003738CC"/>
    <w:rsid w:val="0039079C"/>
    <w:rsid w:val="003A0CC1"/>
    <w:rsid w:val="003B64CC"/>
    <w:rsid w:val="003C4F19"/>
    <w:rsid w:val="003C5F79"/>
    <w:rsid w:val="003E7FBE"/>
    <w:rsid w:val="00425604"/>
    <w:rsid w:val="004402D4"/>
    <w:rsid w:val="00445414"/>
    <w:rsid w:val="0046179A"/>
    <w:rsid w:val="00465648"/>
    <w:rsid w:val="00465A30"/>
    <w:rsid w:val="004741FE"/>
    <w:rsid w:val="0048592A"/>
    <w:rsid w:val="00491616"/>
    <w:rsid w:val="004B4C9A"/>
    <w:rsid w:val="004C18E3"/>
    <w:rsid w:val="004C7B54"/>
    <w:rsid w:val="004D201A"/>
    <w:rsid w:val="004F3F24"/>
    <w:rsid w:val="00501C4B"/>
    <w:rsid w:val="00526176"/>
    <w:rsid w:val="00545930"/>
    <w:rsid w:val="005A226D"/>
    <w:rsid w:val="005B1682"/>
    <w:rsid w:val="005C1050"/>
    <w:rsid w:val="005D49F8"/>
    <w:rsid w:val="005E5168"/>
    <w:rsid w:val="006058DB"/>
    <w:rsid w:val="00672D67"/>
    <w:rsid w:val="00676728"/>
    <w:rsid w:val="006D1A33"/>
    <w:rsid w:val="006D4FA2"/>
    <w:rsid w:val="0076399F"/>
    <w:rsid w:val="007768B1"/>
    <w:rsid w:val="007847DB"/>
    <w:rsid w:val="0079397B"/>
    <w:rsid w:val="007D1E35"/>
    <w:rsid w:val="007D3B61"/>
    <w:rsid w:val="007F3259"/>
    <w:rsid w:val="007F52DC"/>
    <w:rsid w:val="00803BFA"/>
    <w:rsid w:val="0084190A"/>
    <w:rsid w:val="00860AB1"/>
    <w:rsid w:val="00864E41"/>
    <w:rsid w:val="00874C50"/>
    <w:rsid w:val="00877C90"/>
    <w:rsid w:val="008B5055"/>
    <w:rsid w:val="008C01C0"/>
    <w:rsid w:val="0090062C"/>
    <w:rsid w:val="00910982"/>
    <w:rsid w:val="00922EAA"/>
    <w:rsid w:val="00973731"/>
    <w:rsid w:val="00986E1B"/>
    <w:rsid w:val="009A0742"/>
    <w:rsid w:val="009E6A25"/>
    <w:rsid w:val="00A27962"/>
    <w:rsid w:val="00AE33BD"/>
    <w:rsid w:val="00B22536"/>
    <w:rsid w:val="00B42DAD"/>
    <w:rsid w:val="00B7483D"/>
    <w:rsid w:val="00B75A84"/>
    <w:rsid w:val="00B77DF2"/>
    <w:rsid w:val="00B77EED"/>
    <w:rsid w:val="00B846B7"/>
    <w:rsid w:val="00BE32D6"/>
    <w:rsid w:val="00C017A3"/>
    <w:rsid w:val="00C02473"/>
    <w:rsid w:val="00C226A8"/>
    <w:rsid w:val="00C47ADA"/>
    <w:rsid w:val="00C63E01"/>
    <w:rsid w:val="00CC75E1"/>
    <w:rsid w:val="00CE7501"/>
    <w:rsid w:val="00CF289A"/>
    <w:rsid w:val="00D0376D"/>
    <w:rsid w:val="00D55875"/>
    <w:rsid w:val="00D97CFD"/>
    <w:rsid w:val="00DB3E1E"/>
    <w:rsid w:val="00DB46D6"/>
    <w:rsid w:val="00DC1ECD"/>
    <w:rsid w:val="00E34061"/>
    <w:rsid w:val="00E36639"/>
    <w:rsid w:val="00E434A6"/>
    <w:rsid w:val="00E55A8C"/>
    <w:rsid w:val="00E7137D"/>
    <w:rsid w:val="00E826E2"/>
    <w:rsid w:val="00E9618B"/>
    <w:rsid w:val="00EA4994"/>
    <w:rsid w:val="00EC59D3"/>
    <w:rsid w:val="00ED564F"/>
    <w:rsid w:val="00EE48FC"/>
    <w:rsid w:val="00F06488"/>
    <w:rsid w:val="00F33556"/>
    <w:rsid w:val="00F40EAC"/>
    <w:rsid w:val="00F91BE7"/>
    <w:rsid w:val="00FA2B29"/>
    <w:rsid w:val="00FD61EC"/>
    <w:rsid w:val="00FE082F"/>
    <w:rsid w:val="00FF1AC8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04259"/>
  <w15:docId w15:val="{C8E78281-42EF-43DE-A6CF-99C64819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526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/>
      <w:sz w:val="14"/>
      <w:szCs w:val="24"/>
    </w:rPr>
  </w:style>
  <w:style w:type="character" w:customStyle="1" w:styleId="Lille1Tegn">
    <w:name w:val="Lille 1 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Kommentarhenvisning">
    <w:name w:val="annotation reference"/>
    <w:uiPriority w:val="99"/>
    <w:semiHidden/>
    <w:unhideWhenUsed/>
    <w:rsid w:val="00C226A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226A8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C226A8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226A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226A8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526176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26176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2617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@nanoq.g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sp\AppData\Local\cBrain\F2\.tmp\b85e42c40e5f42b7abeae5a536b12458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record>
    <Content xmlns="Captia" id="title">
      <Value/>
    </Content>
    <Content xmlns="Captia" id="letter_date">
      <Value/>
    </Content>
    <Content xmlns="Captia" id="record_key">
      <Value/>
    </Content>
  </ns0:record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668A-7765-45BD-982C-06B201900AF8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699087B9-4FED-4174-B265-F230E2D5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b85e42c40e5f42b7abeae5a536b12458</Template>
  <TotalTime>282</TotalTime>
  <Pages>1</Pages>
  <Words>420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Sparre</dc:creator>
  <cp:lastModifiedBy>Marte Lona</cp:lastModifiedBy>
  <cp:revision>10</cp:revision>
  <cp:lastPrinted>2022-06-01T10:53:00Z</cp:lastPrinted>
  <dcterms:created xsi:type="dcterms:W3CDTF">2022-05-09T12:50:00Z</dcterms:created>
  <dcterms:modified xsi:type="dcterms:W3CDTF">2022-06-01T10:53:00Z</dcterms:modified>
</cp:coreProperties>
</file>