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1A05B" w14:textId="77777777" w:rsidR="00527B1E" w:rsidRPr="000509D6" w:rsidRDefault="00527B1E" w:rsidP="00DB0663">
      <w:pPr>
        <w:pStyle w:val="Lille"/>
        <w:framePr w:w="1823" w:h="3493" w:hRule="exact" w:hSpace="181" w:wrap="notBeside" w:vAnchor="page" w:hAnchor="page" w:x="9470" w:y="4843" w:anchorLock="1"/>
      </w:pPr>
      <w:r w:rsidRPr="000509D6">
        <w:rPr>
          <w:szCs w:val="20"/>
        </w:rPr>
        <w:t>11-09-2025</w:t>
      </w:r>
    </w:p>
    <w:p w14:paraId="0B5173FE" w14:textId="77777777" w:rsidR="00527B1E" w:rsidRPr="000509D6" w:rsidRDefault="00527B1E" w:rsidP="00DB0663">
      <w:pPr>
        <w:pStyle w:val="Lille"/>
        <w:framePr w:w="1823" w:h="3493" w:hRule="exact" w:hSpace="181" w:wrap="notBeside" w:vAnchor="page" w:hAnchor="page" w:x="9470" w:y="4843" w:anchorLock="1"/>
      </w:pPr>
      <w:r w:rsidRPr="000509D6">
        <w:t xml:space="preserve">Sags nr. 2025 - 2694  </w:t>
      </w:r>
    </w:p>
    <w:p w14:paraId="4EDB7BD6" w14:textId="77777777" w:rsidR="00465A30" w:rsidRPr="000509D6" w:rsidRDefault="00DB0663" w:rsidP="00DB0663">
      <w:pPr>
        <w:pStyle w:val="Lille"/>
        <w:framePr w:w="1823" w:h="3493" w:hRule="exact" w:hSpace="181" w:wrap="notBeside" w:vAnchor="page" w:hAnchor="page" w:x="9470" w:y="4843" w:anchorLock="1"/>
      </w:pPr>
      <w:r w:rsidRPr="000509D6">
        <w:t>Akt</w:t>
      </w:r>
      <w:r w:rsidR="00527B1E" w:rsidRPr="000509D6">
        <w:t xml:space="preserve"> nr.</w:t>
      </w:r>
      <w:r w:rsidRPr="000509D6">
        <w:t>:</w:t>
      </w:r>
      <w:r w:rsidR="00527B1E" w:rsidRPr="000509D6">
        <w:t xml:space="preserve"> 25743687</w:t>
      </w:r>
      <w:r w:rsidR="00465A30" w:rsidRPr="000509D6">
        <w:t xml:space="preserve"> </w:t>
      </w:r>
    </w:p>
    <w:p w14:paraId="552AB328" w14:textId="77777777" w:rsidR="00465A30" w:rsidRPr="000509D6" w:rsidRDefault="00465A30" w:rsidP="00DB0663">
      <w:pPr>
        <w:pStyle w:val="Lille"/>
        <w:framePr w:w="1823" w:h="3493" w:hRule="exact" w:hSpace="181" w:wrap="notBeside" w:vAnchor="page" w:hAnchor="page" w:x="9470" w:y="4843" w:anchorLock="1"/>
      </w:pPr>
    </w:p>
    <w:p w14:paraId="6227ED61" w14:textId="77777777" w:rsidR="006D6801" w:rsidRPr="000509D6" w:rsidRDefault="00EC369A" w:rsidP="00DB0663">
      <w:pPr>
        <w:pStyle w:val="Lille"/>
        <w:framePr w:w="1823" w:h="3493" w:hRule="exact" w:hSpace="181" w:wrap="notBeside" w:vAnchor="page" w:hAnchor="page" w:x="9470" w:y="4843" w:anchorLock="1"/>
      </w:pPr>
      <w:r w:rsidRPr="000509D6">
        <w:t>Postboks</w:t>
      </w:r>
      <w:r w:rsidR="00465A30" w:rsidRPr="000509D6">
        <w:t xml:space="preserve"> </w:t>
      </w:r>
      <w:r w:rsidR="006D6801" w:rsidRPr="000509D6">
        <w:t>269</w:t>
      </w:r>
    </w:p>
    <w:p w14:paraId="30CA9900" w14:textId="77777777" w:rsidR="006D6801" w:rsidRPr="00F62536" w:rsidRDefault="006D6801" w:rsidP="00DB0663">
      <w:pPr>
        <w:pStyle w:val="Lille"/>
        <w:framePr w:w="1823" w:h="3493" w:hRule="exact" w:hSpace="181" w:wrap="notBeside" w:vAnchor="page" w:hAnchor="page" w:x="9470" w:y="4843" w:anchorLock="1"/>
        <w:rPr>
          <w:lang w:val="en-GB"/>
        </w:rPr>
      </w:pPr>
      <w:r w:rsidRPr="00F62536">
        <w:rPr>
          <w:lang w:val="en-GB"/>
        </w:rPr>
        <w:t>3900 Nuuk</w:t>
      </w:r>
    </w:p>
    <w:p w14:paraId="675C6B04" w14:textId="77777777" w:rsidR="006D6801" w:rsidRPr="00F62536" w:rsidRDefault="006D6801" w:rsidP="00DB0663">
      <w:pPr>
        <w:pStyle w:val="Lille"/>
        <w:framePr w:w="1823" w:h="3493" w:hRule="exact" w:hSpace="181" w:wrap="notBeside" w:vAnchor="page" w:hAnchor="page" w:x="9470" w:y="4843" w:anchorLock="1"/>
        <w:rPr>
          <w:lang w:val="en-GB"/>
        </w:rPr>
      </w:pPr>
      <w:r w:rsidRPr="00F62536">
        <w:rPr>
          <w:lang w:val="en-GB"/>
        </w:rPr>
        <w:t>Tlf. (+299) 34 50 00</w:t>
      </w:r>
    </w:p>
    <w:p w14:paraId="5F82665F" w14:textId="77777777" w:rsidR="006D6801" w:rsidRPr="00F62536" w:rsidRDefault="006D6801" w:rsidP="00DB0663">
      <w:pPr>
        <w:pStyle w:val="Lille"/>
        <w:framePr w:w="1823" w:h="3493" w:hRule="exact" w:hSpace="181" w:wrap="notBeside" w:vAnchor="page" w:hAnchor="page" w:x="9470" w:y="4843" w:anchorLock="1"/>
        <w:rPr>
          <w:lang w:val="en-GB"/>
        </w:rPr>
      </w:pPr>
      <w:r w:rsidRPr="00F62536">
        <w:rPr>
          <w:lang w:val="en-GB"/>
        </w:rPr>
        <w:t>Fax (+299) 34 63 55</w:t>
      </w:r>
    </w:p>
    <w:p w14:paraId="289E3643" w14:textId="77777777" w:rsidR="00465A30" w:rsidRPr="00710C16" w:rsidRDefault="006D6801" w:rsidP="00DB0663">
      <w:pPr>
        <w:pStyle w:val="Lille"/>
        <w:framePr w:w="1823" w:h="3493" w:hRule="exact" w:hSpace="181" w:wrap="notBeside" w:vAnchor="page" w:hAnchor="page" w:x="9470" w:y="4843" w:anchorLock="1"/>
        <w:rPr>
          <w:lang w:val="en-US"/>
        </w:rPr>
      </w:pPr>
      <w:r>
        <w:rPr>
          <w:lang w:val="en-GB"/>
        </w:rPr>
        <w:t>E-mail: apn</w:t>
      </w:r>
      <w:r w:rsidR="00465A30" w:rsidRPr="00710C16">
        <w:rPr>
          <w:lang w:val="en-US"/>
        </w:rPr>
        <w:t>@</w:t>
      </w:r>
      <w:r w:rsidR="00465A30" w:rsidRPr="007D3B61">
        <w:rPr>
          <w:lang w:val="en-US"/>
        </w:rPr>
        <w:t>nanoq</w:t>
      </w:r>
      <w:r w:rsidR="00465A30" w:rsidRPr="00710C16">
        <w:rPr>
          <w:lang w:val="en-US"/>
        </w:rPr>
        <w:t>.gl</w:t>
      </w:r>
    </w:p>
    <w:p w14:paraId="58946375" w14:textId="77777777" w:rsidR="00465A30" w:rsidRPr="00710C16" w:rsidRDefault="009D378D" w:rsidP="00DB0663">
      <w:pPr>
        <w:pStyle w:val="Lille"/>
        <w:framePr w:w="1823" w:h="3493" w:hRule="exact" w:hSpace="181" w:wrap="notBeside" w:vAnchor="page" w:hAnchor="page" w:x="9470" w:y="4843" w:anchorLock="1"/>
        <w:rPr>
          <w:lang w:val="en-US"/>
        </w:rPr>
      </w:pPr>
      <w:r>
        <w:rPr>
          <w:lang w:val="en-US"/>
        </w:rPr>
        <w:t>www.naalakkersuisut</w:t>
      </w:r>
      <w:r w:rsidR="00465A30" w:rsidRPr="00710C16">
        <w:rPr>
          <w:lang w:val="en-US"/>
        </w:rPr>
        <w:t>.gl</w:t>
      </w:r>
    </w:p>
    <w:p w14:paraId="4FB86568" w14:textId="77777777" w:rsidR="00465A30" w:rsidRPr="00710C16" w:rsidRDefault="00465A30" w:rsidP="00DB0663">
      <w:pPr>
        <w:pStyle w:val="Lille"/>
        <w:framePr w:w="1823" w:h="3493" w:hRule="exact" w:hSpace="181" w:wrap="notBeside" w:vAnchor="page" w:hAnchor="page" w:x="9470" w:y="4843" w:anchorLock="1"/>
        <w:rPr>
          <w:lang w:val="en-US"/>
        </w:rPr>
      </w:pPr>
    </w:p>
    <w:p w14:paraId="701721D1" w14:textId="77777777" w:rsidR="00465A30" w:rsidRPr="00710C16" w:rsidRDefault="00465A30" w:rsidP="00DB0663">
      <w:pPr>
        <w:pStyle w:val="Lille"/>
        <w:framePr w:w="1823" w:h="3493" w:hRule="exact" w:hSpace="181" w:wrap="notBeside" w:vAnchor="page" w:hAnchor="page" w:x="9470" w:y="4843" w:anchorLock="1"/>
        <w:rPr>
          <w:lang w:val="en-US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4705"/>
      </w:tblGrid>
      <w:tr w:rsidR="00465A30" w:rsidRPr="00EC369A" w14:paraId="23F4D9B1" w14:textId="77777777" w:rsidTr="00DD09CF">
        <w:trPr>
          <w:gridAfter w:val="1"/>
          <w:wAfter w:w="4706" w:type="dxa"/>
          <w:trHeight w:val="2552"/>
        </w:trPr>
        <w:tc>
          <w:tcPr>
            <w:tcW w:w="3119" w:type="dxa"/>
          </w:tcPr>
          <w:p w14:paraId="4279435D" w14:textId="77777777" w:rsidR="007745F8" w:rsidRPr="00EC369A" w:rsidRDefault="002B0944" w:rsidP="007745F8">
            <w:pPr>
              <w:pStyle w:val="Notat"/>
              <w:rPr>
                <w:lang w:val="en-US"/>
              </w:rPr>
            </w:pPr>
            <w:r w:rsidRPr="00DB0663">
              <w:rPr>
                <w:lang w:val="en-GB"/>
              </w:rPr>
              <w:t>Ataatsimiinnermi</w:t>
            </w:r>
            <w:r>
              <w:t>it imaqarni</w:t>
            </w:r>
            <w:r w:rsidR="00A54F8B">
              <w:t>liaq</w:t>
            </w:r>
          </w:p>
          <w:p w14:paraId="411A2B1D" w14:textId="77777777" w:rsidR="00465A30" w:rsidRPr="00EC369A" w:rsidRDefault="002B0944" w:rsidP="002B0944">
            <w:pPr>
              <w:pStyle w:val="Notat"/>
              <w:rPr>
                <w:rFonts w:cs="Arial"/>
                <w:b w:val="0"/>
                <w:sz w:val="20"/>
                <w:szCs w:val="20"/>
              </w:rPr>
            </w:pPr>
            <w:r>
              <w:t>Møder</w:t>
            </w:r>
            <w:r w:rsidR="00A54F8B">
              <w:t>eferat</w:t>
            </w:r>
          </w:p>
        </w:tc>
      </w:tr>
      <w:tr w:rsidR="00DD09CF" w14:paraId="372E5709" w14:textId="77777777" w:rsidTr="00DD09CF">
        <w:tc>
          <w:tcPr>
            <w:tcW w:w="3119" w:type="dxa"/>
          </w:tcPr>
          <w:p w14:paraId="03503332" w14:textId="77777777" w:rsidR="00DD09CF" w:rsidRDefault="007745F8" w:rsidP="00C855C2">
            <w:pPr>
              <w:rPr>
                <w:rFonts w:ascii="Arial" w:hAnsi="Arial" w:cs="Arial"/>
                <w:sz w:val="20"/>
                <w:szCs w:val="20"/>
              </w:rPr>
            </w:pPr>
            <w:r w:rsidRPr="00EC369A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umi</w:t>
            </w:r>
          </w:p>
          <w:p w14:paraId="36C8BB1D" w14:textId="77777777" w:rsidR="007745F8" w:rsidRPr="00DD09CF" w:rsidRDefault="007745F8" w:rsidP="00C855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Sted</w:t>
            </w:r>
          </w:p>
        </w:tc>
        <w:tc>
          <w:tcPr>
            <w:tcW w:w="4706" w:type="dxa"/>
          </w:tcPr>
          <w:p w14:paraId="4DBF18FC" w14:textId="77777777" w:rsidR="00DD09CF" w:rsidRPr="00DD09CF" w:rsidRDefault="00DD09CF" w:rsidP="007745F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09CF" w14:paraId="69F222FE" w14:textId="77777777" w:rsidTr="00DD09CF">
        <w:tc>
          <w:tcPr>
            <w:tcW w:w="3119" w:type="dxa"/>
          </w:tcPr>
          <w:p w14:paraId="07CDC5CC" w14:textId="77777777" w:rsidR="00DD09CF" w:rsidRPr="00DD09CF" w:rsidRDefault="00DD09CF" w:rsidP="00C855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6" w:type="dxa"/>
          </w:tcPr>
          <w:p w14:paraId="7C29C832" w14:textId="77777777" w:rsidR="00DD09CF" w:rsidRPr="00DD09CF" w:rsidRDefault="00DD09CF" w:rsidP="00C855C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09CF" w14:paraId="3388383E" w14:textId="77777777" w:rsidTr="00DD09CF">
        <w:tc>
          <w:tcPr>
            <w:tcW w:w="3119" w:type="dxa"/>
          </w:tcPr>
          <w:p w14:paraId="09355BCB" w14:textId="77777777" w:rsidR="007745F8" w:rsidRDefault="007745F8" w:rsidP="00C855C2">
            <w:pPr>
              <w:rPr>
                <w:rFonts w:ascii="Arial" w:hAnsi="Arial" w:cs="Arial"/>
                <w:sz w:val="20"/>
                <w:szCs w:val="20"/>
              </w:rPr>
            </w:pPr>
            <w:r>
              <w:t>Sammisaq</w:t>
            </w:r>
          </w:p>
          <w:p w14:paraId="5F0F3557" w14:textId="77777777" w:rsidR="00DD09CF" w:rsidRPr="00DD09CF" w:rsidRDefault="007745F8" w:rsidP="00C855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Emne</w:t>
            </w:r>
          </w:p>
        </w:tc>
        <w:tc>
          <w:tcPr>
            <w:tcW w:w="4706" w:type="dxa"/>
          </w:tcPr>
          <w:p w14:paraId="657E2617" w14:textId="77777777" w:rsidR="00DD09CF" w:rsidRPr="00DD09CF" w:rsidRDefault="00527B1E" w:rsidP="00527B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Fiskeriråd 2025</w:t>
            </w:r>
          </w:p>
        </w:tc>
      </w:tr>
      <w:tr w:rsidR="00DD09CF" w14:paraId="460C6FE3" w14:textId="77777777" w:rsidTr="00DD09CF">
        <w:tc>
          <w:tcPr>
            <w:tcW w:w="3119" w:type="dxa"/>
          </w:tcPr>
          <w:p w14:paraId="0BE26DFB" w14:textId="77777777" w:rsidR="00DD09CF" w:rsidRPr="00DD09CF" w:rsidRDefault="00DD09CF" w:rsidP="00C855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6" w:type="dxa"/>
          </w:tcPr>
          <w:p w14:paraId="08A1E64B" w14:textId="77777777" w:rsidR="00DD09CF" w:rsidRPr="00DD09CF" w:rsidRDefault="00DD09CF" w:rsidP="00C855C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09CF" w:rsidRPr="005723D1" w14:paraId="08E13512" w14:textId="77777777" w:rsidTr="00DD09CF">
        <w:tc>
          <w:tcPr>
            <w:tcW w:w="3119" w:type="dxa"/>
          </w:tcPr>
          <w:p w14:paraId="662D2A7C" w14:textId="77777777" w:rsidR="00DD09CF" w:rsidRPr="00DD09CF" w:rsidRDefault="007745F8" w:rsidP="00C855C2">
            <w:pPr>
              <w:rPr>
                <w:rFonts w:ascii="Arial" w:hAnsi="Arial" w:cs="Arial"/>
                <w:sz w:val="20"/>
                <w:szCs w:val="20"/>
              </w:rPr>
            </w:pPr>
            <w:r>
              <w:t>Peqataasut</w:t>
            </w:r>
            <w:r>
              <w:rPr>
                <w:rFonts w:ascii="Arial" w:hAnsi="Arial" w:cs="Arial"/>
                <w:sz w:val="20"/>
                <w:szCs w:val="20"/>
              </w:rPr>
              <w:br/>
              <w:t>Deltagere</w:t>
            </w:r>
          </w:p>
        </w:tc>
        <w:tc>
          <w:tcPr>
            <w:tcW w:w="4706" w:type="dxa"/>
          </w:tcPr>
          <w:p w14:paraId="28283789" w14:textId="77777777" w:rsidR="00DD09CF" w:rsidRDefault="000509D6" w:rsidP="00C855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Gert K Kristiansen</w:t>
            </w:r>
          </w:p>
          <w:p w14:paraId="4BCDA44F" w14:textId="77777777" w:rsidR="000509D6" w:rsidRDefault="000509D6" w:rsidP="00C855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Bent Sørensen</w:t>
            </w:r>
          </w:p>
          <w:p w14:paraId="41C6F66A" w14:textId="77777777" w:rsidR="000509D6" w:rsidRDefault="000509D6" w:rsidP="00C855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Helle Siegstad</w:t>
            </w:r>
          </w:p>
          <w:p w14:paraId="266CC733" w14:textId="001D904F" w:rsidR="000509D6" w:rsidRDefault="0077736F" w:rsidP="00C855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Inuk Petersen</w:t>
            </w:r>
          </w:p>
          <w:p w14:paraId="6EAEBF3D" w14:textId="77777777" w:rsidR="000509D6" w:rsidRDefault="000509D6" w:rsidP="00C855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Mikkel Skourup Hansen</w:t>
            </w:r>
          </w:p>
          <w:p w14:paraId="27F8955C" w14:textId="77777777" w:rsidR="000509D6" w:rsidRDefault="000509D6" w:rsidP="00C855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Henrik Sandgreen</w:t>
            </w:r>
          </w:p>
          <w:p w14:paraId="5A5B6855" w14:textId="2C0CDAEF" w:rsidR="000509D6" w:rsidRPr="009603AE" w:rsidRDefault="000509D6" w:rsidP="00C855C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603AE">
              <w:rPr>
                <w:rFonts w:ascii="Arial" w:hAnsi="Arial" w:cs="Arial"/>
                <w:sz w:val="20"/>
                <w:szCs w:val="20"/>
                <w:lang w:val="en-US"/>
              </w:rPr>
              <w:t>Martin Schiøtz</w:t>
            </w:r>
          </w:p>
          <w:p w14:paraId="6DD15AA9" w14:textId="66DFF984" w:rsidR="000509D6" w:rsidRPr="009603AE" w:rsidRDefault="000509D6" w:rsidP="00C855C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603AE">
              <w:rPr>
                <w:rFonts w:ascii="Arial" w:hAnsi="Arial" w:cs="Arial"/>
                <w:sz w:val="20"/>
                <w:szCs w:val="20"/>
                <w:lang w:val="en-US"/>
              </w:rPr>
              <w:t>Meinhardt Jacobsen</w:t>
            </w:r>
          </w:p>
          <w:p w14:paraId="3619B5BB" w14:textId="0391812F" w:rsidR="000509D6" w:rsidRPr="009603AE" w:rsidRDefault="000509D6" w:rsidP="00C855C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603AE">
              <w:rPr>
                <w:rFonts w:ascii="Arial" w:hAnsi="Arial" w:cs="Arial"/>
                <w:sz w:val="20"/>
                <w:szCs w:val="20"/>
                <w:lang w:val="en-US"/>
              </w:rPr>
              <w:t>Andreas Olsen</w:t>
            </w:r>
          </w:p>
          <w:p w14:paraId="58FFF641" w14:textId="50108274" w:rsidR="000509D6" w:rsidRPr="009603AE" w:rsidRDefault="000509D6" w:rsidP="00C855C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603AE">
              <w:rPr>
                <w:rFonts w:ascii="Arial" w:hAnsi="Arial" w:cs="Arial"/>
                <w:sz w:val="20"/>
                <w:szCs w:val="20"/>
                <w:lang w:val="en-US"/>
              </w:rPr>
              <w:t>Magrethe H Rosing</w:t>
            </w:r>
          </w:p>
          <w:p w14:paraId="7F3B94B2" w14:textId="08F60D06" w:rsidR="000509D6" w:rsidRPr="009603AE" w:rsidRDefault="000509D6" w:rsidP="00C855C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603AE">
              <w:rPr>
                <w:rFonts w:ascii="Arial" w:hAnsi="Arial" w:cs="Arial"/>
                <w:sz w:val="20"/>
                <w:szCs w:val="20"/>
                <w:lang w:val="en-US"/>
              </w:rPr>
              <w:t>Bent Salling</w:t>
            </w:r>
          </w:p>
          <w:p w14:paraId="57D225FC" w14:textId="6ABA3F57" w:rsidR="000509D6" w:rsidRPr="009603AE" w:rsidRDefault="000509D6" w:rsidP="00C855C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603AE">
              <w:rPr>
                <w:rFonts w:ascii="Arial" w:hAnsi="Arial" w:cs="Arial"/>
                <w:sz w:val="20"/>
                <w:szCs w:val="20"/>
                <w:lang w:val="en-US"/>
              </w:rPr>
              <w:t>Katrine Kærgaard</w:t>
            </w:r>
          </w:p>
          <w:p w14:paraId="1B5A198B" w14:textId="27D10C12" w:rsidR="000509D6" w:rsidRPr="009603AE" w:rsidRDefault="000509D6" w:rsidP="00C855C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603AE">
              <w:rPr>
                <w:rFonts w:ascii="Arial" w:hAnsi="Arial" w:cs="Arial"/>
                <w:sz w:val="20"/>
                <w:szCs w:val="20"/>
                <w:lang w:val="en-US"/>
              </w:rPr>
              <w:t>John Biilmann</w:t>
            </w:r>
          </w:p>
          <w:p w14:paraId="77114CA4" w14:textId="77777777" w:rsidR="000509D6" w:rsidRPr="009603AE" w:rsidRDefault="000509D6" w:rsidP="00C855C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DC3BAC6" w14:textId="607CBA6A" w:rsidR="000509D6" w:rsidRPr="009603AE" w:rsidRDefault="000509D6" w:rsidP="00C855C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54F8B" w:rsidRPr="005723D1" w14:paraId="169EED83" w14:textId="77777777" w:rsidTr="00DD09CF">
        <w:tc>
          <w:tcPr>
            <w:tcW w:w="3119" w:type="dxa"/>
          </w:tcPr>
          <w:p w14:paraId="42BD9FD2" w14:textId="77777777" w:rsidR="00A54F8B" w:rsidRPr="009603AE" w:rsidRDefault="00A54F8B" w:rsidP="00C855C2">
            <w:pPr>
              <w:rPr>
                <w:lang w:val="en-US"/>
              </w:rPr>
            </w:pPr>
          </w:p>
        </w:tc>
        <w:tc>
          <w:tcPr>
            <w:tcW w:w="4706" w:type="dxa"/>
          </w:tcPr>
          <w:p w14:paraId="7FA92289" w14:textId="77777777" w:rsidR="00A54F8B" w:rsidRPr="009603AE" w:rsidRDefault="00A54F8B" w:rsidP="00C855C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54F8B" w14:paraId="18A3D904" w14:textId="77777777" w:rsidTr="00DD09CF">
        <w:tc>
          <w:tcPr>
            <w:tcW w:w="3119" w:type="dxa"/>
          </w:tcPr>
          <w:p w14:paraId="6A0A8B49" w14:textId="77777777" w:rsidR="00A54F8B" w:rsidRDefault="00A54F8B" w:rsidP="00C855C2">
            <w:r>
              <w:t>Najuutinngitsut</w:t>
            </w:r>
          </w:p>
          <w:p w14:paraId="318E6169" w14:textId="77777777" w:rsidR="00A54F8B" w:rsidRDefault="00A54F8B" w:rsidP="00C855C2">
            <w:r>
              <w:t>Fraværende</w:t>
            </w:r>
          </w:p>
        </w:tc>
        <w:tc>
          <w:tcPr>
            <w:tcW w:w="4706" w:type="dxa"/>
          </w:tcPr>
          <w:p w14:paraId="3E3BD695" w14:textId="77777777" w:rsidR="00A54F8B" w:rsidRPr="00DD09CF" w:rsidRDefault="00A54F8B" w:rsidP="00C855C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4F8B" w14:paraId="3CB75425" w14:textId="77777777" w:rsidTr="00DD09CF">
        <w:tc>
          <w:tcPr>
            <w:tcW w:w="3119" w:type="dxa"/>
          </w:tcPr>
          <w:p w14:paraId="60C91B7C" w14:textId="77777777" w:rsidR="00A54F8B" w:rsidRDefault="00A54F8B" w:rsidP="00C855C2"/>
        </w:tc>
        <w:tc>
          <w:tcPr>
            <w:tcW w:w="4706" w:type="dxa"/>
          </w:tcPr>
          <w:p w14:paraId="1E304442" w14:textId="77777777" w:rsidR="00A54F8B" w:rsidRPr="00DD09CF" w:rsidRDefault="00A54F8B" w:rsidP="00C855C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4F8B" w14:paraId="7AB62B34" w14:textId="77777777" w:rsidTr="00DD09CF">
        <w:tc>
          <w:tcPr>
            <w:tcW w:w="3119" w:type="dxa"/>
          </w:tcPr>
          <w:p w14:paraId="6023E3CF" w14:textId="77777777" w:rsidR="00A54F8B" w:rsidRDefault="00A54F8B" w:rsidP="00A54F8B">
            <w:r>
              <w:t>Ataatsimiinnermik imaqarniliortoq</w:t>
            </w:r>
          </w:p>
          <w:p w14:paraId="5BE76A44" w14:textId="77777777" w:rsidR="00A54F8B" w:rsidRDefault="00A54F8B" w:rsidP="00A54F8B">
            <w:r>
              <w:t>Referent</w:t>
            </w:r>
          </w:p>
        </w:tc>
        <w:tc>
          <w:tcPr>
            <w:tcW w:w="4706" w:type="dxa"/>
          </w:tcPr>
          <w:p w14:paraId="57E4AC63" w14:textId="6C911EF4" w:rsidR="00A54F8B" w:rsidRPr="00DD09CF" w:rsidRDefault="00401BEF" w:rsidP="002D42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Forslag til referat: </w:t>
            </w:r>
            <w:r w:rsidR="0077736F">
              <w:rPr>
                <w:rFonts w:ascii="Arial" w:hAnsi="Arial" w:cs="Arial"/>
                <w:sz w:val="20"/>
                <w:szCs w:val="20"/>
              </w:rPr>
              <w:t>Fiskerirådsmøde nr. 202</w:t>
            </w:r>
          </w:p>
        </w:tc>
      </w:tr>
    </w:tbl>
    <w:p w14:paraId="39A4508B" w14:textId="05DFC0F2" w:rsidR="00DD09CF" w:rsidRDefault="00DD09CF" w:rsidP="00B75A84">
      <w:pPr>
        <w:spacing w:after="0"/>
        <w:rPr>
          <w:rFonts w:ascii="Arial" w:hAnsi="Arial" w:cs="Arial"/>
          <w:sz w:val="20"/>
          <w:szCs w:val="20"/>
        </w:rPr>
      </w:pPr>
    </w:p>
    <w:p w14:paraId="11DE0546" w14:textId="77777777" w:rsidR="00401BEF" w:rsidRPr="0000375F" w:rsidRDefault="00387575" w:rsidP="00401BEF">
      <w:pPr>
        <w:pStyle w:val="Listeafsnit"/>
        <w:numPr>
          <w:ilvl w:val="0"/>
          <w:numId w:val="1"/>
        </w:numPr>
        <w:spacing w:after="0"/>
        <w:rPr>
          <w:rFonts w:ascii="Arial" w:hAnsi="Arial" w:cs="Arial"/>
          <w:b/>
          <w:bCs/>
          <w:sz w:val="20"/>
          <w:szCs w:val="20"/>
        </w:rPr>
      </w:pPr>
      <w:r w:rsidRPr="0000375F">
        <w:rPr>
          <w:b/>
          <w:bCs/>
          <w:noProof/>
        </w:rPr>
        <w:drawing>
          <wp:anchor distT="0" distB="0" distL="114300" distR="114300" simplePos="0" relativeHeight="251658240" behindDoc="1" locked="0" layoutInCell="0" allowOverlap="1" wp14:anchorId="1DD9ABA8" wp14:editId="6FA051E6">
            <wp:simplePos x="0" y="0"/>
            <wp:positionH relativeFrom="page">
              <wp:align>right</wp:align>
            </wp:positionH>
            <wp:positionV relativeFrom="page">
              <wp:posOffset>5648326</wp:posOffset>
            </wp:positionV>
            <wp:extent cx="6196844" cy="5044440"/>
            <wp:effectExtent l="0" t="0" r="0" b="3810"/>
            <wp:wrapNone/>
            <wp:docPr id="2113039556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13002700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844" cy="5044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1BEF" w:rsidRPr="0000375F">
        <w:rPr>
          <w:rFonts w:ascii="Arial" w:hAnsi="Arial" w:cs="Arial"/>
          <w:b/>
          <w:bCs/>
          <w:sz w:val="20"/>
          <w:szCs w:val="20"/>
        </w:rPr>
        <w:t>Godkendelse af dagsorden</w:t>
      </w:r>
    </w:p>
    <w:p w14:paraId="08D580D3" w14:textId="1A03764C" w:rsidR="00401BEF" w:rsidRDefault="00401BEF" w:rsidP="00401BEF">
      <w:pPr>
        <w:pStyle w:val="Listeafsnit"/>
        <w:spacing w:after="0"/>
        <w:rPr>
          <w:rFonts w:ascii="Arial" w:hAnsi="Arial" w:cs="Arial"/>
          <w:sz w:val="20"/>
          <w:szCs w:val="20"/>
        </w:rPr>
      </w:pPr>
      <w:r w:rsidRPr="00401BEF">
        <w:rPr>
          <w:rFonts w:ascii="Arial" w:hAnsi="Arial" w:cs="Arial"/>
          <w:sz w:val="20"/>
          <w:szCs w:val="20"/>
        </w:rPr>
        <w:t>Ny rækkefølge for dagsorden vedlagt</w:t>
      </w:r>
    </w:p>
    <w:p w14:paraId="18E8ED25" w14:textId="77777777" w:rsidR="00401BEF" w:rsidRPr="0000375F" w:rsidRDefault="00401BEF" w:rsidP="00401BEF">
      <w:pPr>
        <w:pStyle w:val="Listeafsnit"/>
        <w:numPr>
          <w:ilvl w:val="0"/>
          <w:numId w:val="1"/>
        </w:numPr>
        <w:spacing w:after="0"/>
        <w:rPr>
          <w:rFonts w:ascii="Arial" w:hAnsi="Arial" w:cs="Arial"/>
          <w:b/>
          <w:bCs/>
          <w:sz w:val="20"/>
          <w:szCs w:val="20"/>
        </w:rPr>
      </w:pPr>
      <w:r w:rsidRPr="0000375F">
        <w:rPr>
          <w:rFonts w:ascii="Arial" w:hAnsi="Arial" w:cs="Arial"/>
          <w:b/>
          <w:bCs/>
          <w:sz w:val="20"/>
          <w:szCs w:val="20"/>
        </w:rPr>
        <w:t>Godkendelse af referat nr. 201</w:t>
      </w:r>
    </w:p>
    <w:p w14:paraId="1EE19E24" w14:textId="77777777" w:rsidR="00401BEF" w:rsidRDefault="00401BEF" w:rsidP="00401BE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Referatet blev godkendt uden bemærkninger</w:t>
      </w:r>
    </w:p>
    <w:p w14:paraId="571D9092" w14:textId="70B46D00" w:rsidR="00401BEF" w:rsidRPr="0000375F" w:rsidRDefault="00401BEF" w:rsidP="00401BEF">
      <w:pPr>
        <w:pStyle w:val="Listeafsnit"/>
        <w:numPr>
          <w:ilvl w:val="0"/>
          <w:numId w:val="1"/>
        </w:numPr>
        <w:spacing w:after="0"/>
        <w:rPr>
          <w:rFonts w:ascii="Arial" w:hAnsi="Arial" w:cs="Arial"/>
          <w:b/>
          <w:bCs/>
          <w:sz w:val="20"/>
          <w:szCs w:val="20"/>
        </w:rPr>
      </w:pPr>
      <w:r w:rsidRPr="0000375F">
        <w:rPr>
          <w:rFonts w:ascii="Arial" w:hAnsi="Arial" w:cs="Arial"/>
          <w:b/>
          <w:bCs/>
          <w:sz w:val="20"/>
          <w:szCs w:val="20"/>
        </w:rPr>
        <w:t>Generel orientering fra APNIPN</w:t>
      </w:r>
    </w:p>
    <w:p w14:paraId="60A5A06F" w14:textId="551020F5" w:rsidR="00401BEF" w:rsidRDefault="00D62216" w:rsidP="00401BEF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FP-rejer</w:t>
      </w:r>
    </w:p>
    <w:p w14:paraId="1A7A9832" w14:textId="24E8A80D" w:rsidR="00401BEF" w:rsidRDefault="00401BEF" w:rsidP="00401BEF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Lille ændring i bekendtgørelsen for teknisk regulering (te</w:t>
      </w:r>
      <w:r w:rsidR="0000375F"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z w:val="20"/>
          <w:szCs w:val="20"/>
        </w:rPr>
        <w:t>.re</w:t>
      </w:r>
      <w:r w:rsidR="0000375F">
        <w:rPr>
          <w:rFonts w:ascii="Arial" w:hAnsi="Arial" w:cs="Arial"/>
          <w:sz w:val="20"/>
          <w:szCs w:val="20"/>
        </w:rPr>
        <w:t>g</w:t>
      </w:r>
      <w:r>
        <w:rPr>
          <w:rFonts w:ascii="Arial" w:hAnsi="Arial" w:cs="Arial"/>
          <w:sz w:val="20"/>
          <w:szCs w:val="20"/>
        </w:rPr>
        <w:t>.)</w:t>
      </w:r>
    </w:p>
    <w:p w14:paraId="67C8D9D3" w14:textId="4297A324" w:rsidR="00401BEF" w:rsidRDefault="00D62216" w:rsidP="00401BEF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</w:t>
      </w:r>
      <w:r w:rsidR="0000375F">
        <w:rPr>
          <w:rFonts w:ascii="Arial" w:hAnsi="Arial" w:cs="Arial"/>
          <w:sz w:val="20"/>
          <w:szCs w:val="20"/>
        </w:rPr>
        <w:t>ek</w:t>
      </w:r>
      <w:r>
        <w:rPr>
          <w:rFonts w:ascii="Arial" w:hAnsi="Arial" w:cs="Arial"/>
          <w:sz w:val="20"/>
          <w:szCs w:val="20"/>
        </w:rPr>
        <w:t>endtgørelse</w:t>
      </w:r>
      <w:r w:rsidR="0000375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vedr. bifangst </w:t>
      </w:r>
      <w:r w:rsidR="0000375F">
        <w:rPr>
          <w:rFonts w:ascii="Arial" w:hAnsi="Arial" w:cs="Arial"/>
          <w:sz w:val="20"/>
          <w:szCs w:val="20"/>
        </w:rPr>
        <w:t>kystnært</w:t>
      </w:r>
    </w:p>
    <w:p w14:paraId="26280FE2" w14:textId="5931800F" w:rsidR="00401BEF" w:rsidRDefault="00401BEF" w:rsidP="00401BEF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Licens- og kvote </w:t>
      </w:r>
      <w:r w:rsidR="00D62216">
        <w:rPr>
          <w:rFonts w:ascii="Arial" w:hAnsi="Arial" w:cs="Arial"/>
          <w:sz w:val="20"/>
          <w:szCs w:val="20"/>
        </w:rPr>
        <w:t>bekendtgørelse</w:t>
      </w:r>
      <w:r>
        <w:rPr>
          <w:rFonts w:ascii="Arial" w:hAnsi="Arial" w:cs="Arial"/>
          <w:sz w:val="20"/>
          <w:szCs w:val="20"/>
        </w:rPr>
        <w:t xml:space="preserve"> er i </w:t>
      </w:r>
      <w:r w:rsidR="00D62216">
        <w:rPr>
          <w:rFonts w:ascii="Arial" w:hAnsi="Arial" w:cs="Arial"/>
          <w:sz w:val="20"/>
          <w:szCs w:val="20"/>
        </w:rPr>
        <w:t>lov teknik</w:t>
      </w:r>
      <w:r>
        <w:rPr>
          <w:rFonts w:ascii="Arial" w:hAnsi="Arial" w:cs="Arial"/>
          <w:sz w:val="20"/>
          <w:szCs w:val="20"/>
        </w:rPr>
        <w:t xml:space="preserve"> (forventes til omkring oktober)</w:t>
      </w:r>
    </w:p>
    <w:p w14:paraId="6001B68F" w14:textId="4C9070C5" w:rsidR="00401BEF" w:rsidRDefault="00D62216" w:rsidP="00401BEF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Bekendtgørelse</w:t>
      </w:r>
      <w:r w:rsidR="00401BEF">
        <w:rPr>
          <w:rFonts w:ascii="Arial" w:hAnsi="Arial" w:cs="Arial"/>
          <w:sz w:val="20"/>
          <w:szCs w:val="20"/>
        </w:rPr>
        <w:t xml:space="preserve"> for indhandlingsfartøjet (forventes til november)</w:t>
      </w:r>
    </w:p>
    <w:p w14:paraId="5A17FEA3" w14:textId="5C430630" w:rsidR="00401BEF" w:rsidRDefault="00401BEF" w:rsidP="00401BEF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Tilskud og fartøjer til yderdistriksområde</w:t>
      </w:r>
      <w:r w:rsidR="00D62216"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 xml:space="preserve"> (Østgrønland)</w:t>
      </w:r>
    </w:p>
    <w:p w14:paraId="4A77C944" w14:textId="5CF7FB92" w:rsidR="00D44B09" w:rsidRDefault="00D44B09" w:rsidP="00401BEF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Licensstop for </w:t>
      </w:r>
      <w:r w:rsidR="0000375F">
        <w:rPr>
          <w:rFonts w:ascii="Arial" w:hAnsi="Arial" w:cs="Arial"/>
          <w:sz w:val="20"/>
          <w:szCs w:val="20"/>
        </w:rPr>
        <w:t>kystnær hellefisk</w:t>
      </w:r>
      <w:r>
        <w:rPr>
          <w:rFonts w:ascii="Arial" w:hAnsi="Arial" w:cs="Arial"/>
          <w:sz w:val="20"/>
          <w:szCs w:val="20"/>
        </w:rPr>
        <w:t xml:space="preserve"> (fra okt</w:t>
      </w:r>
      <w:r w:rsidR="0000375F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)</w:t>
      </w:r>
    </w:p>
    <w:p w14:paraId="0CD22610" w14:textId="3887E8B7" w:rsidR="00D44B09" w:rsidRDefault="00D44B09" w:rsidP="00401BEF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Høringsportalen undersøges af APN (hvad må ligge, hvad må ikke)</w:t>
      </w:r>
    </w:p>
    <w:p w14:paraId="44946C07" w14:textId="3993CF35" w:rsidR="00D44B09" w:rsidRDefault="00D44B09" w:rsidP="00401BEF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Tilskudsordninger for joller og fartøjer (alle får meddelelse herom)</w:t>
      </w:r>
    </w:p>
    <w:p w14:paraId="4B36AC32" w14:textId="2477991C" w:rsidR="00D44B09" w:rsidRDefault="00D44B09" w:rsidP="00401BEF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ESU 2027</w:t>
      </w:r>
    </w:p>
    <w:p w14:paraId="09030E62" w14:textId="7998A9CF" w:rsidR="00D44B09" w:rsidRDefault="00D44B09" w:rsidP="00401BEF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Bilaterale måder går i gang a) med Norge b) med </w:t>
      </w:r>
      <w:r w:rsidR="00E03B3F">
        <w:rPr>
          <w:rFonts w:ascii="Arial" w:hAnsi="Arial" w:cs="Arial"/>
          <w:sz w:val="20"/>
          <w:szCs w:val="20"/>
        </w:rPr>
        <w:t>F</w:t>
      </w:r>
      <w:r w:rsidR="0000375F">
        <w:rPr>
          <w:rFonts w:ascii="Arial" w:hAnsi="Arial" w:cs="Arial"/>
          <w:sz w:val="20"/>
          <w:szCs w:val="20"/>
        </w:rPr>
        <w:t>æ</w:t>
      </w:r>
      <w:r w:rsidR="00E03B3F">
        <w:rPr>
          <w:rFonts w:ascii="Arial" w:hAnsi="Arial" w:cs="Arial"/>
          <w:sz w:val="20"/>
          <w:szCs w:val="20"/>
        </w:rPr>
        <w:t>røerne</w:t>
      </w:r>
      <w:r>
        <w:rPr>
          <w:rFonts w:ascii="Arial" w:hAnsi="Arial" w:cs="Arial"/>
          <w:sz w:val="20"/>
          <w:szCs w:val="20"/>
        </w:rPr>
        <w:t xml:space="preserve"> i uge 49</w:t>
      </w:r>
    </w:p>
    <w:p w14:paraId="5DEE7EFD" w14:textId="7C1057B2" w:rsidR="00D44B09" w:rsidRDefault="00D44B09" w:rsidP="00401BEF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QAK spørger om udbudsportalen – til dette siger Katrine at det er forsinket og det kan tage uger / mdr.</w:t>
      </w:r>
    </w:p>
    <w:p w14:paraId="2829F09D" w14:textId="77777777" w:rsidR="00E03B3F" w:rsidRDefault="00D44B09" w:rsidP="00401BEF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QAK siger at der er udnyttelsespligt</w:t>
      </w:r>
      <w:r w:rsidR="00E03B3F">
        <w:rPr>
          <w:rFonts w:ascii="Arial" w:hAnsi="Arial" w:cs="Arial"/>
          <w:sz w:val="20"/>
          <w:szCs w:val="20"/>
        </w:rPr>
        <w:t xml:space="preserve"> på kvoter på 75% og dette ønskes udskudt. Katrine forklarer at der er overgangsperiode. APN igangsætter GFJK om at lave en kvote oversigt som erhvervet kan anvende. Bent S meget kritisabelt vedr. politiske beslutninger. Katrine nævnte der ikke er politisk konsensus vedr. nye aktører.</w:t>
      </w:r>
    </w:p>
    <w:p w14:paraId="7FC860B3" w14:textId="77777777" w:rsidR="004D1264" w:rsidRDefault="00E03B3F" w:rsidP="00401BEF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Vedr. ophugningsudvalget</w:t>
      </w:r>
      <w:r w:rsidR="004D1264">
        <w:rPr>
          <w:rFonts w:ascii="Arial" w:hAnsi="Arial" w:cs="Arial"/>
          <w:sz w:val="20"/>
          <w:szCs w:val="20"/>
        </w:rPr>
        <w:t xml:space="preserve"> har KNAPK efter flere mdr. endelig indstillet en person til nævnte udvalg.</w:t>
      </w:r>
    </w:p>
    <w:p w14:paraId="3FC62326" w14:textId="58AD4088" w:rsidR="004D1264" w:rsidRPr="00231176" w:rsidRDefault="004D1264" w:rsidP="004D1264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color w:val="EE0000"/>
          <w:sz w:val="20"/>
          <w:szCs w:val="20"/>
        </w:rPr>
      </w:pPr>
      <w:r w:rsidRPr="00231176">
        <w:rPr>
          <w:rFonts w:ascii="Arial" w:hAnsi="Arial" w:cs="Arial"/>
          <w:sz w:val="20"/>
          <w:szCs w:val="20"/>
        </w:rPr>
        <w:t>§ 17 kan justeres</w:t>
      </w:r>
      <w:r w:rsidR="00231176" w:rsidRPr="00231176">
        <w:rPr>
          <w:rFonts w:ascii="Arial" w:hAnsi="Arial" w:cs="Arial"/>
          <w:sz w:val="20"/>
          <w:szCs w:val="20"/>
        </w:rPr>
        <w:t xml:space="preserve">, </w:t>
      </w:r>
      <w:r w:rsidRPr="00231176">
        <w:rPr>
          <w:rFonts w:ascii="Arial" w:hAnsi="Arial" w:cs="Arial"/>
          <w:sz w:val="20"/>
          <w:szCs w:val="20"/>
        </w:rPr>
        <w:t>Katrine–FP-regler</w:t>
      </w:r>
      <w:r w:rsidR="00231176" w:rsidRPr="00231176">
        <w:rPr>
          <w:rFonts w:ascii="Arial" w:hAnsi="Arial" w:cs="Arial"/>
          <w:sz w:val="20"/>
          <w:szCs w:val="20"/>
        </w:rPr>
        <w:t>,</w:t>
      </w:r>
      <w:r w:rsidRPr="00231176">
        <w:rPr>
          <w:rFonts w:ascii="Arial" w:hAnsi="Arial" w:cs="Arial"/>
          <w:sz w:val="20"/>
          <w:szCs w:val="20"/>
        </w:rPr>
        <w:t xml:space="preserve"> 6500 tons ikke fordelt</w:t>
      </w:r>
    </w:p>
    <w:p w14:paraId="663008F5" w14:textId="0E681566" w:rsidR="004D1264" w:rsidRDefault="004D1264" w:rsidP="004D1264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RG - Andreas fortæller at der er mange udenskærs torsk – rådgivningen er fra 2022 – hvordan vil GN kunne skaffe nye data / tal herom.</w:t>
      </w:r>
    </w:p>
    <w:p w14:paraId="03297C8B" w14:textId="77777777" w:rsidR="004D1264" w:rsidRDefault="004D1264" w:rsidP="004D1264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QAK – Henrik S ønsker en arbejdsgruppe</w:t>
      </w:r>
    </w:p>
    <w:p w14:paraId="332BE7F5" w14:textId="77777777" w:rsidR="006601B3" w:rsidRDefault="006601B3" w:rsidP="004D1264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Bent GE – ønsker at der skal ske noget (det er et biologisk spørgsmål) vi må have flere data, der er mange fisk.</w:t>
      </w:r>
    </w:p>
    <w:p w14:paraId="0DEB69EB" w14:textId="4134DBE4" w:rsidR="006601B3" w:rsidRDefault="006601B3" w:rsidP="004D1264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Andreas – når fiskerne trawler sker der tiltrækning af endnu flere fisk, idet bunden bliver hvirvlet op – mens de biologiske togter</w:t>
      </w:r>
      <w:r w:rsidR="0000375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/</w:t>
      </w:r>
      <w:r w:rsidR="0000375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survey</w:t>
      </w:r>
      <w:r w:rsidR="0000375F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i mange forskellige stationer – forskellen er tydelig fra erhvervets side – Bent S, der er markant større biomasse. Helle S, ser på vores fiskegrej plus akustikken (Mikkel til Helle) hvad med havtemperaturen – her nævnes rejerådgivningen.</w:t>
      </w:r>
    </w:p>
    <w:p w14:paraId="1C8D846D" w14:textId="77777777" w:rsidR="006601B3" w:rsidRDefault="006601B3" w:rsidP="004D1264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Andreas – vente i tre år på nye resultater fra survey, vi har ikke tid til at vente og vente – vi kommer ikke videre.</w:t>
      </w:r>
    </w:p>
    <w:p w14:paraId="17B6B1FB" w14:textId="4A09A1BA" w:rsidR="00980401" w:rsidRDefault="006601B3" w:rsidP="004D1264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Katrine - hvis FR ønsker at lave en indstilling til N-sut, laver FA en indstilling til N-sut</w:t>
      </w:r>
    </w:p>
    <w:p w14:paraId="5B3C544F" w14:textId="77777777" w:rsidR="00980401" w:rsidRDefault="00980401" w:rsidP="004D1264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Helle – prøver teknisk program</w:t>
      </w:r>
    </w:p>
    <w:p w14:paraId="27B4926A" w14:textId="11F684D3" w:rsidR="00980401" w:rsidRDefault="00980401" w:rsidP="004D1264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RG – kysten skal befiskes først – (prøvetagning – slut december) hvis de kystnære skal fiske udenskærs skal der laves en bekg. </w:t>
      </w:r>
      <w:r w:rsidR="0000375F">
        <w:rPr>
          <w:rFonts w:ascii="Arial" w:hAnsi="Arial" w:cs="Arial"/>
          <w:sz w:val="20"/>
          <w:szCs w:val="20"/>
        </w:rPr>
        <w:t>æ</w:t>
      </w:r>
      <w:r>
        <w:rPr>
          <w:rFonts w:ascii="Arial" w:hAnsi="Arial" w:cs="Arial"/>
          <w:sz w:val="20"/>
          <w:szCs w:val="20"/>
        </w:rPr>
        <w:t>ndring</w:t>
      </w:r>
    </w:p>
    <w:p w14:paraId="2489D08A" w14:textId="77777777" w:rsidR="00980401" w:rsidRDefault="00980401" w:rsidP="004D1264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Konklusion: Forslag til nye torsk udenskærs TAC; forhøjelse på mindst 10.000 tons udenskærs. – det eksisterende TAC er på 6.500 tons</w:t>
      </w:r>
    </w:p>
    <w:p w14:paraId="5AD821AC" w14:textId="74021E8A" w:rsidR="00980401" w:rsidRDefault="00980401" w:rsidP="004D1264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(Andreas</w:t>
      </w:r>
      <w:r w:rsidR="00AA732F">
        <w:rPr>
          <w:rFonts w:ascii="Arial" w:hAnsi="Arial" w:cs="Arial"/>
          <w:sz w:val="20"/>
          <w:szCs w:val="20"/>
        </w:rPr>
        <w:t xml:space="preserve"> - hellefisk</w:t>
      </w:r>
      <w:r>
        <w:rPr>
          <w:rFonts w:ascii="Arial" w:hAnsi="Arial" w:cs="Arial"/>
          <w:sz w:val="20"/>
          <w:szCs w:val="20"/>
        </w:rPr>
        <w:t xml:space="preserve"> 20.000tons)</w:t>
      </w:r>
    </w:p>
    <w:p w14:paraId="2B878FFE" w14:textId="6C306E18" w:rsidR="00980401" w:rsidRDefault="00980401" w:rsidP="004D1264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Katrine – FP – Der skal laves rapport / høring</w:t>
      </w:r>
      <w:r w:rsidR="00AA732F">
        <w:rPr>
          <w:rFonts w:ascii="Arial" w:hAnsi="Arial" w:cs="Arial"/>
          <w:sz w:val="20"/>
          <w:szCs w:val="20"/>
        </w:rPr>
        <w:t xml:space="preserve"> m.v.</w:t>
      </w:r>
    </w:p>
    <w:p w14:paraId="285AAFA5" w14:textId="74D81ECC" w:rsidR="00AA732F" w:rsidRDefault="00AA732F" w:rsidP="004D1264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Henrik – ikke flere nye aktører i den havgående flåde</w:t>
      </w:r>
    </w:p>
    <w:p w14:paraId="1E20F5D0" w14:textId="59ADEF8C" w:rsidR="00AA732F" w:rsidRDefault="00AA732F" w:rsidP="004D1264">
      <w:pPr>
        <w:pStyle w:val="Listeafsnit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Bent S – Fordeling til eksisterende aktører</w:t>
      </w:r>
    </w:p>
    <w:p w14:paraId="1FEA6FD5" w14:textId="77777777" w:rsidR="00AA732F" w:rsidRDefault="00AA732F" w:rsidP="00AA732F">
      <w:pPr>
        <w:pStyle w:val="Listeafsnit"/>
        <w:spacing w:after="0"/>
        <w:ind w:left="1080"/>
        <w:rPr>
          <w:rFonts w:ascii="Arial" w:hAnsi="Arial" w:cs="Arial"/>
          <w:sz w:val="20"/>
          <w:szCs w:val="20"/>
        </w:rPr>
      </w:pPr>
    </w:p>
    <w:p w14:paraId="425D45AD" w14:textId="61BDC4AC" w:rsidR="00AA732F" w:rsidRPr="000E4D40" w:rsidRDefault="00AA732F" w:rsidP="00AA732F">
      <w:pPr>
        <w:pStyle w:val="Listeafsnit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0E4D40">
        <w:rPr>
          <w:rFonts w:ascii="Arial" w:hAnsi="Arial" w:cs="Arial"/>
          <w:b/>
          <w:bCs/>
          <w:sz w:val="20"/>
          <w:szCs w:val="20"/>
        </w:rPr>
        <w:t>Kystnært fiskeri</w:t>
      </w:r>
      <w:r w:rsidR="006E2F52" w:rsidRPr="000E4D40">
        <w:rPr>
          <w:rFonts w:ascii="Arial" w:hAnsi="Arial" w:cs="Arial"/>
          <w:b/>
          <w:bCs/>
          <w:sz w:val="20"/>
          <w:szCs w:val="20"/>
        </w:rPr>
        <w:t xml:space="preserve"> –</w:t>
      </w:r>
      <w:r w:rsidRPr="000E4D40">
        <w:rPr>
          <w:rFonts w:ascii="Arial" w:hAnsi="Arial" w:cs="Arial"/>
          <w:b/>
          <w:bCs/>
          <w:sz w:val="20"/>
          <w:szCs w:val="20"/>
        </w:rPr>
        <w:t xml:space="preserve"> QAK</w:t>
      </w:r>
      <w:r w:rsidR="006E2F52" w:rsidRPr="000E4D40">
        <w:rPr>
          <w:rFonts w:ascii="Arial" w:hAnsi="Arial" w:cs="Arial"/>
          <w:b/>
          <w:bCs/>
          <w:sz w:val="20"/>
          <w:szCs w:val="20"/>
        </w:rPr>
        <w:t xml:space="preserve"> – se bilag </w:t>
      </w:r>
    </w:p>
    <w:p w14:paraId="193E60F4" w14:textId="4AF57EE6" w:rsidR="00AA732F" w:rsidRDefault="00AA732F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Der er en række probleme</w:t>
      </w:r>
      <w:r w:rsidR="006E2F52"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 xml:space="preserve"> i kystnært fiskeri,</w:t>
      </w:r>
      <w:r w:rsidR="006E2F52">
        <w:rPr>
          <w:rFonts w:ascii="Arial" w:hAnsi="Arial" w:cs="Arial"/>
          <w:sz w:val="20"/>
          <w:szCs w:val="20"/>
        </w:rPr>
        <w:t xml:space="preserve"> i form af det går ned.</w:t>
      </w:r>
      <w:r>
        <w:rPr>
          <w:rFonts w:ascii="Arial" w:hAnsi="Arial" w:cs="Arial"/>
          <w:sz w:val="20"/>
          <w:szCs w:val="20"/>
        </w:rPr>
        <w:t xml:space="preserve"> </w:t>
      </w:r>
      <w:r w:rsidR="006E2F52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ks. i hellefisk, stenbider, krabber</w:t>
      </w:r>
      <w:r w:rsidR="006E2F52">
        <w:rPr>
          <w:rFonts w:ascii="Arial" w:hAnsi="Arial" w:cs="Arial"/>
          <w:sz w:val="20"/>
          <w:szCs w:val="20"/>
        </w:rPr>
        <w:t xml:space="preserve"> osv. QAK ønsker at der sættes en arbejdsgruppe i gang. Som eks. kan arbejde med garnanvendelse eller langliner.</w:t>
      </w:r>
    </w:p>
    <w:p w14:paraId="35A85FBF" w14:textId="77777777" w:rsidR="006E2F52" w:rsidRDefault="006E2F52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</w:p>
    <w:p w14:paraId="1A1B8642" w14:textId="7984A552" w:rsidR="006E2F52" w:rsidRPr="00D62216" w:rsidRDefault="00D62216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  <w:r w:rsidRPr="00D62216">
        <w:rPr>
          <w:rFonts w:ascii="Arial" w:hAnsi="Arial" w:cs="Arial"/>
          <w:sz w:val="20"/>
          <w:szCs w:val="20"/>
        </w:rPr>
        <w:t>Ø</w:t>
      </w:r>
      <w:r w:rsidR="006E2F52" w:rsidRPr="00D62216">
        <w:rPr>
          <w:rFonts w:ascii="Arial" w:hAnsi="Arial" w:cs="Arial"/>
          <w:sz w:val="20"/>
          <w:szCs w:val="20"/>
        </w:rPr>
        <w:t xml:space="preserve">nske </w:t>
      </w:r>
      <w:r w:rsidR="005723D1">
        <w:rPr>
          <w:rFonts w:ascii="Arial" w:hAnsi="Arial" w:cs="Arial"/>
          <w:sz w:val="20"/>
          <w:szCs w:val="20"/>
        </w:rPr>
        <w:t xml:space="preserve">om </w:t>
      </w:r>
      <w:r w:rsidR="006E2F52" w:rsidRPr="00D62216">
        <w:rPr>
          <w:rFonts w:ascii="Arial" w:hAnsi="Arial" w:cs="Arial"/>
          <w:sz w:val="20"/>
          <w:szCs w:val="20"/>
        </w:rPr>
        <w:t>at få ændret det kystnær</w:t>
      </w:r>
      <w:r w:rsidR="007C7C8E" w:rsidRPr="00D62216">
        <w:rPr>
          <w:rFonts w:ascii="Arial" w:hAnsi="Arial" w:cs="Arial"/>
          <w:sz w:val="20"/>
          <w:szCs w:val="20"/>
        </w:rPr>
        <w:t>t</w:t>
      </w:r>
      <w:r w:rsidR="006E2F52" w:rsidRPr="00D62216">
        <w:rPr>
          <w:rFonts w:ascii="Arial" w:hAnsi="Arial" w:cs="Arial"/>
          <w:sz w:val="20"/>
          <w:szCs w:val="20"/>
        </w:rPr>
        <w:t xml:space="preserve"> fartøjs grænse på 15 meter</w:t>
      </w:r>
      <w:r w:rsidRPr="00D62216">
        <w:rPr>
          <w:rFonts w:ascii="Arial" w:hAnsi="Arial" w:cs="Arial"/>
          <w:sz w:val="20"/>
          <w:szCs w:val="20"/>
        </w:rPr>
        <w:t>.</w:t>
      </w:r>
    </w:p>
    <w:p w14:paraId="7584B423" w14:textId="6148BE56" w:rsidR="006E2F52" w:rsidRDefault="006E2F52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Dep. </w:t>
      </w:r>
      <w:r w:rsidR="0000375F">
        <w:rPr>
          <w:rFonts w:ascii="Arial" w:hAnsi="Arial" w:cs="Arial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 xml:space="preserve">or Finans / dep. </w:t>
      </w:r>
      <w:r w:rsidR="0000375F">
        <w:rPr>
          <w:rFonts w:ascii="Arial" w:hAnsi="Arial" w:cs="Arial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or beskæftigelse</w:t>
      </w:r>
    </w:p>
    <w:p w14:paraId="41638399" w14:textId="3952454E" w:rsidR="006E2F52" w:rsidRDefault="006E2F52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Andreas støtte</w:t>
      </w:r>
      <w:r w:rsidR="0000375F"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 xml:space="preserve"> ideen og ikke for indviklet</w:t>
      </w:r>
    </w:p>
    <w:p w14:paraId="50556641" w14:textId="3EBAE45A" w:rsidR="006E2F52" w:rsidRDefault="006E2F52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Bent S ønsker det skal ske snarest muligt</w:t>
      </w:r>
    </w:p>
    <w:p w14:paraId="4FCC6CFC" w14:textId="77777777" w:rsidR="0000375F" w:rsidRDefault="0000375F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</w:p>
    <w:p w14:paraId="41494E9D" w14:textId="77777777" w:rsidR="00822497" w:rsidRDefault="006E2F52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Magrethe H R – den nye fiskerilov betyder meget nyt arbejde for kommunen. Svært ved at følge med, nye krav kommer (CVR eks.)</w:t>
      </w:r>
    </w:p>
    <w:p w14:paraId="2A6D9595" w14:textId="77777777" w:rsidR="0000375F" w:rsidRDefault="0000375F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</w:p>
    <w:p w14:paraId="0F176FC6" w14:textId="77777777" w:rsidR="0000375F" w:rsidRDefault="00822497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Mikkel – </w:t>
      </w:r>
      <w:r w:rsidR="0000375F">
        <w:rPr>
          <w:rFonts w:ascii="Arial" w:hAnsi="Arial" w:cs="Arial"/>
          <w:sz w:val="20"/>
          <w:szCs w:val="20"/>
        </w:rPr>
        <w:t xml:space="preserve">kystnært </w:t>
      </w:r>
      <w:r>
        <w:rPr>
          <w:rFonts w:ascii="Arial" w:hAnsi="Arial" w:cs="Arial"/>
          <w:sz w:val="20"/>
          <w:szCs w:val="20"/>
        </w:rPr>
        <w:t>fiskeri økonomi nedadgående, betyder flere sociale udgifter for kommunerne. Skal der tilkaldes flere Asiatere / Filippinere</w:t>
      </w:r>
    </w:p>
    <w:p w14:paraId="71E4776F" w14:textId="49103D96" w:rsidR="006E2F52" w:rsidRDefault="006E2F52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B5DE971" w14:textId="6E098A0D" w:rsidR="00822497" w:rsidRDefault="00822497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Katrine – Understøtter arbejd</w:t>
      </w:r>
      <w:r w:rsidR="0000375F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gruppen – andre departementer kan selv bestemme om de vil med eller ej. – Bent Finansdepartementet tilføjes, Erhvervs departementet – Mikkel - hvad med uddannelsesdepartementet.</w:t>
      </w:r>
    </w:p>
    <w:p w14:paraId="0BB6CFD6" w14:textId="77777777" w:rsidR="00822497" w:rsidRDefault="00822497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</w:p>
    <w:p w14:paraId="35F7B00C" w14:textId="5E951537" w:rsidR="00946F78" w:rsidRPr="000E4D40" w:rsidRDefault="00946F78" w:rsidP="00AA732F">
      <w:pPr>
        <w:pStyle w:val="Listeafsnit"/>
        <w:spacing w:after="0"/>
        <w:rPr>
          <w:rFonts w:ascii="Arial" w:hAnsi="Arial" w:cs="Arial"/>
          <w:b/>
          <w:bCs/>
          <w:sz w:val="20"/>
          <w:szCs w:val="20"/>
        </w:rPr>
      </w:pPr>
      <w:r w:rsidRPr="000E4D40">
        <w:rPr>
          <w:rFonts w:ascii="Arial" w:hAnsi="Arial" w:cs="Arial"/>
          <w:b/>
          <w:bCs/>
          <w:sz w:val="20"/>
          <w:szCs w:val="20"/>
        </w:rPr>
        <w:t xml:space="preserve">4 b) </w:t>
      </w:r>
      <w:r w:rsidR="007C7C8E" w:rsidRPr="000E4D40">
        <w:rPr>
          <w:rFonts w:ascii="Arial" w:hAnsi="Arial" w:cs="Arial"/>
          <w:b/>
          <w:bCs/>
          <w:sz w:val="20"/>
          <w:szCs w:val="20"/>
        </w:rPr>
        <w:t>Gennemsigtighed</w:t>
      </w:r>
      <w:r w:rsidR="000E4D40">
        <w:rPr>
          <w:rFonts w:ascii="Arial" w:hAnsi="Arial" w:cs="Arial"/>
          <w:b/>
          <w:bCs/>
          <w:sz w:val="20"/>
          <w:szCs w:val="20"/>
        </w:rPr>
        <w:t xml:space="preserve"> – se bilag</w:t>
      </w:r>
    </w:p>
    <w:p w14:paraId="25017BE7" w14:textId="77777777" w:rsidR="00946F78" w:rsidRDefault="00946F78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</w:p>
    <w:p w14:paraId="0DF47835" w14:textId="77777777" w:rsidR="00946F78" w:rsidRDefault="00946F78" w:rsidP="00946F78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Vælge licenser / fartøjer / </w:t>
      </w:r>
      <w:r w:rsidRPr="00946F78">
        <w:rPr>
          <w:rFonts w:ascii="Arial" w:hAnsi="Arial" w:cs="Arial"/>
          <w:sz w:val="20"/>
          <w:szCs w:val="20"/>
        </w:rPr>
        <w:t xml:space="preserve">Havfiskeri først / </w:t>
      </w:r>
    </w:p>
    <w:p w14:paraId="7BE97F56" w14:textId="77777777" w:rsidR="00946F78" w:rsidRDefault="00946F78" w:rsidP="00946F78">
      <w:pPr>
        <w:pStyle w:val="Listeafsnit"/>
        <w:spacing w:after="0"/>
        <w:rPr>
          <w:rFonts w:ascii="Arial" w:hAnsi="Arial" w:cs="Arial"/>
          <w:sz w:val="20"/>
          <w:szCs w:val="20"/>
        </w:rPr>
      </w:pPr>
    </w:p>
    <w:p w14:paraId="098B71D7" w14:textId="76B43F33" w:rsidR="00946F78" w:rsidRPr="00946F78" w:rsidRDefault="00946F78" w:rsidP="00946F78">
      <w:pPr>
        <w:pStyle w:val="Listeafsnit"/>
        <w:spacing w:after="0"/>
        <w:rPr>
          <w:rFonts w:ascii="Arial" w:hAnsi="Arial" w:cs="Arial"/>
          <w:sz w:val="20"/>
          <w:szCs w:val="20"/>
        </w:rPr>
      </w:pPr>
      <w:r w:rsidRPr="00946F78">
        <w:rPr>
          <w:rFonts w:ascii="Arial" w:hAnsi="Arial" w:cs="Arial"/>
          <w:sz w:val="20"/>
          <w:szCs w:val="20"/>
        </w:rPr>
        <w:t>Katrine der er en persondata lov som er gældende på området</w:t>
      </w:r>
    </w:p>
    <w:p w14:paraId="49D74BA9" w14:textId="77777777" w:rsidR="00946F78" w:rsidRDefault="00946F78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CVR kystnært / selskaber skal være fuld gennemsigtige</w:t>
      </w:r>
    </w:p>
    <w:p w14:paraId="32C172D4" w14:textId="3EB2D7B1" w:rsidR="00946F78" w:rsidRDefault="00946F78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Det hele tager tid</w:t>
      </w:r>
      <w:r w:rsidR="009E0FA8">
        <w:rPr>
          <w:rFonts w:ascii="Arial" w:hAnsi="Arial" w:cs="Arial"/>
          <w:sz w:val="20"/>
          <w:szCs w:val="20"/>
        </w:rPr>
        <w:t>.</w:t>
      </w:r>
    </w:p>
    <w:p w14:paraId="216336CA" w14:textId="6909CB3C" w:rsidR="00946F78" w:rsidRDefault="00946F78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Der kan laves et kort notat herom</w:t>
      </w:r>
      <w:r w:rsidR="009E0FA8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CVR + licens nr.</w:t>
      </w:r>
    </w:p>
    <w:p w14:paraId="53093DB3" w14:textId="77777777" w:rsidR="00B2399A" w:rsidRDefault="00946F78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Notat: noget om åbenhed / gennemsigtighed</w:t>
      </w:r>
      <w:r w:rsidR="00B2399A">
        <w:rPr>
          <w:rFonts w:ascii="Arial" w:hAnsi="Arial" w:cs="Arial"/>
          <w:sz w:val="20"/>
          <w:szCs w:val="20"/>
        </w:rPr>
        <w:t xml:space="preserve"> laves af APN</w:t>
      </w:r>
    </w:p>
    <w:p w14:paraId="402A6311" w14:textId="77777777" w:rsidR="00B2399A" w:rsidRDefault="00B2399A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Konklusion: Bent, emnet bliver taget op igen til næste møde, efter notatet</w:t>
      </w:r>
    </w:p>
    <w:p w14:paraId="425911ED" w14:textId="77777777" w:rsidR="00B2399A" w:rsidRDefault="00B2399A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</w:p>
    <w:p w14:paraId="76E2E291" w14:textId="21AF4381" w:rsidR="00B2399A" w:rsidRPr="000E4D40" w:rsidRDefault="00B2399A" w:rsidP="00B2399A">
      <w:pPr>
        <w:pStyle w:val="Listeafsnit"/>
        <w:numPr>
          <w:ilvl w:val="0"/>
          <w:numId w:val="1"/>
        </w:numPr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0E4D40">
        <w:rPr>
          <w:rFonts w:ascii="Arial" w:hAnsi="Arial" w:cs="Arial"/>
          <w:b/>
          <w:bCs/>
          <w:sz w:val="20"/>
          <w:szCs w:val="20"/>
        </w:rPr>
        <w:t>Kvoter / TAC / Torsk til N-sut</w:t>
      </w:r>
    </w:p>
    <w:p w14:paraId="0CB44AA0" w14:textId="2CA0972C" w:rsidR="00B2399A" w:rsidRDefault="009E0FA8" w:rsidP="00B2399A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B2399A">
        <w:rPr>
          <w:rFonts w:ascii="Arial" w:hAnsi="Arial" w:cs="Arial"/>
          <w:sz w:val="20"/>
          <w:szCs w:val="20"/>
        </w:rPr>
        <w:t>rbejdsgruppen som FR lige har diskuteret</w:t>
      </w:r>
      <w:r>
        <w:rPr>
          <w:rFonts w:ascii="Arial" w:hAnsi="Arial" w:cs="Arial"/>
          <w:sz w:val="20"/>
          <w:szCs w:val="20"/>
        </w:rPr>
        <w:t xml:space="preserve"> medtages</w:t>
      </w:r>
    </w:p>
    <w:p w14:paraId="4762DC58" w14:textId="37E6785B" w:rsidR="00B2399A" w:rsidRDefault="007C7C8E" w:rsidP="00B2399A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="00B2399A">
        <w:rPr>
          <w:rFonts w:ascii="Arial" w:hAnsi="Arial" w:cs="Arial"/>
          <w:sz w:val="20"/>
          <w:szCs w:val="20"/>
        </w:rPr>
        <w:t xml:space="preserve">Bent Salling taler om brancheskolen, hvor der mistes ca. 1.5mio/kr. Politisk ønske er flere </w:t>
      </w:r>
      <w:r>
        <w:rPr>
          <w:rFonts w:ascii="Arial" w:hAnsi="Arial" w:cs="Arial"/>
          <w:sz w:val="20"/>
          <w:szCs w:val="20"/>
        </w:rPr>
        <w:t>GRL-besætningsmedlemmer</w:t>
      </w:r>
      <w:r w:rsidR="00B2399A">
        <w:rPr>
          <w:rFonts w:ascii="Arial" w:hAnsi="Arial" w:cs="Arial"/>
          <w:sz w:val="20"/>
          <w:szCs w:val="20"/>
        </w:rPr>
        <w:t xml:space="preserve"> ca. 60 / 90 – Bent ønsker mere </w:t>
      </w:r>
      <w:r>
        <w:rPr>
          <w:rFonts w:ascii="Arial" w:hAnsi="Arial" w:cs="Arial"/>
          <w:sz w:val="20"/>
          <w:szCs w:val="20"/>
        </w:rPr>
        <w:t>uddannelse til besætningen.) – det sidste ikke med i dagsordenen – mere til evt. punktet.</w:t>
      </w:r>
    </w:p>
    <w:p w14:paraId="1B31BD57" w14:textId="350CE53A" w:rsidR="007C7C8E" w:rsidRDefault="007C7C8E" w:rsidP="00B2399A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Konklusion: Bent: FR laver udtalelse om punkterne</w:t>
      </w:r>
    </w:p>
    <w:p w14:paraId="73D3F7F5" w14:textId="77777777" w:rsidR="007C7C8E" w:rsidRDefault="007C7C8E" w:rsidP="00B2399A">
      <w:pPr>
        <w:pStyle w:val="Listeafsnit"/>
        <w:spacing w:after="0"/>
        <w:rPr>
          <w:rFonts w:ascii="Arial" w:hAnsi="Arial" w:cs="Arial"/>
          <w:sz w:val="20"/>
          <w:szCs w:val="20"/>
        </w:rPr>
      </w:pPr>
    </w:p>
    <w:p w14:paraId="1489536A" w14:textId="435250AC" w:rsidR="007C7C8E" w:rsidRDefault="007C7C8E" w:rsidP="00B2399A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Evt. Bent Salling; Fiskeriloven og Aasiaat fabrikken (GE) der er behov for </w:t>
      </w:r>
      <w:r w:rsidR="009E0FA8">
        <w:rPr>
          <w:rFonts w:ascii="Arial" w:hAnsi="Arial" w:cs="Arial"/>
          <w:sz w:val="20"/>
          <w:szCs w:val="20"/>
        </w:rPr>
        <w:t>omstrukturering</w:t>
      </w:r>
    </w:p>
    <w:p w14:paraId="78B05D70" w14:textId="6AE66A39" w:rsidR="007C7C8E" w:rsidRDefault="007C7C8E" w:rsidP="00B2399A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Der er højsandsynlig opfisket rejekvote i løbet af næste uge for det tre fartøjer som pt. lander til Aasiaat rejefabrikken (herefter lukkes fabrikken) dette </w:t>
      </w:r>
    </w:p>
    <w:p w14:paraId="78191D5F" w14:textId="03110328" w:rsidR="007C7C8E" w:rsidRDefault="009E0FA8" w:rsidP="00B2399A">
      <w:pPr>
        <w:pStyle w:val="Listeafsnit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7C7C8E">
        <w:rPr>
          <w:rFonts w:ascii="Arial" w:hAnsi="Arial" w:cs="Arial"/>
          <w:sz w:val="20"/>
          <w:szCs w:val="20"/>
        </w:rPr>
        <w:t>kyldes at reje TAC´en er nedadgående – men dette punkt er der allerede drøftelser med departementschefen i APN EmR</w:t>
      </w:r>
    </w:p>
    <w:p w14:paraId="6920267F" w14:textId="77777777" w:rsidR="007C7C8E" w:rsidRDefault="007C7C8E" w:rsidP="00B2399A">
      <w:pPr>
        <w:pStyle w:val="Listeafsnit"/>
        <w:spacing w:after="0"/>
        <w:rPr>
          <w:rFonts w:ascii="Arial" w:hAnsi="Arial" w:cs="Arial"/>
          <w:sz w:val="20"/>
          <w:szCs w:val="20"/>
        </w:rPr>
      </w:pPr>
    </w:p>
    <w:p w14:paraId="552A90F1" w14:textId="7E85DE4B" w:rsidR="007C7C8E" w:rsidRPr="000E4D40" w:rsidRDefault="007C7C8E" w:rsidP="007C7C8E">
      <w:pPr>
        <w:pStyle w:val="Listeafsnit"/>
        <w:numPr>
          <w:ilvl w:val="0"/>
          <w:numId w:val="1"/>
        </w:numPr>
        <w:spacing w:after="0"/>
        <w:rPr>
          <w:rFonts w:ascii="Arial" w:hAnsi="Arial" w:cs="Arial"/>
          <w:b/>
          <w:bCs/>
          <w:sz w:val="20"/>
          <w:szCs w:val="20"/>
        </w:rPr>
      </w:pPr>
      <w:r w:rsidRPr="000E4D40">
        <w:rPr>
          <w:rFonts w:ascii="Arial" w:hAnsi="Arial" w:cs="Arial"/>
          <w:b/>
          <w:bCs/>
          <w:sz w:val="20"/>
          <w:szCs w:val="20"/>
        </w:rPr>
        <w:t>Der er ingen udtalelse til N-sut</w:t>
      </w:r>
    </w:p>
    <w:p w14:paraId="5E9574FF" w14:textId="569454AD" w:rsidR="007C7C8E" w:rsidRPr="000E4D40" w:rsidRDefault="007C7C8E" w:rsidP="007C7C8E">
      <w:pPr>
        <w:pStyle w:val="Listeafsnit"/>
        <w:numPr>
          <w:ilvl w:val="0"/>
          <w:numId w:val="1"/>
        </w:numPr>
        <w:spacing w:after="0"/>
        <w:rPr>
          <w:rFonts w:ascii="Arial" w:hAnsi="Arial" w:cs="Arial"/>
          <w:b/>
          <w:bCs/>
          <w:sz w:val="20"/>
          <w:szCs w:val="20"/>
        </w:rPr>
      </w:pPr>
      <w:r w:rsidRPr="000E4D40">
        <w:rPr>
          <w:rFonts w:ascii="Arial" w:hAnsi="Arial" w:cs="Arial"/>
          <w:b/>
          <w:bCs/>
          <w:sz w:val="20"/>
          <w:szCs w:val="20"/>
        </w:rPr>
        <w:t>Rådets næste møde: 16. dec. 2025</w:t>
      </w:r>
    </w:p>
    <w:p w14:paraId="59016FB3" w14:textId="42779BD6" w:rsidR="007C7C8E" w:rsidRPr="000E4D40" w:rsidRDefault="007C7C8E" w:rsidP="007C7C8E">
      <w:pPr>
        <w:pStyle w:val="Listeafsnit"/>
        <w:numPr>
          <w:ilvl w:val="0"/>
          <w:numId w:val="1"/>
        </w:numPr>
        <w:spacing w:after="0"/>
        <w:rPr>
          <w:rFonts w:ascii="Arial" w:hAnsi="Arial" w:cs="Arial"/>
          <w:b/>
          <w:bCs/>
          <w:sz w:val="20"/>
          <w:szCs w:val="20"/>
        </w:rPr>
      </w:pPr>
      <w:r w:rsidRPr="000E4D40">
        <w:rPr>
          <w:rFonts w:ascii="Arial" w:hAnsi="Arial" w:cs="Arial"/>
          <w:b/>
          <w:bCs/>
          <w:sz w:val="20"/>
          <w:szCs w:val="20"/>
        </w:rPr>
        <w:t>Ingen forslag</w:t>
      </w:r>
    </w:p>
    <w:p w14:paraId="44FC56D7" w14:textId="2C31EC73" w:rsidR="007C7C8E" w:rsidRPr="000E4D40" w:rsidRDefault="007C7C8E" w:rsidP="007C7C8E">
      <w:pPr>
        <w:pStyle w:val="Listeafsnit"/>
        <w:numPr>
          <w:ilvl w:val="0"/>
          <w:numId w:val="1"/>
        </w:numPr>
        <w:spacing w:after="0"/>
        <w:rPr>
          <w:rFonts w:ascii="Arial" w:hAnsi="Arial" w:cs="Arial"/>
          <w:b/>
          <w:bCs/>
          <w:sz w:val="20"/>
          <w:szCs w:val="20"/>
        </w:rPr>
      </w:pPr>
      <w:r w:rsidRPr="000E4D40">
        <w:rPr>
          <w:rFonts w:ascii="Arial" w:hAnsi="Arial" w:cs="Arial"/>
          <w:b/>
          <w:bCs/>
          <w:sz w:val="20"/>
          <w:szCs w:val="20"/>
        </w:rPr>
        <w:t>Evt. se nævnte foroven</w:t>
      </w:r>
    </w:p>
    <w:p w14:paraId="4F96D097" w14:textId="5BF8E7D6" w:rsidR="00946F78" w:rsidRPr="00B2399A" w:rsidRDefault="00946F78" w:rsidP="00B2399A">
      <w:pPr>
        <w:spacing w:after="0"/>
        <w:rPr>
          <w:rFonts w:ascii="Arial" w:hAnsi="Arial" w:cs="Arial"/>
          <w:sz w:val="20"/>
          <w:szCs w:val="20"/>
        </w:rPr>
      </w:pPr>
      <w:r w:rsidRPr="00B2399A">
        <w:rPr>
          <w:rFonts w:ascii="Arial" w:hAnsi="Arial" w:cs="Arial"/>
          <w:sz w:val="20"/>
          <w:szCs w:val="20"/>
        </w:rPr>
        <w:t xml:space="preserve"> </w:t>
      </w:r>
    </w:p>
    <w:p w14:paraId="7D0B0E33" w14:textId="77777777" w:rsidR="00822497" w:rsidRDefault="00822497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</w:p>
    <w:p w14:paraId="4CAF4670" w14:textId="77777777" w:rsidR="00822497" w:rsidRPr="00AA732F" w:rsidRDefault="00822497" w:rsidP="00AA732F">
      <w:pPr>
        <w:pStyle w:val="Listeafsnit"/>
        <w:spacing w:after="0"/>
        <w:rPr>
          <w:rFonts w:ascii="Arial" w:hAnsi="Arial" w:cs="Arial"/>
          <w:sz w:val="20"/>
          <w:szCs w:val="20"/>
        </w:rPr>
      </w:pPr>
    </w:p>
    <w:p w14:paraId="2729F322" w14:textId="6093E532" w:rsidR="004D1264" w:rsidRPr="004D1264" w:rsidRDefault="00980401" w:rsidP="00980401">
      <w:pPr>
        <w:pStyle w:val="Listeafsnit"/>
        <w:spacing w:after="0"/>
        <w:ind w:left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4D1264" w:rsidRPr="004D1264">
        <w:rPr>
          <w:rFonts w:ascii="Arial" w:hAnsi="Arial" w:cs="Arial"/>
          <w:sz w:val="20"/>
          <w:szCs w:val="20"/>
        </w:rPr>
        <w:t xml:space="preserve"> </w:t>
      </w:r>
    </w:p>
    <w:p w14:paraId="1A1A39DD" w14:textId="77777777" w:rsidR="004D1264" w:rsidRDefault="004D1264" w:rsidP="004D1264">
      <w:pPr>
        <w:pStyle w:val="Listeafsnit"/>
        <w:spacing w:after="0"/>
        <w:ind w:left="1080"/>
        <w:rPr>
          <w:rFonts w:ascii="Arial" w:hAnsi="Arial" w:cs="Arial"/>
          <w:sz w:val="20"/>
          <w:szCs w:val="20"/>
        </w:rPr>
      </w:pPr>
    </w:p>
    <w:p w14:paraId="762EAE5C" w14:textId="77777777" w:rsidR="004D1264" w:rsidRDefault="004D1264" w:rsidP="004D1264">
      <w:pPr>
        <w:pStyle w:val="Listeafsnit"/>
        <w:spacing w:after="0"/>
        <w:ind w:left="1080"/>
        <w:rPr>
          <w:rFonts w:ascii="Arial" w:hAnsi="Arial" w:cs="Arial"/>
          <w:sz w:val="20"/>
          <w:szCs w:val="20"/>
        </w:rPr>
      </w:pPr>
    </w:p>
    <w:p w14:paraId="3F42D4FB" w14:textId="620B7BC2" w:rsidR="00D44B09" w:rsidRPr="00401BEF" w:rsidRDefault="004D1264" w:rsidP="004D1264">
      <w:pPr>
        <w:pStyle w:val="Listeafsnit"/>
        <w:spacing w:after="0"/>
        <w:ind w:left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E03B3F">
        <w:rPr>
          <w:rFonts w:ascii="Arial" w:hAnsi="Arial" w:cs="Arial"/>
          <w:sz w:val="20"/>
          <w:szCs w:val="20"/>
        </w:rPr>
        <w:t xml:space="preserve"> </w:t>
      </w:r>
    </w:p>
    <w:p w14:paraId="366244BE" w14:textId="11E1CF7D" w:rsidR="00986E1B" w:rsidRPr="00401BEF" w:rsidRDefault="00401BEF" w:rsidP="00401BEF">
      <w:pPr>
        <w:pStyle w:val="Listeafsnit"/>
        <w:spacing w:after="0"/>
        <w:rPr>
          <w:rFonts w:ascii="Arial" w:hAnsi="Arial" w:cs="Arial"/>
          <w:sz w:val="20"/>
          <w:szCs w:val="20"/>
        </w:rPr>
      </w:pPr>
      <w:r w:rsidRPr="00401BEF">
        <w:rPr>
          <w:rFonts w:ascii="Arial" w:hAnsi="Arial" w:cs="Arial"/>
          <w:sz w:val="20"/>
          <w:szCs w:val="20"/>
        </w:rPr>
        <w:t xml:space="preserve"> </w:t>
      </w:r>
    </w:p>
    <w:sectPr w:rsidR="00986E1B" w:rsidRPr="00401BEF" w:rsidSect="004402D4">
      <w:footerReference w:type="default" r:id="rId10"/>
      <w:headerReference w:type="first" r:id="rId11"/>
      <w:footerReference w:type="first" r:id="rId12"/>
      <w:pgSz w:w="11906" w:h="16838" w:code="9"/>
      <w:pgMar w:top="2268" w:right="2835" w:bottom="737" w:left="1247" w:header="567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22B07" w14:textId="77777777" w:rsidR="009D09F0" w:rsidRDefault="009D09F0" w:rsidP="00FA2B29">
      <w:pPr>
        <w:spacing w:after="0" w:line="240" w:lineRule="auto"/>
      </w:pPr>
      <w:r>
        <w:separator/>
      </w:r>
    </w:p>
  </w:endnote>
  <w:endnote w:type="continuationSeparator" w:id="0">
    <w:p w14:paraId="1AA653C5" w14:textId="77777777" w:rsidR="009D09F0" w:rsidRDefault="009D09F0" w:rsidP="00FA2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3667999"/>
      <w:docPartObj>
        <w:docPartGallery w:val="Page Numbers (Bottom of Page)"/>
        <w:docPartUnique/>
      </w:docPartObj>
    </w:sdtPr>
    <w:sdtEndPr/>
    <w:sdtContent>
      <w:p w14:paraId="12AD9082" w14:textId="77777777" w:rsidR="00986E1B" w:rsidRDefault="00986E1B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278D8E84" w14:textId="77777777" w:rsidR="00874C50" w:rsidRDefault="00874C50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8201982"/>
      <w:docPartObj>
        <w:docPartGallery w:val="Page Numbers (Bottom of Page)"/>
        <w:docPartUnique/>
      </w:docPartObj>
    </w:sdtPr>
    <w:sdtEndPr/>
    <w:sdtContent>
      <w:p w14:paraId="1E14BAF9" w14:textId="77777777" w:rsidR="00986E1B" w:rsidRDefault="00986E1B">
        <w:pPr>
          <w:pStyle w:val="Sidefod"/>
          <w:jc w:val="right"/>
        </w:pPr>
        <w:r>
          <w:fldChar w:fldCharType="begin"/>
        </w:r>
        <w:r>
          <w:instrText xml:space="preserve"> PAGE  \* MERGEFORMAT </w:instrText>
        </w:r>
        <w:r>
          <w:fldChar w:fldCharType="separate"/>
        </w:r>
        <w:r w:rsidR="001D38DE">
          <w:rPr>
            <w:noProof/>
          </w:rPr>
          <w:t>1</w:t>
        </w:r>
        <w:r>
          <w:fldChar w:fldCharType="end"/>
        </w:r>
      </w:p>
    </w:sdtContent>
  </w:sdt>
  <w:p w14:paraId="1C559AE1" w14:textId="77777777" w:rsidR="005A226D" w:rsidRDefault="005A226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06379" w14:textId="77777777" w:rsidR="009D09F0" w:rsidRDefault="009D09F0" w:rsidP="00FA2B29">
      <w:pPr>
        <w:spacing w:after="0" w:line="240" w:lineRule="auto"/>
      </w:pPr>
      <w:r>
        <w:separator/>
      </w:r>
    </w:p>
  </w:footnote>
  <w:footnote w:type="continuationSeparator" w:id="0">
    <w:p w14:paraId="4AB03C66" w14:textId="77777777" w:rsidR="009D09F0" w:rsidRDefault="009D09F0" w:rsidP="00FA2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D3322" w14:textId="77777777" w:rsidR="00A87CA0" w:rsidRDefault="00A87CA0" w:rsidP="00A87CA0">
    <w:pPr>
      <w:pStyle w:val="Lillev"/>
    </w:pPr>
    <w:r>
      <w:t xml:space="preserve">   </w:t>
    </w:r>
  </w:p>
  <w:p w14:paraId="11AFD672" w14:textId="24DAB13E" w:rsidR="00133FED" w:rsidRDefault="00133FED" w:rsidP="00133FED">
    <w:pPr>
      <w:pStyle w:val="Lillev"/>
    </w:pPr>
    <w:r>
      <w:t>Aalisarnermut, Piniarnermut, Nunalerinermut Imminullu Pilersornermut Naalakkersuisoqarfik</w:t>
    </w:r>
  </w:p>
  <w:p w14:paraId="5FE4AE82" w14:textId="21C28AA3" w:rsidR="00A87CA0" w:rsidRPr="00E25CDA" w:rsidRDefault="00133FED" w:rsidP="00133FED">
    <w:pPr>
      <w:pStyle w:val="Lillev"/>
    </w:pPr>
    <w:r>
      <w:t>Departementet for Fiskeri, Fangst, Landbrug og Selvforsyning</w:t>
    </w:r>
    <w:r w:rsidR="00A87CA0">
      <w:rPr>
        <w:noProof/>
        <w:lang w:eastAsia="da-DK"/>
      </w:rPr>
      <w:drawing>
        <wp:anchor distT="0" distB="0" distL="114300" distR="114300" simplePos="0" relativeHeight="251657728" behindDoc="0" locked="1" layoutInCell="1" allowOverlap="1" wp14:anchorId="62A58EA6" wp14:editId="045E662D">
          <wp:simplePos x="0" y="0"/>
          <wp:positionH relativeFrom="column">
            <wp:posOffset>4219575</wp:posOffset>
          </wp:positionH>
          <wp:positionV relativeFrom="page">
            <wp:posOffset>382905</wp:posOffset>
          </wp:positionV>
          <wp:extent cx="2162175" cy="714375"/>
          <wp:effectExtent l="0" t="0" r="9525" b="9525"/>
          <wp:wrapNone/>
          <wp:docPr id="3" name="Billede 3" descr="Nanoq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noq_logo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0796E7" w14:textId="77777777" w:rsidR="00A87CA0" w:rsidRDefault="00A87CA0" w:rsidP="00A87CA0">
    <w:pPr>
      <w:pStyle w:val="Sidehoved"/>
    </w:pPr>
  </w:p>
  <w:p w14:paraId="3535086A" w14:textId="77777777" w:rsidR="005A226D" w:rsidRPr="00A87CA0" w:rsidRDefault="005A226D" w:rsidP="00A87CA0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2CD9"/>
    <w:multiLevelType w:val="hybridMultilevel"/>
    <w:tmpl w:val="B7C0E766"/>
    <w:lvl w:ilvl="0" w:tplc="D44018EE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800" w:hanging="360"/>
      </w:pPr>
    </w:lvl>
    <w:lvl w:ilvl="2" w:tplc="046F001B" w:tentative="1">
      <w:start w:val="1"/>
      <w:numFmt w:val="lowerRoman"/>
      <w:lvlText w:val="%3."/>
      <w:lvlJc w:val="right"/>
      <w:pPr>
        <w:ind w:left="2520" w:hanging="180"/>
      </w:pPr>
    </w:lvl>
    <w:lvl w:ilvl="3" w:tplc="046F000F" w:tentative="1">
      <w:start w:val="1"/>
      <w:numFmt w:val="decimal"/>
      <w:lvlText w:val="%4."/>
      <w:lvlJc w:val="left"/>
      <w:pPr>
        <w:ind w:left="3240" w:hanging="360"/>
      </w:pPr>
    </w:lvl>
    <w:lvl w:ilvl="4" w:tplc="046F0019" w:tentative="1">
      <w:start w:val="1"/>
      <w:numFmt w:val="lowerLetter"/>
      <w:lvlText w:val="%5."/>
      <w:lvlJc w:val="left"/>
      <w:pPr>
        <w:ind w:left="3960" w:hanging="360"/>
      </w:pPr>
    </w:lvl>
    <w:lvl w:ilvl="5" w:tplc="046F001B" w:tentative="1">
      <w:start w:val="1"/>
      <w:numFmt w:val="lowerRoman"/>
      <w:lvlText w:val="%6."/>
      <w:lvlJc w:val="right"/>
      <w:pPr>
        <w:ind w:left="4680" w:hanging="180"/>
      </w:pPr>
    </w:lvl>
    <w:lvl w:ilvl="6" w:tplc="046F000F" w:tentative="1">
      <w:start w:val="1"/>
      <w:numFmt w:val="decimal"/>
      <w:lvlText w:val="%7."/>
      <w:lvlJc w:val="left"/>
      <w:pPr>
        <w:ind w:left="5400" w:hanging="360"/>
      </w:pPr>
    </w:lvl>
    <w:lvl w:ilvl="7" w:tplc="046F0019" w:tentative="1">
      <w:start w:val="1"/>
      <w:numFmt w:val="lowerLetter"/>
      <w:lvlText w:val="%8."/>
      <w:lvlJc w:val="left"/>
      <w:pPr>
        <w:ind w:left="6120" w:hanging="360"/>
      </w:pPr>
    </w:lvl>
    <w:lvl w:ilvl="8" w:tplc="046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D8C7445"/>
    <w:multiLevelType w:val="hybridMultilevel"/>
    <w:tmpl w:val="5BECC8A8"/>
    <w:lvl w:ilvl="0" w:tplc="86F0343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6F0019" w:tentative="1">
      <w:start w:val="1"/>
      <w:numFmt w:val="lowerLetter"/>
      <w:lvlText w:val="%2."/>
      <w:lvlJc w:val="left"/>
      <w:pPr>
        <w:ind w:left="1800" w:hanging="360"/>
      </w:pPr>
    </w:lvl>
    <w:lvl w:ilvl="2" w:tplc="046F001B" w:tentative="1">
      <w:start w:val="1"/>
      <w:numFmt w:val="lowerRoman"/>
      <w:lvlText w:val="%3."/>
      <w:lvlJc w:val="right"/>
      <w:pPr>
        <w:ind w:left="2520" w:hanging="180"/>
      </w:pPr>
    </w:lvl>
    <w:lvl w:ilvl="3" w:tplc="046F000F" w:tentative="1">
      <w:start w:val="1"/>
      <w:numFmt w:val="decimal"/>
      <w:lvlText w:val="%4."/>
      <w:lvlJc w:val="left"/>
      <w:pPr>
        <w:ind w:left="3240" w:hanging="360"/>
      </w:pPr>
    </w:lvl>
    <w:lvl w:ilvl="4" w:tplc="046F0019" w:tentative="1">
      <w:start w:val="1"/>
      <w:numFmt w:val="lowerLetter"/>
      <w:lvlText w:val="%5."/>
      <w:lvlJc w:val="left"/>
      <w:pPr>
        <w:ind w:left="3960" w:hanging="360"/>
      </w:pPr>
    </w:lvl>
    <w:lvl w:ilvl="5" w:tplc="046F001B" w:tentative="1">
      <w:start w:val="1"/>
      <w:numFmt w:val="lowerRoman"/>
      <w:lvlText w:val="%6."/>
      <w:lvlJc w:val="right"/>
      <w:pPr>
        <w:ind w:left="4680" w:hanging="180"/>
      </w:pPr>
    </w:lvl>
    <w:lvl w:ilvl="6" w:tplc="046F000F" w:tentative="1">
      <w:start w:val="1"/>
      <w:numFmt w:val="decimal"/>
      <w:lvlText w:val="%7."/>
      <w:lvlJc w:val="left"/>
      <w:pPr>
        <w:ind w:left="5400" w:hanging="360"/>
      </w:pPr>
    </w:lvl>
    <w:lvl w:ilvl="7" w:tplc="046F0019" w:tentative="1">
      <w:start w:val="1"/>
      <w:numFmt w:val="lowerLetter"/>
      <w:lvlText w:val="%8."/>
      <w:lvlJc w:val="left"/>
      <w:pPr>
        <w:ind w:left="6120" w:hanging="360"/>
      </w:pPr>
    </w:lvl>
    <w:lvl w:ilvl="8" w:tplc="046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AF43620"/>
    <w:multiLevelType w:val="hybridMultilevel"/>
    <w:tmpl w:val="187823BA"/>
    <w:lvl w:ilvl="0" w:tplc="046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5024719">
    <w:abstractNumId w:val="2"/>
  </w:num>
  <w:num w:numId="2" w16cid:durableId="1087070999">
    <w:abstractNumId w:val="1"/>
  </w:num>
  <w:num w:numId="3" w16cid:durableId="1031803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FED"/>
    <w:rsid w:val="0000375F"/>
    <w:rsid w:val="00027D8E"/>
    <w:rsid w:val="000509D6"/>
    <w:rsid w:val="000A6D55"/>
    <w:rsid w:val="000E4D40"/>
    <w:rsid w:val="000E54F0"/>
    <w:rsid w:val="000F4097"/>
    <w:rsid w:val="00133FED"/>
    <w:rsid w:val="001D38DE"/>
    <w:rsid w:val="001F3B9C"/>
    <w:rsid w:val="002108E7"/>
    <w:rsid w:val="0022119F"/>
    <w:rsid w:val="00231176"/>
    <w:rsid w:val="002A3210"/>
    <w:rsid w:val="002B0944"/>
    <w:rsid w:val="002C4FD6"/>
    <w:rsid w:val="002D4255"/>
    <w:rsid w:val="00387575"/>
    <w:rsid w:val="003A3621"/>
    <w:rsid w:val="00401BEF"/>
    <w:rsid w:val="004402D4"/>
    <w:rsid w:val="00465A30"/>
    <w:rsid w:val="004D1264"/>
    <w:rsid w:val="005062CF"/>
    <w:rsid w:val="00527B1E"/>
    <w:rsid w:val="005723D1"/>
    <w:rsid w:val="005A226D"/>
    <w:rsid w:val="005D4F75"/>
    <w:rsid w:val="00632166"/>
    <w:rsid w:val="0065221F"/>
    <w:rsid w:val="006601B3"/>
    <w:rsid w:val="00683ADB"/>
    <w:rsid w:val="006D6801"/>
    <w:rsid w:val="006E2C44"/>
    <w:rsid w:val="006E2F52"/>
    <w:rsid w:val="007745F8"/>
    <w:rsid w:val="00774929"/>
    <w:rsid w:val="0077736F"/>
    <w:rsid w:val="007C7C8E"/>
    <w:rsid w:val="007D3B61"/>
    <w:rsid w:val="007F3259"/>
    <w:rsid w:val="00822497"/>
    <w:rsid w:val="00874C50"/>
    <w:rsid w:val="008B5055"/>
    <w:rsid w:val="00946F78"/>
    <w:rsid w:val="009603AE"/>
    <w:rsid w:val="00980401"/>
    <w:rsid w:val="00986E1B"/>
    <w:rsid w:val="009D09F0"/>
    <w:rsid w:val="009D378D"/>
    <w:rsid w:val="009E0FA8"/>
    <w:rsid w:val="00A54F8B"/>
    <w:rsid w:val="00A87CA0"/>
    <w:rsid w:val="00AA732F"/>
    <w:rsid w:val="00AC6211"/>
    <w:rsid w:val="00AF24D5"/>
    <w:rsid w:val="00B2399A"/>
    <w:rsid w:val="00B75A84"/>
    <w:rsid w:val="00C3750F"/>
    <w:rsid w:val="00C63E01"/>
    <w:rsid w:val="00C84A85"/>
    <w:rsid w:val="00CA38C2"/>
    <w:rsid w:val="00CD4B46"/>
    <w:rsid w:val="00CF6E62"/>
    <w:rsid w:val="00D07CBF"/>
    <w:rsid w:val="00D44B09"/>
    <w:rsid w:val="00D62216"/>
    <w:rsid w:val="00DB0663"/>
    <w:rsid w:val="00DD09CF"/>
    <w:rsid w:val="00DD7CF3"/>
    <w:rsid w:val="00E03B3F"/>
    <w:rsid w:val="00E409CF"/>
    <w:rsid w:val="00E934FD"/>
    <w:rsid w:val="00EC369A"/>
    <w:rsid w:val="00EE48FC"/>
    <w:rsid w:val="00F4312E"/>
    <w:rsid w:val="00F62536"/>
    <w:rsid w:val="00FA2B29"/>
    <w:rsid w:val="00FA416A"/>
    <w:rsid w:val="00FC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8566C8"/>
  <w15:docId w15:val="{E3E98EC0-E597-4A5D-9FF3-3C7F2406D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4402D4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40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402D4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FA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A2B29"/>
  </w:style>
  <w:style w:type="paragraph" w:styleId="Sidefod">
    <w:name w:val="footer"/>
    <w:basedOn w:val="Normal"/>
    <w:link w:val="SidefodTegn"/>
    <w:uiPriority w:val="99"/>
    <w:unhideWhenUsed/>
    <w:rsid w:val="00FA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A2B29"/>
  </w:style>
  <w:style w:type="paragraph" w:customStyle="1" w:styleId="Lillev">
    <w:name w:val="Lille v"/>
    <w:basedOn w:val="Sidehoved"/>
    <w:link w:val="Lille1Tegn"/>
    <w:qFormat/>
    <w:rsid w:val="00FA2B29"/>
    <w:pPr>
      <w:tabs>
        <w:tab w:val="clear" w:pos="4819"/>
        <w:tab w:val="clear" w:pos="9638"/>
      </w:tabs>
      <w:spacing w:line="200" w:lineRule="atLeast"/>
      <w:ind w:right="3289"/>
      <w:jc w:val="both"/>
    </w:pPr>
    <w:rPr>
      <w:rFonts w:ascii="Arial" w:eastAsia="Times New Roman" w:hAnsi="Arial" w:cs="Times New Roman"/>
      <w:sz w:val="14"/>
      <w:szCs w:val="24"/>
    </w:rPr>
  </w:style>
  <w:style w:type="character" w:customStyle="1" w:styleId="Lille1Tegn">
    <w:name w:val="Lille 1 Tegn"/>
    <w:basedOn w:val="SidehovedTegn"/>
    <w:link w:val="Lillev"/>
    <w:rsid w:val="00FA2B29"/>
    <w:rPr>
      <w:rFonts w:ascii="Arial" w:eastAsia="Times New Roman" w:hAnsi="Arial" w:cs="Times New Roman"/>
      <w:sz w:val="14"/>
      <w:szCs w:val="24"/>
    </w:rPr>
  </w:style>
  <w:style w:type="table" w:styleId="Tabel-Gitter">
    <w:name w:val="Table Grid"/>
    <w:basedOn w:val="Tabel-Normal"/>
    <w:uiPriority w:val="59"/>
    <w:rsid w:val="00465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lle">
    <w:name w:val="Lille"/>
    <w:basedOn w:val="Normal"/>
    <w:link w:val="LilleTegn"/>
    <w:rsid w:val="00465A30"/>
    <w:pPr>
      <w:spacing w:after="0" w:line="200" w:lineRule="atLeast"/>
      <w:jc w:val="right"/>
    </w:pPr>
    <w:rPr>
      <w:rFonts w:ascii="Arial" w:eastAsia="Times New Roman" w:hAnsi="Arial" w:cs="Times New Roman"/>
      <w:sz w:val="14"/>
      <w:szCs w:val="24"/>
    </w:rPr>
  </w:style>
  <w:style w:type="character" w:customStyle="1" w:styleId="LilleTegn">
    <w:name w:val="Lille Tegn"/>
    <w:link w:val="Lille"/>
    <w:rsid w:val="00465A30"/>
    <w:rPr>
      <w:rFonts w:ascii="Arial" w:eastAsia="Times New Roman" w:hAnsi="Arial" w:cs="Times New Roman"/>
      <w:sz w:val="14"/>
      <w:szCs w:val="24"/>
    </w:rPr>
  </w:style>
  <w:style w:type="character" w:styleId="Sidetal">
    <w:name w:val="page number"/>
    <w:rsid w:val="00EE48FC"/>
    <w:rPr>
      <w:rFonts w:ascii="Arial" w:hAnsi="Arial"/>
      <w:sz w:val="14"/>
    </w:rPr>
  </w:style>
  <w:style w:type="paragraph" w:customStyle="1" w:styleId="Notat">
    <w:name w:val="Notat"/>
    <w:basedOn w:val="Normal"/>
    <w:rsid w:val="007745F8"/>
    <w:pPr>
      <w:spacing w:after="0" w:line="280" w:lineRule="atLeast"/>
      <w:jc w:val="both"/>
    </w:pPr>
    <w:rPr>
      <w:rFonts w:ascii="Arial" w:eastAsia="Times New Roman" w:hAnsi="Arial" w:cs="Times New Roman"/>
      <w:b/>
      <w:sz w:val="28"/>
      <w:szCs w:val="24"/>
    </w:rPr>
  </w:style>
  <w:style w:type="paragraph" w:styleId="Listeafsnit">
    <w:name w:val="List Paragraph"/>
    <w:basedOn w:val="Normal"/>
    <w:uiPriority w:val="34"/>
    <w:qFormat/>
    <w:rsid w:val="00401B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ns0:Root xmlns:ns0="Captia">
  <ns0:address>
    <Content xmlns="Captia" id="address1">
      <Value/>
    </Content>
    <Content xmlns="Captia" id="name:name1">
      <Value/>
    </Content>
    <Content xmlns="Captia" id="name:name2">
      <Value/>
    </Content>
    <Content xmlns="Captia" id="address2">
      <Value/>
    </Content>
    <Content xmlns="Captia" id="address3">
      <Value/>
    </Content>
    <Content xmlns="Captia" id="postcode">
      <Value/>
    </Content>
    <Content xmlns="Captia" id="postcode">
      <Elab/>
    </Content>
  </ns0:address>
  <ns0:case>
    <Content xmlns="Captia" id="file_no">
      <Value/>
    </Content>
    <ns0:officer>
      <Content xmlns="Captia" id="name1">
        <Value/>
      </Content>
      <Content xmlns="Captia" id="name2">
        <Value/>
      </Content>
      <Content xmlns="Captia" id="address_main:phone_no">
        <Value/>
      </Content>
      <Content xmlns="Captia" id="address_main:email">
        <Value/>
      </Content>
    </ns0:officer>
  </ns0:case>
  <ns0:record>
    <Content xmlns="Captia" id="title">
      <Value/>
    </Content>
    <Content xmlns="Captia" id="letter_date">
      <Value/>
    </Content>
    <Content xmlns="Captia" id="record_key">
      <Value/>
    </Content>
    <ns0:officer>
      <Content xmlns="Captia" id="name1">
        <Value/>
      </Content>
      <Content xmlns="Captia" id="name2">
        <Value/>
      </Content>
    </ns0:officer>
  </ns0:record>
</ns0:Roo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FE33E-76DF-4890-ACC5-4207D5C963C8}">
  <ds:schemaRefs>
    <ds:schemaRef ds:uri="Captia"/>
  </ds:schemaRefs>
</ds:datastoreItem>
</file>

<file path=customXml/itemProps2.xml><?xml version="1.0" encoding="utf-8"?>
<ds:datastoreItem xmlns:ds="http://schemas.openxmlformats.org/officeDocument/2006/customXml" ds:itemID="{B247209F-D98B-4376-BD1D-D6B5602EE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817</Words>
  <Characters>4662</Characters>
  <Application>Microsoft Office Word</Application>
  <DocSecurity>4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Kalaallit Nunaanni Namminersorlutik Oqartussat</Company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 Jeremiassen</dc:creator>
  <cp:lastModifiedBy>Soriina J.L. Davidsen</cp:lastModifiedBy>
  <cp:revision>2</cp:revision>
  <dcterms:created xsi:type="dcterms:W3CDTF">2026-04-10T16:08:00Z</dcterms:created>
  <dcterms:modified xsi:type="dcterms:W3CDTF">2026-04-10T16:08:00Z</dcterms:modified>
</cp:coreProperties>
</file>