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35" w:rsidRPr="00C405A8" w:rsidRDefault="00183535" w:rsidP="00111CB6">
      <w:pPr>
        <w:shd w:val="clear" w:color="auto" w:fill="FFFFFF"/>
        <w:spacing w:after="0" w:line="276" w:lineRule="auto"/>
        <w:jc w:val="both"/>
        <w:outlineLvl w:val="0"/>
        <w:rPr>
          <w:rFonts w:ascii="Times New Roman" w:eastAsia="Times New Roman" w:hAnsi="Times New Roman" w:cs="Times New Roman"/>
          <w:bCs/>
          <w:i/>
          <w:color w:val="000000" w:themeColor="text1"/>
          <w:kern w:val="36"/>
          <w:sz w:val="24"/>
          <w:szCs w:val="24"/>
        </w:rPr>
      </w:pPr>
      <w:r>
        <w:rPr>
          <w:rFonts w:ascii="Times New Roman" w:hAnsi="Times New Roman"/>
          <w:b/>
          <w:color w:val="000000" w:themeColor="text1"/>
          <w:sz w:val="32"/>
        </w:rPr>
        <w:tab/>
      </w:r>
      <w:r>
        <w:rPr>
          <w:rFonts w:ascii="Times New Roman" w:hAnsi="Times New Roman"/>
          <w:b/>
          <w:color w:val="000000" w:themeColor="text1"/>
          <w:sz w:val="32"/>
        </w:rPr>
        <w:tab/>
      </w:r>
      <w:r>
        <w:rPr>
          <w:rFonts w:ascii="Times New Roman" w:hAnsi="Times New Roman"/>
          <w:b/>
          <w:color w:val="000000" w:themeColor="text1"/>
          <w:sz w:val="32"/>
        </w:rPr>
        <w:tab/>
      </w:r>
      <w:r>
        <w:rPr>
          <w:rFonts w:ascii="Times New Roman" w:hAnsi="Times New Roman"/>
          <w:b/>
          <w:color w:val="000000" w:themeColor="text1"/>
          <w:sz w:val="32"/>
        </w:rPr>
        <w:tab/>
        <w:t xml:space="preserve">                                     </w:t>
      </w:r>
      <w:r>
        <w:rPr>
          <w:rFonts w:ascii="Times New Roman" w:hAnsi="Times New Roman"/>
          <w:i/>
          <w:color w:val="000000" w:themeColor="text1"/>
          <w:sz w:val="24"/>
        </w:rPr>
        <w:t xml:space="preserve"> 2. maj 2021</w:t>
      </w:r>
    </w:p>
    <w:p w:rsidR="00DE1A6A" w:rsidRPr="00C405A8" w:rsidRDefault="00DE1A6A"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la-Latn" w:eastAsia="da-DK"/>
        </w:rPr>
      </w:pPr>
    </w:p>
    <w:p w:rsidR="00DE1A6A" w:rsidRPr="00C405A8" w:rsidRDefault="00DE1A6A"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lang w:val="la-Latn" w:eastAsia="da-DK"/>
        </w:rPr>
      </w:pPr>
    </w:p>
    <w:p w:rsidR="00183535" w:rsidRPr="00C405A8" w:rsidRDefault="00183535" w:rsidP="00A8693E">
      <w:pPr>
        <w:shd w:val="clear" w:color="auto" w:fill="FFFFFF"/>
        <w:spacing w:after="0" w:line="276" w:lineRule="auto"/>
        <w:jc w:val="both"/>
        <w:outlineLvl w:val="0"/>
        <w:rPr>
          <w:rFonts w:ascii="Times New Roman" w:eastAsia="Times New Roman" w:hAnsi="Times New Roman" w:cs="Times New Roman"/>
          <w:b/>
          <w:bCs/>
          <w:color w:val="000000" w:themeColor="text1"/>
          <w:kern w:val="36"/>
          <w:sz w:val="32"/>
          <w:szCs w:val="32"/>
        </w:rPr>
      </w:pPr>
      <w:r>
        <w:rPr>
          <w:rFonts w:ascii="Times New Roman" w:hAnsi="Times New Roman"/>
          <w:b/>
          <w:color w:val="000000" w:themeColor="text1"/>
          <w:sz w:val="32"/>
        </w:rPr>
        <w:t>Tunuliaqutaasoq pillugu allakkiaq</w:t>
      </w:r>
    </w:p>
    <w:p w:rsidR="00183535" w:rsidRPr="00C405A8" w:rsidRDefault="00183535" w:rsidP="00A8693E">
      <w:pPr>
        <w:spacing w:after="0" w:line="276" w:lineRule="auto"/>
        <w:rPr>
          <w:rFonts w:ascii="Times New Roman" w:hAnsi="Times New Roman" w:cs="Times New Roman"/>
          <w:b/>
          <w:sz w:val="28"/>
          <w:szCs w:val="28"/>
        </w:rPr>
      </w:pPr>
      <w:r>
        <w:rPr>
          <w:rFonts w:ascii="Times New Roman" w:hAnsi="Times New Roman"/>
          <w:b/>
          <w:color w:val="000000" w:themeColor="text1"/>
          <w:sz w:val="32"/>
        </w:rPr>
        <w:t xml:space="preserve">Killiffik unammilligassallu </w:t>
      </w:r>
      <w:r>
        <w:rPr>
          <w:rFonts w:ascii="Times New Roman" w:hAnsi="Times New Roman"/>
          <w:b/>
          <w:sz w:val="28"/>
        </w:rPr>
        <w:t>artinik allanik raajaanngitsunik avataasiorluni aalisarnermi</w:t>
      </w:r>
    </w:p>
    <w:p w:rsidR="00183535" w:rsidRPr="00C405A8" w:rsidRDefault="00183535" w:rsidP="00A8693E">
      <w:pPr>
        <w:shd w:val="clear" w:color="auto" w:fill="FFFFFF"/>
        <w:spacing w:after="0" w:line="276" w:lineRule="auto"/>
        <w:jc w:val="both"/>
        <w:outlineLvl w:val="0"/>
        <w:rPr>
          <w:rFonts w:ascii="Times New Roman" w:hAnsi="Times New Roman" w:cs="Times New Roman"/>
          <w:color w:val="000000" w:themeColor="text1"/>
          <w:sz w:val="24"/>
          <w:szCs w:val="24"/>
        </w:rPr>
      </w:pPr>
      <w:r>
        <w:rPr>
          <w:rFonts w:ascii="Times New Roman" w:hAnsi="Times New Roman"/>
          <w:color w:val="000000" w:themeColor="text1"/>
          <w:sz w:val="24"/>
        </w:rPr>
        <w:t>Hilmar Ogmundsson aamma Rasmus Bæk</w:t>
      </w:r>
    </w:p>
    <w:p w:rsidR="00183535" w:rsidRPr="00C405A8" w:rsidRDefault="00183535" w:rsidP="00A8693E">
      <w:pPr>
        <w:shd w:val="clear" w:color="auto" w:fill="FFFFFF"/>
        <w:spacing w:after="0" w:line="276" w:lineRule="auto"/>
        <w:jc w:val="both"/>
        <w:outlineLvl w:val="0"/>
        <w:rPr>
          <w:color w:val="000000" w:themeColor="text1"/>
          <w:lang w:val="la-Latn"/>
        </w:rPr>
      </w:pPr>
    </w:p>
    <w:p w:rsidR="0057679A" w:rsidRPr="00C405A8" w:rsidRDefault="007550FE" w:rsidP="00A8693E">
      <w:pPr>
        <w:spacing w:after="0" w:line="276" w:lineRule="auto"/>
        <w:jc w:val="both"/>
        <w:rPr>
          <w:rFonts w:ascii="Times New Roman" w:hAnsi="Times New Roman" w:cs="Times New Roman"/>
          <w:color w:val="000000" w:themeColor="text1"/>
        </w:rPr>
      </w:pPr>
      <w:r>
        <w:rPr>
          <w:rFonts w:ascii="Times New Roman" w:hAnsi="Times New Roman"/>
        </w:rPr>
        <w:t xml:space="preserve">Kalaallit angallataannik artinik allanik raajaanngitsunik Kalaallit Nunaanni avataasiorluni aalisarneq allakkiami uani allaaserineqarpoq. </w:t>
      </w:r>
      <w:r>
        <w:rPr>
          <w:rFonts w:ascii="Times New Roman" w:hAnsi="Times New Roman"/>
          <w:color w:val="000000" w:themeColor="text1"/>
        </w:rPr>
        <w:t xml:space="preserve">Artit qalerallit, saarulliit suluppaakkallu raajarniarnertulli immikkoortillugit avataasiorluni aalisariutini aalisarneqartanngillat. Artinik taakkuninnga avataasiorluni aalisarneq annerusumik assigiinngitsunik ingerlatsiffiusumik aalisarnertut kilisaatinit tunisassiorfiusunit ingerlanneqarpoq. Avataasiorlutik aalisartut ilai artinik taakkuninnga aalisartartut aamma kullerinik, sejinik tinguttuunillu kiisalu aalisakkanik ikerinnarsiortunik soorlu avaleraasartuunik ammassassuarnillu aamma aalisartarput.  Artinik ikerinnarsiortunik aalisarneq allakkiami uani allaaserineqanngilaq. Artinik ikerinnarsiortunik avataasiorluni aalisarneq </w:t>
      </w:r>
      <w:r>
        <w:rPr>
          <w:rFonts w:ascii="Times New Roman" w:hAnsi="Times New Roman"/>
          <w:i/>
          <w:color w:val="000000" w:themeColor="text1"/>
        </w:rPr>
        <w:t xml:space="preserve">”Status og udfordringer i det havgående fiskeri efter pelagiske arter (Artinik ikerinnarsiortunik avataasiorluni aalisarnermi killiffik aamma unammiligassat)” </w:t>
      </w:r>
      <w:r>
        <w:rPr>
          <w:rFonts w:ascii="Times New Roman" w:hAnsi="Times New Roman"/>
          <w:color w:val="000000" w:themeColor="text1"/>
        </w:rPr>
        <w:t xml:space="preserve"> pillugit allakkiami tunuliaqutaasumi allaaserineqarpoq. </w:t>
      </w:r>
    </w:p>
    <w:p w:rsidR="0057679A" w:rsidRPr="00C405A8" w:rsidRDefault="0057679A" w:rsidP="00A8693E">
      <w:pPr>
        <w:spacing w:after="0" w:line="276" w:lineRule="auto"/>
        <w:jc w:val="both"/>
        <w:rPr>
          <w:rFonts w:ascii="Times New Roman" w:hAnsi="Times New Roman" w:cs="Times New Roman"/>
          <w:color w:val="000000" w:themeColor="text1"/>
          <w:lang w:val="la-Latn"/>
        </w:rPr>
      </w:pPr>
    </w:p>
    <w:p w:rsidR="007550FE" w:rsidRPr="00C405A8" w:rsidRDefault="003E7237" w:rsidP="00A8693E">
      <w:pPr>
        <w:spacing w:after="0" w:line="276" w:lineRule="auto"/>
        <w:jc w:val="both"/>
        <w:rPr>
          <w:rFonts w:ascii="Times New Roman" w:hAnsi="Times New Roman"/>
        </w:rPr>
      </w:pPr>
      <w:r>
        <w:rPr>
          <w:rFonts w:ascii="Times New Roman" w:hAnsi="Times New Roman"/>
        </w:rPr>
        <w:t>Artinik allanik raajaanngitsunik avataasiorluni aalisarneq akuersissummik tunngaveqarluni pisussaaffiuvoq, kiisalu Kitaani Kalaallit Nunaatalu kangiani aamma illuatungeriilluni isumaqatigiissutit tunngavigalugit norskit, russit aamma savalimmiormiut imartaanni artinik ataasiakkaanik avataasiortunik aalisarnermut sivisunerpaamik ukiut ataasiakkaarlugit piffissamik killiliilluni akuersissusiortoqarsinnaavoq.</w:t>
      </w:r>
    </w:p>
    <w:p w:rsidR="007C59AE" w:rsidRPr="00C405A8" w:rsidRDefault="007C59AE" w:rsidP="00A8693E">
      <w:pPr>
        <w:spacing w:after="0" w:line="276" w:lineRule="auto"/>
        <w:jc w:val="both"/>
        <w:rPr>
          <w:rFonts w:ascii="Times New Roman" w:hAnsi="Times New Roman"/>
          <w:lang w:val="la-Latn"/>
        </w:rPr>
      </w:pPr>
    </w:p>
    <w:p w:rsidR="007C59AE" w:rsidRPr="00C405A8" w:rsidRDefault="007C59AE" w:rsidP="00A8693E">
      <w:pPr>
        <w:spacing w:after="0" w:line="276" w:lineRule="auto"/>
        <w:jc w:val="both"/>
        <w:rPr>
          <w:rFonts w:ascii="Times New Roman" w:hAnsi="Times New Roman"/>
        </w:rPr>
      </w:pPr>
      <w:r>
        <w:rPr>
          <w:rFonts w:ascii="Times New Roman" w:hAnsi="Times New Roman"/>
        </w:rPr>
        <w:t>Allakkiami uani ilaatigut aalisakkanik qaqortumik nerpilinnik aalisarneq taaneqartarpoq, tassanilu ataatsimut pineqarput qaleralinnik, saarullinnik, suluppaakkanik, tinguttuunik, kullerinik aamma sejinik avataasiorluni aalisarneq.</w:t>
      </w:r>
    </w:p>
    <w:p w:rsidR="005B2C3A" w:rsidRPr="00C405A8" w:rsidRDefault="005B2C3A" w:rsidP="00A8693E">
      <w:pPr>
        <w:spacing w:after="0" w:line="276" w:lineRule="auto"/>
        <w:jc w:val="both"/>
        <w:rPr>
          <w:rFonts w:ascii="Times New Roman" w:hAnsi="Times New Roman"/>
          <w:lang w:val="la-Latn"/>
        </w:rPr>
      </w:pPr>
    </w:p>
    <w:p w:rsidR="001F67EE" w:rsidRPr="00C405A8" w:rsidRDefault="00A6390F" w:rsidP="00A8693E">
      <w:pPr>
        <w:spacing w:after="0" w:line="276" w:lineRule="auto"/>
        <w:jc w:val="both"/>
        <w:rPr>
          <w:rFonts w:ascii="Times New Roman" w:hAnsi="Times New Roman"/>
          <w:b/>
          <w:sz w:val="24"/>
          <w:szCs w:val="24"/>
        </w:rPr>
      </w:pPr>
      <w:r>
        <w:rPr>
          <w:rFonts w:ascii="Times New Roman" w:hAnsi="Times New Roman"/>
          <w:b/>
          <w:sz w:val="24"/>
        </w:rPr>
        <w:t>1. Aqutsinermik aaqqissuussineq</w:t>
      </w:r>
    </w:p>
    <w:p w:rsidR="001F67EE" w:rsidRPr="00C405A8" w:rsidRDefault="001F67EE" w:rsidP="00A8693E">
      <w:pPr>
        <w:spacing w:after="0" w:line="276" w:lineRule="auto"/>
        <w:jc w:val="both"/>
        <w:rPr>
          <w:rFonts w:ascii="Times New Roman" w:hAnsi="Times New Roman"/>
        </w:rPr>
      </w:pPr>
      <w:r>
        <w:rPr>
          <w:rFonts w:ascii="Times New Roman" w:hAnsi="Times New Roman"/>
        </w:rPr>
        <w:t>Ilaatigut Pinngortitaleriffimmit uumassusilerinikkut siunnersuineq tunngavigalugu Kitaani Kalaallit Nunaatalu kangiani artinik qaleralinnik, saarullinnik, suluppaakkanik aamma tinguttuunik avataasiorluni aalisarnermut TAC-mik aamma pisassiissutinik ukiumoortumik aalajangersaasoqartarpoq. Siunnersuineq Pinngortitaleriffimmeersoq nunani tamalaani aalisarnikkut suliniaqatigiiffinnit ICES-imit (International Council for the Exåploration of the Sea), NAFO-mit (Northwest Atlantic Fisheries Organisation) aamma NEAFC-imit (North-East Atlantic Fisheries Commission) misissuinernit, pisat pillugit paasissutissanit paasisaqarfigineqartunillu tunngaveqarpoq. Akuersissutaatillit ukiumoortumik pisassinneqartarput, pisassiissutillu tuniniarneqarsinnaanngillat aamma ukiut akornanni nuunneqarsinnaanatik. Ukiumi aalajangersimasumi akuersissutaatillip pisassiissutaatini aalisarsinnaassagai naatsorsuutigineqanngippat, taava illuatungerisanik tusarniaareernermi pisassiissutit agguaateqqinneqarsinnaapput. Akuersissutaatillit tassaasinnaapput ingerlatseqatigiiffiit, suliffeqarfiit imaluunniit inuit ataasiakkaat.</w:t>
      </w:r>
    </w:p>
    <w:p w:rsidR="001F67EE" w:rsidRPr="00C405A8" w:rsidRDefault="001F67EE" w:rsidP="00A8693E">
      <w:pPr>
        <w:spacing w:after="0" w:line="276" w:lineRule="auto"/>
        <w:jc w:val="both"/>
        <w:rPr>
          <w:rFonts w:ascii="Times New Roman" w:hAnsi="Times New Roman"/>
          <w:lang w:val="la-Latn"/>
        </w:rPr>
      </w:pPr>
    </w:p>
    <w:p w:rsidR="001F67EE" w:rsidRPr="00C405A8" w:rsidRDefault="001F67EE" w:rsidP="00A8693E">
      <w:pPr>
        <w:spacing w:after="0" w:line="276" w:lineRule="auto"/>
        <w:jc w:val="both"/>
        <w:rPr>
          <w:rFonts w:ascii="Times New Roman" w:hAnsi="Times New Roman"/>
        </w:rPr>
      </w:pPr>
      <w:r>
        <w:rPr>
          <w:rFonts w:ascii="Times New Roman" w:hAnsi="Times New Roman"/>
        </w:rPr>
        <w:t xml:space="preserve">Kalaallit Nunaanni pisassiissutit saniatigut akuersissutaatillit Ruslandimik, Norgemik aamma Savalimmiunik pisassanik paarlaasseqatigiittarnermik isumaqatigiissutit malitsigisaannik Barentsip Imartaani Savalimmiullu </w:t>
      </w:r>
      <w:r>
        <w:rPr>
          <w:rFonts w:ascii="Times New Roman" w:hAnsi="Times New Roman"/>
        </w:rPr>
        <w:lastRenderedPageBreak/>
        <w:t xml:space="preserve">aalisarnermik oqartussaaffigisaani saarullinnik, kullerinik aamma sejinik avataasiorluni aalisarsinnaanermut akuersissutinik aamma tunineqarsinnaasarput. Kalaallit Nunaat aamma nunat tamalaat imartaanni blåhvilling-inik pisassinneqarsinnaavoq. </w:t>
      </w:r>
    </w:p>
    <w:p w:rsidR="001F67EE" w:rsidRPr="00C405A8" w:rsidRDefault="001F67EE" w:rsidP="00A8693E">
      <w:pPr>
        <w:spacing w:after="0" w:line="276" w:lineRule="auto"/>
        <w:jc w:val="both"/>
        <w:rPr>
          <w:rFonts w:ascii="Times New Roman" w:hAnsi="Times New Roman"/>
          <w:lang w:val="la-Latn"/>
        </w:rPr>
      </w:pPr>
    </w:p>
    <w:p w:rsidR="001F67EE" w:rsidRPr="00C405A8" w:rsidRDefault="001F67EE" w:rsidP="00A8693E">
      <w:pPr>
        <w:spacing w:after="0" w:line="276" w:lineRule="auto"/>
        <w:jc w:val="both"/>
        <w:rPr>
          <w:rFonts w:ascii="Times New Roman" w:hAnsi="Times New Roman" w:cs="Times New Roman"/>
          <w:color w:val="000000"/>
        </w:rPr>
      </w:pPr>
      <w:r>
        <w:rPr>
          <w:rFonts w:ascii="Times New Roman" w:hAnsi="Times New Roman"/>
        </w:rPr>
        <w:t xml:space="preserve">Kalaallit Nunaanni qalerallit aamma saarulliit avataasiortunut pisassiissutit tulaanneqartussaatitaapput. Nunamut tulaassisussaatitaanerup siunertaraa nunami suliffissaqartitsinissap isumannaarnissaa. </w:t>
      </w:r>
      <w:r>
        <w:rPr>
          <w:rFonts w:ascii="Times New Roman" w:hAnsi="Times New Roman"/>
          <w:color w:val="000000"/>
        </w:rPr>
        <w:t xml:space="preserve">Kitaani qalerallit pisarineqartut 25 %-ii nunami suliffinnut tulaanneqartussaatitaapput. Aammattaaq Kitaani immikkut qaleralittassiisoqarnikuuvoq, Naalakkersuisunillu aalajangiinermi 100 pct.-imik tulaanneqartussaapput nerpiiarneqartussaallutillu. </w:t>
      </w:r>
      <w:r>
        <w:rPr>
          <w:rFonts w:ascii="Times New Roman" w:hAnsi="Times New Roman"/>
        </w:rPr>
        <w:t>Kalaallit Nunaata kangiani qaleralittassiissutit tulaanneqartussaatitaanngillat, pisassiissutillu tamarmik avataani tunisassiarineqarsinnaapput.</w:t>
      </w:r>
    </w:p>
    <w:p w:rsidR="001F67EE" w:rsidRPr="00C405A8" w:rsidRDefault="001F67EE" w:rsidP="00A8693E">
      <w:pPr>
        <w:spacing w:after="0" w:line="276" w:lineRule="auto"/>
        <w:jc w:val="both"/>
        <w:rPr>
          <w:rFonts w:ascii="Times New Roman" w:hAnsi="Times New Roman"/>
          <w:lang w:val="la-Latn"/>
        </w:rPr>
      </w:pPr>
    </w:p>
    <w:p w:rsidR="001F67EE" w:rsidRPr="00C405A8" w:rsidRDefault="00DB032D" w:rsidP="00A8693E">
      <w:pPr>
        <w:spacing w:after="0" w:line="276" w:lineRule="auto"/>
        <w:jc w:val="both"/>
        <w:rPr>
          <w:rFonts w:ascii="Times New Roman" w:hAnsi="Times New Roman" w:cs="Times New Roman"/>
          <w:color w:val="000000"/>
        </w:rPr>
      </w:pPr>
      <w:r>
        <w:rPr>
          <w:rFonts w:ascii="Times New Roman" w:hAnsi="Times New Roman"/>
        </w:rPr>
        <w:t xml:space="preserve">Avataasiorluni saarullittassiissutit ataatsimut isigalugu tulaanneqartussaatitaanngillat. Tulaassisussaatitaasoqassanersoq, taakkulu qanoq annertutiginissaat Naalakkersuisut ukiumoortumik aalajangertarpaat. Kujataata kitaani kangianilu 2021-imi  akuersissutaatillit akornanni avataasiorluni saarullinniarnermut ataasinnaaq tulaassisussaatitaavoq. Ingerlatseqatigiiffiup taassuma avataasiorluni saarullittassiissutimi 50 %-ii Kujataani suliffissuarnut tulaattartussaavai, taakkulu nerpiiarneqartussaatitaapput. 2021-imi Kitaata kujataanut kangianullu avataasiorluni ataatsimut saarullittassiissutit taakku tulaanneqartussat 25 %-iisa missaaniipput. </w:t>
      </w:r>
      <w:r>
        <w:rPr>
          <w:rFonts w:ascii="Times New Roman" w:hAnsi="Times New Roman"/>
          <w:color w:val="000000"/>
        </w:rPr>
        <w:t>Barentsip Imartaani saarullinnik, kullerinik sejinillu pisassiissutit tulaanneqartussaatitaanngillat, taamaammallu pisassiissutit tamarmik avataani tunisassiarineqarsinnaapput.</w:t>
      </w:r>
    </w:p>
    <w:p w:rsidR="00A6390F" w:rsidRPr="00C405A8" w:rsidRDefault="00A6390F" w:rsidP="00A8693E">
      <w:pPr>
        <w:spacing w:after="0" w:line="276" w:lineRule="auto"/>
        <w:jc w:val="both"/>
        <w:rPr>
          <w:rFonts w:ascii="Times New Roman" w:hAnsi="Times New Roman"/>
          <w:lang w:val="la-Latn"/>
        </w:rPr>
      </w:pPr>
    </w:p>
    <w:p w:rsidR="00011DE3" w:rsidRPr="00C405A8" w:rsidRDefault="00011DE3" w:rsidP="00011DE3">
      <w:pPr>
        <w:spacing w:after="0" w:line="276" w:lineRule="auto"/>
        <w:jc w:val="both"/>
        <w:rPr>
          <w:rFonts w:ascii="Times New Roman" w:hAnsi="Times New Roman" w:cs="Times New Roman"/>
          <w:b/>
          <w:i/>
        </w:rPr>
      </w:pPr>
      <w:r>
        <w:rPr>
          <w:rFonts w:ascii="Times New Roman" w:hAnsi="Times New Roman"/>
          <w:b/>
          <w:i/>
        </w:rPr>
        <w:t>Aqutsinissamik pilersaarutit</w:t>
      </w: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Uumasoqatigiiaanut allanut raajaanngitsunut Kalaallit Nunaanni avataasiorluni aalisarneqartunut aqutsinissamik pilersaarutit atuupput:</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pStyle w:val="Listeafsnit"/>
        <w:numPr>
          <w:ilvl w:val="0"/>
          <w:numId w:val="11"/>
        </w:numPr>
        <w:spacing w:after="0" w:line="276" w:lineRule="auto"/>
        <w:jc w:val="both"/>
        <w:rPr>
          <w:rFonts w:ascii="Times New Roman" w:hAnsi="Times New Roman" w:cs="Times New Roman"/>
        </w:rPr>
      </w:pPr>
      <w:r>
        <w:rPr>
          <w:rFonts w:ascii="Times New Roman" w:hAnsi="Times New Roman"/>
        </w:rPr>
        <w:t>Kitaani qalerallit</w:t>
      </w:r>
    </w:p>
    <w:p w:rsidR="00011DE3" w:rsidRPr="00C405A8" w:rsidRDefault="00011DE3" w:rsidP="00011DE3">
      <w:pPr>
        <w:pStyle w:val="Listeafsnit"/>
        <w:numPr>
          <w:ilvl w:val="0"/>
          <w:numId w:val="11"/>
        </w:numPr>
        <w:spacing w:after="0" w:line="276" w:lineRule="auto"/>
        <w:jc w:val="both"/>
        <w:rPr>
          <w:rFonts w:ascii="Times New Roman" w:hAnsi="Times New Roman" w:cs="Times New Roman"/>
        </w:rPr>
      </w:pPr>
      <w:r>
        <w:rPr>
          <w:rFonts w:ascii="Times New Roman" w:hAnsi="Times New Roman"/>
        </w:rPr>
        <w:t>Kangiani aamma Kujataata kangiani saarulliit.</w:t>
      </w:r>
    </w:p>
    <w:p w:rsidR="00011DE3" w:rsidRPr="00C405A8" w:rsidRDefault="00011DE3" w:rsidP="00011DE3">
      <w:pPr>
        <w:pStyle w:val="Listeafsnit"/>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TAC-p aalajangerneqartarneranut atatillugu periaatsit isiginiarlugit kinguliani aqutsinissamik pilersaarutaasut marlut naatsumik nassuiaatigineqarput. Aqutsinissamik pilersaarutit Naalakkersuisunit akuersissutigineqarput.</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i/>
          <w:u w:val="single"/>
        </w:rPr>
      </w:pPr>
      <w:r>
        <w:rPr>
          <w:rFonts w:ascii="Times New Roman" w:hAnsi="Times New Roman"/>
          <w:i/>
          <w:u w:val="single"/>
        </w:rPr>
        <w:t>Kitaani qalerallit</w:t>
      </w: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 xml:space="preserve">Kitaata avataani qaleraleqatigiit (Ikeq Davisimi aamma Baffinik Kangerliumarnani) Canadalu avinneqarnikuupput. Kitaani avataani qaleralinnik aqutsinissamik pilersaarut atuuttoq piffissami 2021-25 atuuppoq, taassumallu siusinnerusukkut pilersaarut 2017-imeersoq taarserpaa. Pilersaarummi siunertarineqarpoq, aqutsiveqarfinni Kitaata kujataani aamma Avannaata kitaani aalisarnerup tamatigut piujuartitsineq tunngavigalugu ingerlanneqarnissaata isumannaarneqarnissaa. </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TAC uummassusilerinikkut siunnersuineq naapertorlugu aalajangerneqartarpoq, taamaattorli tunngaviliunneqarluni ukiumut annertunerpaamik 15 %-imik nikerarsinnaasoq. Taamaattorli pissutsini immikkut ittuni immikkullu illuinnartumik uumasoqatigiit amerlisimaneranerannik ikilisimanerannilluunniit ilisimatuussutsikkut siunnersuinermi tikkuussisoqartillugu</w:t>
      </w:r>
      <w:r w:rsidRPr="00C405A8">
        <w:rPr>
          <w:rStyle w:val="Fodnotehenvisning"/>
          <w:rFonts w:ascii="Times New Roman" w:hAnsi="Times New Roman" w:cs="Times New Roman"/>
          <w:lang w:val="la-Latn"/>
        </w:rPr>
        <w:footnoteReference w:id="1"/>
      </w:r>
      <w:r>
        <w:rPr>
          <w:rFonts w:ascii="Times New Roman" w:hAnsi="Times New Roman"/>
        </w:rPr>
        <w:t xml:space="preserve">, tamanna malittarissallugu </w:t>
      </w:r>
      <w:r>
        <w:rPr>
          <w:rFonts w:ascii="Times New Roman" w:hAnsi="Times New Roman"/>
        </w:rPr>
        <w:lastRenderedPageBreak/>
        <w:t>pinngitsoortinneqarsinnaavoq. Taamatut pisoqartillugu TAC-ip aalajangersarnerani Naalakkersuisut siunnersorneqarnissaat siunertaralugu Aalisarneq pillugu Siunnersuisoqatigiit aggersarneqassapput.</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i/>
          <w:u w:val="single"/>
        </w:rPr>
      </w:pPr>
      <w:r>
        <w:rPr>
          <w:rFonts w:ascii="Times New Roman" w:hAnsi="Times New Roman"/>
          <w:i/>
          <w:u w:val="single"/>
        </w:rPr>
        <w:t>Kalaallit Nunaata kangiani aamma Kujataata kitaani saarulliit</w:t>
      </w:r>
    </w:p>
    <w:p w:rsidR="00011DE3" w:rsidRPr="00C405A8" w:rsidRDefault="00ED6D56" w:rsidP="00011DE3">
      <w:pPr>
        <w:spacing w:after="0" w:line="276" w:lineRule="auto"/>
        <w:jc w:val="both"/>
        <w:rPr>
          <w:rFonts w:ascii="Times New Roman" w:hAnsi="Times New Roman" w:cs="Times New Roman"/>
        </w:rPr>
      </w:pPr>
      <w:r>
        <w:rPr>
          <w:rFonts w:ascii="Times New Roman" w:hAnsi="Times New Roman"/>
          <w:color w:val="000000"/>
        </w:rPr>
        <w:t xml:space="preserve">Kalaallit Nunaata kangiani aamma Kujataata kitaani avataani saarullinnut atatillugu ukiuni kingullerni paarlakaajaattunik aqutsinissamut pilersaaruteqartarsimavoq, aqutsiveqarfinnilu kisitsisit nikerarsimapput. </w:t>
      </w:r>
      <w:r>
        <w:rPr>
          <w:rFonts w:ascii="Times New Roman" w:hAnsi="Times New Roman"/>
        </w:rPr>
        <w:t>Aqutsinissamik pilersaarut atuuttoq piffissami 2021-23 atuuppoq. Aqutsinissamik pilersaarut malillugu TAC-mik aalajangiinermi Kalaallit Nunaata kangiani aamma Kujataata kitaani saarullinniarnerup piujuartitsineq malillugu ingerlanneqarnissaata isumannaa</w:t>
      </w:r>
      <w:bookmarkStart w:id="0" w:name="_GoBack"/>
      <w:bookmarkEnd w:id="0"/>
      <w:r>
        <w:rPr>
          <w:rFonts w:ascii="Times New Roman" w:hAnsi="Times New Roman"/>
        </w:rPr>
        <w:t>rneqarnissaa siunertatut tunngavigineqarpoq. Saarullinnut atatillugu TAC-mik aalajangersaaneq nunarsuup immikkoortuinut marlunnut aggulunneqarnikuuvoq:</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pStyle w:val="Listeafsnit"/>
        <w:numPr>
          <w:ilvl w:val="0"/>
          <w:numId w:val="12"/>
        </w:numPr>
        <w:spacing w:after="0" w:line="276" w:lineRule="auto"/>
        <w:jc w:val="both"/>
        <w:rPr>
          <w:rFonts w:ascii="Times New Roman" w:hAnsi="Times New Roman" w:cs="Times New Roman"/>
        </w:rPr>
      </w:pPr>
      <w:r>
        <w:rPr>
          <w:rFonts w:ascii="Times New Roman" w:hAnsi="Times New Roman"/>
        </w:rPr>
        <w:t>Dohrn Banke</w:t>
      </w:r>
    </w:p>
    <w:p w:rsidR="00011DE3" w:rsidRPr="00C405A8" w:rsidRDefault="00011DE3" w:rsidP="00011DE3">
      <w:pPr>
        <w:pStyle w:val="Listeafsnit"/>
        <w:numPr>
          <w:ilvl w:val="0"/>
          <w:numId w:val="12"/>
        </w:numPr>
        <w:spacing w:after="0" w:line="276" w:lineRule="auto"/>
        <w:jc w:val="both"/>
        <w:rPr>
          <w:rFonts w:ascii="Times New Roman" w:hAnsi="Times New Roman" w:cs="Times New Roman"/>
        </w:rPr>
      </w:pPr>
      <w:r>
        <w:rPr>
          <w:rFonts w:ascii="Times New Roman" w:hAnsi="Times New Roman"/>
        </w:rPr>
        <w:t>Kalaallit Nunaata kujataata kitaani aamma Kalaallit Nunaata kujataata kangiani</w:t>
      </w:r>
    </w:p>
    <w:p w:rsidR="00011DE3" w:rsidRPr="00C405A8" w:rsidRDefault="00011DE3" w:rsidP="00011DE3">
      <w:pPr>
        <w:pStyle w:val="Listeafsnit"/>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TAC-mik Dohrn Banke-mi aalajangiineq piffissami 2021-23-mi atuuppoq ukiumullu 20.000 tonsiulluni. Aqutsinissamik pilersaarut malillugu aalajangiineq mianersortumik tunngaveqarluni pissaaq, kiisalu kalaallit islandimiullu saarullii pillugit ilisimasanik ataqatigiinnerannillu ilisimasaqarnermik amigaateqarneq tunngavigalugu.</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cs="Times New Roman"/>
        </w:rPr>
      </w:pPr>
      <w:r>
        <w:rPr>
          <w:rFonts w:ascii="Times New Roman" w:hAnsi="Times New Roman"/>
        </w:rPr>
        <w:t>Kalaallit Nunaata kujataata kitaani aamma Kalaallit Nunaata kujataata kangiani TAC ICES-imit uumassusilerinikkut siunnersuineq tunngavigalugu aalajangersarneqartarpoq. 2022-miit TAC aalajangersarneqassaaq ukiup siulianit aamma ukiumi pineqartumi siunnersuineq tunngavigalugu. Ukiumi kingullermi siunnersuinerit aamma ukiumi pineqartumi siunnersuinerit TAC-p aalajangersarneqarneranut tamarmik 50 %-imik 2022-mit oqimaalutarneqartassapput.</w:t>
      </w:r>
    </w:p>
    <w:p w:rsidR="00011DE3" w:rsidRPr="00C405A8" w:rsidRDefault="00011DE3" w:rsidP="00011DE3">
      <w:pPr>
        <w:spacing w:after="0" w:line="276" w:lineRule="auto"/>
        <w:jc w:val="both"/>
        <w:rPr>
          <w:rFonts w:ascii="Times New Roman" w:hAnsi="Times New Roman" w:cs="Times New Roman"/>
          <w:lang w:val="la-Latn"/>
        </w:rPr>
      </w:pPr>
    </w:p>
    <w:p w:rsidR="00011DE3" w:rsidRPr="00C405A8" w:rsidRDefault="00011DE3" w:rsidP="00011DE3">
      <w:pPr>
        <w:spacing w:after="0" w:line="276" w:lineRule="auto"/>
        <w:jc w:val="both"/>
        <w:rPr>
          <w:rFonts w:ascii="Times New Roman" w:hAnsi="Times New Roman"/>
          <w:b/>
          <w:sz w:val="24"/>
          <w:szCs w:val="24"/>
          <w:lang w:val="la-Latn"/>
        </w:rPr>
      </w:pPr>
    </w:p>
    <w:p w:rsidR="006C19B3" w:rsidRPr="00C405A8" w:rsidRDefault="006C19B3" w:rsidP="00011DE3">
      <w:pPr>
        <w:spacing w:after="0" w:line="276" w:lineRule="auto"/>
        <w:jc w:val="both"/>
        <w:rPr>
          <w:rFonts w:ascii="Times New Roman" w:hAnsi="Times New Roman"/>
          <w:b/>
          <w:sz w:val="24"/>
          <w:szCs w:val="24"/>
          <w:lang w:val="la-Latn"/>
        </w:rPr>
      </w:pPr>
    </w:p>
    <w:p w:rsidR="001E660A" w:rsidRPr="00C405A8" w:rsidRDefault="00A6390F" w:rsidP="00011DE3">
      <w:pPr>
        <w:spacing w:after="0" w:line="276" w:lineRule="auto"/>
        <w:jc w:val="both"/>
        <w:rPr>
          <w:rFonts w:ascii="Times New Roman" w:hAnsi="Times New Roman"/>
          <w:b/>
          <w:sz w:val="24"/>
          <w:szCs w:val="24"/>
        </w:rPr>
      </w:pPr>
      <w:r>
        <w:rPr>
          <w:rFonts w:ascii="Times New Roman" w:hAnsi="Times New Roman"/>
          <w:b/>
          <w:sz w:val="24"/>
        </w:rPr>
        <w:t>2.  Aalisakkat qaqortunik nerpillit pillugit aalisarnermi siunnersuinerup aamma TAC-p allanngoriartornera</w:t>
      </w:r>
    </w:p>
    <w:p w:rsidR="0039133B" w:rsidRPr="00C405A8" w:rsidRDefault="0039133B" w:rsidP="00011DE3">
      <w:pPr>
        <w:spacing w:after="0" w:line="276" w:lineRule="auto"/>
        <w:jc w:val="both"/>
        <w:rPr>
          <w:rFonts w:ascii="Times New Roman" w:hAnsi="Times New Roman"/>
        </w:rPr>
      </w:pPr>
      <w:r>
        <w:rPr>
          <w:rFonts w:ascii="Times New Roman" w:hAnsi="Times New Roman"/>
        </w:rPr>
        <w:t>Avataani aalisaqatigiit qalerallit, saarulliit suluppaakkallu pillugit Pinngortitaleriffik ukiut tamaasa siunnersuinernik saqqummiussisarpoq. Piffissamut 2012-2021 siunnersuineq tabelimi 1-imi takuneqarsinnaavoq. Piffissami 2012-2021 Kitaani saarullinnik siunnersuinermi inassutaavoq aalisagaqatigiit aalisarneqassanngitsut. Piffissamut 2012-2015 Kalaallit Nunaata kangiani avataani saarulliit pillugit siunnersuineq 0-voq. 2016-imiit siunnersuineq Kitaanut Kangianullu avinneqarpoq. NAFO 1F Kangiani sumiiffinnut ilaalerpoq. 2016-imi siunnersuinermi 7.577 tonsinik annertunerpaamik aalisartoqarsinnaassasoq taaneqarpoq, qaffasinnerpaavorlu 2018-imi tassani 12.151 tonsiullutik. Avataani saarulliit Kalaallit Nunaata kangianiittut pillugit siunnersuineq 2018-imiit appariartoqqilernikuuvoq 2020-mi 3.409 tonsinut, 2021-imili qaffariaqqilluni 6.091 tonsinut.</w:t>
      </w:r>
    </w:p>
    <w:p w:rsidR="0039133B" w:rsidRPr="00C405A8" w:rsidRDefault="0039133B" w:rsidP="00011DE3">
      <w:pPr>
        <w:spacing w:after="0" w:line="276" w:lineRule="auto"/>
        <w:jc w:val="both"/>
        <w:rPr>
          <w:rFonts w:ascii="Times New Roman" w:hAnsi="Times New Roman"/>
          <w:lang w:val="la-Latn"/>
        </w:rPr>
      </w:pPr>
    </w:p>
    <w:p w:rsidR="008679B9" w:rsidRPr="00C405A8" w:rsidRDefault="0039133B" w:rsidP="008679B9">
      <w:pPr>
        <w:spacing w:after="0" w:line="276" w:lineRule="auto"/>
        <w:jc w:val="both"/>
        <w:rPr>
          <w:rFonts w:ascii="Times New Roman" w:hAnsi="Times New Roman" w:cs="Times New Roman"/>
        </w:rPr>
      </w:pPr>
      <w:r>
        <w:rPr>
          <w:rFonts w:ascii="Times New Roman" w:hAnsi="Times New Roman"/>
        </w:rPr>
        <w:t xml:space="preserve">Kitaani avataata qaleralii pillugit siunnersuineq Kalaallit Nunaata Canadallu aalisarfigisaannut katitigaavoq. 2013-imiit siunnersuineq aalaakkaakannersuunikuuvoq, Canadamut Kitaanullu (Baffinip Kangerliumarnanut aamma Ikeq Davisimut) ataatsimut siunnersuineq 2012-mi 27.000 tonsiniit 2021-mi 36.370 tonsinut qaffariaateqarluni. Sebastes mentellanik immikkut siunnersuineq 2021-imut 914 tonsiuvoq. Aalisarnermi uumassusilerinermik misissuinerit takutippaat 2013-imili amerleriartarnerit annikitsuararsuusut. Taamaammat uumasut ikileriarnissaat ukiuni tulliuttuni ilimagineqarpoq. Sebastes norvegicus pillugu immikkut 2021-imut </w:t>
      </w:r>
      <w:r>
        <w:rPr>
          <w:rFonts w:ascii="Times New Roman" w:hAnsi="Times New Roman"/>
        </w:rPr>
        <w:lastRenderedPageBreak/>
        <w:t>siunnersuineq 38.343 tonsiuvoq. Uumasoqatigiinni aalisakkat mikisut pilertartut 2014-imili ikittuinnaanikuupput. Suffisartut 2015-imili ikilinikuupput, amerlanerpaaffissartilli suli angusimaqqavaat.</w:t>
      </w:r>
    </w:p>
    <w:p w:rsidR="004132C9" w:rsidRPr="00C405A8" w:rsidRDefault="004132C9" w:rsidP="00A8693E">
      <w:pPr>
        <w:spacing w:after="0" w:line="276" w:lineRule="auto"/>
        <w:jc w:val="both"/>
        <w:rPr>
          <w:rFonts w:ascii="Times New Roman" w:hAnsi="Times New Roman"/>
          <w:b/>
          <w:lang w:val="la-Latn"/>
        </w:rPr>
      </w:pPr>
    </w:p>
    <w:p w:rsidR="00787337" w:rsidRPr="00C405A8" w:rsidRDefault="00787337" w:rsidP="00A8693E">
      <w:pPr>
        <w:spacing w:after="0" w:line="276" w:lineRule="auto"/>
        <w:jc w:val="both"/>
        <w:rPr>
          <w:rFonts w:ascii="Times New Roman" w:hAnsi="Times New Roman"/>
        </w:rPr>
      </w:pPr>
      <w:r>
        <w:rPr>
          <w:rFonts w:ascii="Times New Roman" w:hAnsi="Times New Roman"/>
        </w:rPr>
        <w:t>Kalaallit Nunaata kangiani avataasiorluni qaleralinniarnermut siunnersuinerit imartanut Kalaallit Nunaata kangianiittunut, Islandimiittumut Savalimmiuniittunullu ataatsimoortinneqartarput. 2013-imiit 2021-mut siunnersuineq aalaakkaakannernikuuvoq, siunnersuinerillu nikerarnikuupput 20.000 tonsinit 25.180 tonsit tungaanoortuullutik.</w:t>
      </w:r>
    </w:p>
    <w:p w:rsidR="0057679A" w:rsidRPr="00C405A8" w:rsidRDefault="0057679A" w:rsidP="00A8693E">
      <w:pPr>
        <w:spacing w:after="0" w:line="276" w:lineRule="auto"/>
        <w:jc w:val="both"/>
        <w:rPr>
          <w:rFonts w:ascii="Times New Roman" w:hAnsi="Times New Roman"/>
          <w:lang w:val="la-Latn"/>
        </w:rPr>
      </w:pPr>
    </w:p>
    <w:p w:rsidR="00787337" w:rsidRPr="00C405A8" w:rsidRDefault="00787337" w:rsidP="00A8693E">
      <w:pPr>
        <w:spacing w:after="0" w:line="276" w:lineRule="auto"/>
        <w:jc w:val="both"/>
        <w:rPr>
          <w:rFonts w:ascii="Times New Roman" w:hAnsi="Times New Roman"/>
        </w:rPr>
      </w:pPr>
      <w:r>
        <w:rPr>
          <w:rFonts w:ascii="Times New Roman" w:hAnsi="Times New Roman"/>
        </w:rPr>
        <w:t xml:space="preserve">Kalaallit Nunaata kangianut avataani suluppaakkat pillugit siunnersuineq Kalaallit Nunaata kangiani, Islandimi aamma Savalimmiuni aalisarfiusunit katitigaavoq. Suluppaakkat assigiinngitsut marlut Sebastes mentella aamma Sebastes norvegicus akulerussuullugit aalisarneqartarput. Suluppaakkanik assigiinngitsunik marlunnik taakkuninnga ataatsimut siunnersuineq annertusiartorsimavoq, 2012-mi 41.000 tonsiniit 2018-imi 53.920 tonsinut. 2018-imili siunnersuineq 2021-mi 39.257 tonsinut appariarnikuuvoq. </w:t>
      </w:r>
    </w:p>
    <w:p w:rsidR="008D511A" w:rsidRPr="00C405A8" w:rsidRDefault="008D511A" w:rsidP="00A8693E">
      <w:pPr>
        <w:spacing w:after="0" w:line="276" w:lineRule="auto"/>
        <w:jc w:val="both"/>
        <w:rPr>
          <w:rFonts w:ascii="Times New Roman" w:hAnsi="Times New Roman"/>
          <w:lang w:val="la-Latn"/>
        </w:rPr>
      </w:pPr>
    </w:p>
    <w:p w:rsidR="008D511A" w:rsidRPr="00C405A8" w:rsidRDefault="008D511A" w:rsidP="00A8693E">
      <w:pPr>
        <w:spacing w:after="0" w:line="276" w:lineRule="auto"/>
        <w:jc w:val="both"/>
        <w:rPr>
          <w:rFonts w:ascii="Times New Roman" w:hAnsi="Times New Roman"/>
        </w:rPr>
      </w:pPr>
      <w:r>
        <w:rPr>
          <w:rFonts w:ascii="Times New Roman" w:hAnsi="Times New Roman"/>
        </w:rPr>
        <w:t>Kalaallit Nunaata kangianut tinguttuut pillugit siunnersuisoqartanngilaq.</w:t>
      </w:r>
    </w:p>
    <w:p w:rsidR="00787337" w:rsidRPr="00C405A8" w:rsidRDefault="00787337" w:rsidP="00A8693E">
      <w:pPr>
        <w:spacing w:after="0" w:line="276" w:lineRule="auto"/>
        <w:jc w:val="both"/>
        <w:rPr>
          <w:rFonts w:ascii="Times New Roman" w:hAnsi="Times New Roman"/>
          <w:lang w:val="la-Latn"/>
        </w:rPr>
      </w:pPr>
    </w:p>
    <w:p w:rsidR="00286CD9" w:rsidRPr="00C405A8" w:rsidRDefault="00286CD9" w:rsidP="00A8693E">
      <w:pPr>
        <w:spacing w:after="0" w:line="276" w:lineRule="auto"/>
        <w:jc w:val="both"/>
        <w:rPr>
          <w:rFonts w:ascii="Times New Roman" w:hAnsi="Times New Roman"/>
        </w:rPr>
      </w:pPr>
      <w:r>
        <w:rPr>
          <w:rFonts w:ascii="Times New Roman" w:hAnsi="Times New Roman"/>
        </w:rPr>
        <w:t>Tabeli 1: Avataani qalerallit, saarulliit, suluppaakkat aamma tinguttuut pillugit siunnersuinerup allanngoriartornera, 2012-2021.</w:t>
      </w:r>
    </w:p>
    <w:tbl>
      <w:tblPr>
        <w:tblW w:w="9600" w:type="dxa"/>
        <w:tblCellMar>
          <w:left w:w="70" w:type="dxa"/>
          <w:right w:w="70" w:type="dxa"/>
        </w:tblCellMar>
        <w:tblLook w:val="04A0" w:firstRow="1" w:lastRow="0" w:firstColumn="1" w:lastColumn="0" w:noHBand="0" w:noVBand="1"/>
      </w:tblPr>
      <w:tblGrid>
        <w:gridCol w:w="1280"/>
        <w:gridCol w:w="1638"/>
        <w:gridCol w:w="671"/>
        <w:gridCol w:w="671"/>
        <w:gridCol w:w="671"/>
        <w:gridCol w:w="671"/>
        <w:gridCol w:w="671"/>
        <w:gridCol w:w="671"/>
        <w:gridCol w:w="671"/>
        <w:gridCol w:w="671"/>
        <w:gridCol w:w="671"/>
        <w:gridCol w:w="671"/>
      </w:tblGrid>
      <w:tr w:rsidR="009857A4" w:rsidRPr="00C405A8" w:rsidTr="009857A4">
        <w:trPr>
          <w:trHeight w:val="255"/>
        </w:trPr>
        <w:tc>
          <w:tcPr>
            <w:tcW w:w="880" w:type="dxa"/>
            <w:tcBorders>
              <w:top w:val="single" w:sz="4" w:space="0" w:color="auto"/>
              <w:left w:val="single" w:sz="4" w:space="0" w:color="auto"/>
              <w:bottom w:val="nil"/>
              <w:right w:val="single" w:sz="4" w:space="0" w:color="auto"/>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b/>
                <w:bCs/>
                <w:sz w:val="20"/>
                <w:szCs w:val="20"/>
                <w:lang w:val="la-Latn" w:eastAsia="da-DK"/>
              </w:rPr>
            </w:pPr>
          </w:p>
        </w:tc>
        <w:tc>
          <w:tcPr>
            <w:tcW w:w="1720" w:type="dxa"/>
            <w:tcBorders>
              <w:top w:val="single" w:sz="4" w:space="0" w:color="auto"/>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nil"/>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r>
      <w:tr w:rsidR="009857A4" w:rsidRPr="00C405A8" w:rsidTr="009857A4">
        <w:trPr>
          <w:trHeight w:val="25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Arti</w:t>
            </w:r>
          </w:p>
        </w:tc>
        <w:tc>
          <w:tcPr>
            <w:tcW w:w="172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Sumi</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2012</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2013</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2014</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2015</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2016</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2017</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2018</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2019</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2020</w:t>
            </w:r>
          </w:p>
        </w:tc>
        <w:tc>
          <w:tcPr>
            <w:tcW w:w="70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b/>
                <w:bCs/>
                <w:sz w:val="20"/>
                <w:szCs w:val="20"/>
              </w:rPr>
            </w:pPr>
            <w:r>
              <w:rPr>
                <w:rFonts w:ascii="Times New Roman" w:hAnsi="Times New Roman"/>
                <w:b/>
                <w:sz w:val="20"/>
              </w:rPr>
              <w:t>2021</w:t>
            </w:r>
          </w:p>
        </w:tc>
      </w:tr>
      <w:tr w:rsidR="009857A4" w:rsidRPr="00C405A8" w:rsidTr="009857A4">
        <w:trPr>
          <w:trHeight w:val="342"/>
        </w:trPr>
        <w:tc>
          <w:tcPr>
            <w:tcW w:w="880" w:type="dxa"/>
            <w:vMerge w:val="restart"/>
            <w:tcBorders>
              <w:top w:val="nil"/>
              <w:left w:val="single" w:sz="4" w:space="0" w:color="auto"/>
              <w:bottom w:val="single" w:sz="4" w:space="0" w:color="auto"/>
              <w:right w:val="single" w:sz="4" w:space="0" w:color="auto"/>
            </w:tcBorders>
            <w:shd w:val="clear" w:color="000000" w:fill="FFFFFF"/>
            <w:noWrap/>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Saarulliit</w:t>
            </w:r>
          </w:p>
        </w:tc>
        <w:tc>
          <w:tcPr>
            <w:tcW w:w="1720" w:type="dxa"/>
            <w:tcBorders>
              <w:top w:val="nil"/>
              <w:left w:val="nil"/>
              <w:bottom w:val="single" w:sz="4" w:space="0" w:color="auto"/>
              <w:right w:val="single" w:sz="4" w:space="0" w:color="auto"/>
            </w:tcBorders>
            <w:shd w:val="clear" w:color="000000" w:fill="FFFFFF"/>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 xml:space="preserve">Kitaani </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nil"/>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r>
      <w:tr w:rsidR="009857A4" w:rsidRPr="00C405A8"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lang w:val="la-Latn" w:eastAsia="da-DK"/>
              </w:rPr>
            </w:pPr>
          </w:p>
        </w:tc>
        <w:tc>
          <w:tcPr>
            <w:tcW w:w="1720" w:type="dxa"/>
            <w:tcBorders>
              <w:top w:val="nil"/>
              <w:left w:val="nil"/>
              <w:bottom w:val="single" w:sz="4" w:space="0" w:color="auto"/>
              <w:right w:val="single" w:sz="4" w:space="0" w:color="auto"/>
            </w:tcBorders>
            <w:shd w:val="clear" w:color="000000" w:fill="FFFFFF"/>
            <w:vAlign w:val="center"/>
            <w:hideMark/>
          </w:tcPr>
          <w:p w:rsidR="009857A4" w:rsidRPr="00C405A8" w:rsidRDefault="00970417"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Kujataata kitaani / Kangiani</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7.577</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7.930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12.151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5.363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3.409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6.091 </w:t>
            </w:r>
          </w:p>
        </w:tc>
      </w:tr>
      <w:tr w:rsidR="009857A4" w:rsidRPr="00C405A8" w:rsidTr="009857A4">
        <w:trPr>
          <w:trHeight w:val="342"/>
        </w:trPr>
        <w:tc>
          <w:tcPr>
            <w:tcW w:w="880" w:type="dxa"/>
            <w:vMerge w:val="restart"/>
            <w:tcBorders>
              <w:top w:val="nil"/>
              <w:left w:val="single" w:sz="4" w:space="0" w:color="auto"/>
              <w:bottom w:val="single" w:sz="4" w:space="0" w:color="auto"/>
              <w:right w:val="single" w:sz="4" w:space="0" w:color="auto"/>
            </w:tcBorders>
            <w:shd w:val="clear" w:color="000000" w:fill="FFFFFF"/>
            <w:noWrap/>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Qalerallit</w:t>
            </w:r>
          </w:p>
        </w:tc>
        <w:tc>
          <w:tcPr>
            <w:tcW w:w="1720" w:type="dxa"/>
            <w:tcBorders>
              <w:top w:val="nil"/>
              <w:left w:val="nil"/>
              <w:bottom w:val="single" w:sz="4" w:space="0" w:color="auto"/>
              <w:right w:val="single" w:sz="4" w:space="0" w:color="auto"/>
            </w:tcBorders>
            <w:shd w:val="clear" w:color="000000" w:fill="FFFFFF"/>
            <w:noWrap/>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Kitaani - Ikeq Davis</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14.000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14.000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14.000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15.150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15.150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36.370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36.370</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36.370</w:t>
            </w:r>
          </w:p>
        </w:tc>
      </w:tr>
      <w:tr w:rsidR="009857A4" w:rsidRPr="00C405A8"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lang w:val="la-Latn" w:eastAsia="da-DK"/>
              </w:rPr>
            </w:pPr>
          </w:p>
        </w:tc>
        <w:tc>
          <w:tcPr>
            <w:tcW w:w="1720" w:type="dxa"/>
            <w:tcBorders>
              <w:top w:val="nil"/>
              <w:left w:val="nil"/>
              <w:bottom w:val="single" w:sz="4" w:space="0" w:color="auto"/>
              <w:right w:val="single" w:sz="4" w:space="0" w:color="auto"/>
            </w:tcBorders>
            <w:shd w:val="clear" w:color="000000" w:fill="FFFFFF"/>
            <w:noWrap/>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Kitaani - Baffinip kangerliumarnani</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13.000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13.000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16.000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16.000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16.000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17.150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17.150</w:t>
            </w:r>
          </w:p>
        </w:tc>
        <w:tc>
          <w:tcPr>
            <w:tcW w:w="700" w:type="dxa"/>
            <w:vMerge/>
            <w:tcBorders>
              <w:top w:val="nil"/>
              <w:left w:val="single" w:sz="4" w:space="0" w:color="auto"/>
              <w:bottom w:val="single" w:sz="4" w:space="0" w:color="000000"/>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vMerge/>
            <w:tcBorders>
              <w:top w:val="nil"/>
              <w:left w:val="single" w:sz="4" w:space="0" w:color="auto"/>
              <w:bottom w:val="single" w:sz="4" w:space="0" w:color="000000"/>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c>
          <w:tcPr>
            <w:tcW w:w="700" w:type="dxa"/>
            <w:vMerge/>
            <w:tcBorders>
              <w:top w:val="nil"/>
              <w:left w:val="single" w:sz="4" w:space="0" w:color="auto"/>
              <w:bottom w:val="single" w:sz="4" w:space="0" w:color="000000"/>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sz w:val="20"/>
                <w:szCs w:val="20"/>
                <w:lang w:val="la-Latn" w:eastAsia="da-DK"/>
              </w:rPr>
            </w:pPr>
          </w:p>
        </w:tc>
      </w:tr>
      <w:tr w:rsidR="009857A4" w:rsidRPr="00C405A8" w:rsidTr="009857A4">
        <w:trPr>
          <w:trHeight w:val="342"/>
        </w:trPr>
        <w:tc>
          <w:tcPr>
            <w:tcW w:w="880" w:type="dxa"/>
            <w:vMerge/>
            <w:tcBorders>
              <w:top w:val="nil"/>
              <w:left w:val="single" w:sz="4" w:space="0" w:color="auto"/>
              <w:bottom w:val="single" w:sz="4" w:space="0" w:color="auto"/>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lang w:val="la-Latn" w:eastAsia="da-DK"/>
              </w:rPr>
            </w:pPr>
          </w:p>
        </w:tc>
        <w:tc>
          <w:tcPr>
            <w:tcW w:w="1720" w:type="dxa"/>
            <w:tcBorders>
              <w:top w:val="nil"/>
              <w:left w:val="nil"/>
              <w:bottom w:val="single" w:sz="4" w:space="0" w:color="auto"/>
              <w:right w:val="single" w:sz="4" w:space="0" w:color="auto"/>
            </w:tcBorders>
            <w:shd w:val="clear" w:color="000000" w:fill="FFFFFF"/>
            <w:noWrap/>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Kangiani/IS/FÆR</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20.000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20.000 </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25.180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22.000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24.000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24.000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24.150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21.360</w:t>
            </w:r>
          </w:p>
        </w:tc>
        <w:tc>
          <w:tcPr>
            <w:tcW w:w="700" w:type="dxa"/>
            <w:tcBorders>
              <w:top w:val="nil"/>
              <w:left w:val="nil"/>
              <w:bottom w:val="single" w:sz="4" w:space="0" w:color="auto"/>
              <w:right w:val="single" w:sz="4" w:space="0" w:color="auto"/>
            </w:tcBorders>
            <w:shd w:val="clear" w:color="000000" w:fill="FFFFFF"/>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23.530</w:t>
            </w:r>
          </w:p>
        </w:tc>
      </w:tr>
      <w:tr w:rsidR="009857A4" w:rsidRPr="00C405A8" w:rsidTr="009857A4">
        <w:trPr>
          <w:trHeight w:val="342"/>
        </w:trPr>
        <w:tc>
          <w:tcPr>
            <w:tcW w:w="880" w:type="dxa"/>
            <w:tcBorders>
              <w:top w:val="nil"/>
              <w:left w:val="single" w:sz="4" w:space="0" w:color="auto"/>
              <w:bottom w:val="nil"/>
              <w:right w:val="single" w:sz="4" w:space="0" w:color="auto"/>
            </w:tcBorders>
            <w:shd w:val="clear" w:color="FFFFFF" w:fill="FFFFFF"/>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Suluppaakkat</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7"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Kangiani/IS/FÆR</w:t>
            </w:r>
          </w:p>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Akuleriissillugit aalisarnermi</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1.000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3.500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2.240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1.120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1.142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914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914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914 </w:t>
            </w:r>
          </w:p>
        </w:tc>
      </w:tr>
      <w:tr w:rsidR="009857A4" w:rsidRPr="00C405A8" w:rsidTr="009857A4">
        <w:trPr>
          <w:trHeight w:val="342"/>
        </w:trPr>
        <w:tc>
          <w:tcPr>
            <w:tcW w:w="880" w:type="dxa"/>
            <w:tcBorders>
              <w:top w:val="nil"/>
              <w:left w:val="single" w:sz="4" w:space="0" w:color="auto"/>
              <w:bottom w:val="single" w:sz="4" w:space="0" w:color="auto"/>
              <w:right w:val="single" w:sz="4" w:space="0" w:color="auto"/>
            </w:tcBorders>
            <w:shd w:val="clear" w:color="FFFFFF" w:fill="FFFFFF"/>
            <w:vAlign w:val="center"/>
            <w:hideMark/>
          </w:tcPr>
          <w:p w:rsidR="009857A4" w:rsidRPr="00C405A8" w:rsidRDefault="009857A4" w:rsidP="00A8693E">
            <w:pPr>
              <w:spacing w:after="0" w:line="276" w:lineRule="auto"/>
              <w:rPr>
                <w:rFonts w:ascii="Times New Roman" w:eastAsia="Times New Roman" w:hAnsi="Times New Roman" w:cs="Times New Roman"/>
                <w:b/>
                <w:bCs/>
                <w:sz w:val="20"/>
                <w:szCs w:val="20"/>
                <w:lang w:val="la-Latn" w:eastAsia="da-DK"/>
              </w:rPr>
            </w:pPr>
          </w:p>
        </w:tc>
        <w:tc>
          <w:tcPr>
            <w:tcW w:w="1720" w:type="dxa"/>
            <w:vMerge/>
            <w:tcBorders>
              <w:top w:val="nil"/>
              <w:left w:val="single" w:sz="4" w:space="0" w:color="auto"/>
              <w:bottom w:val="single" w:sz="4" w:space="0" w:color="auto"/>
              <w:right w:val="single" w:sz="4" w:space="0" w:color="auto"/>
            </w:tcBorders>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lang w:val="la-Latn" w:eastAsia="da-DK"/>
              </w:rPr>
            </w:pP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40.000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40.000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51.980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47.300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51.000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52.800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50.800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43.600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43.568 </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 xml:space="preserve">  38.343 </w:t>
            </w:r>
          </w:p>
        </w:tc>
      </w:tr>
      <w:tr w:rsidR="009857A4" w:rsidRPr="00C405A8" w:rsidTr="009857A4">
        <w:trPr>
          <w:trHeight w:val="342"/>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rPr>
                <w:rFonts w:ascii="Times New Roman" w:eastAsia="Times New Roman" w:hAnsi="Times New Roman" w:cs="Times New Roman"/>
                <w:b/>
                <w:bCs/>
                <w:sz w:val="20"/>
                <w:szCs w:val="20"/>
              </w:rPr>
            </w:pPr>
            <w:r>
              <w:rPr>
                <w:rFonts w:ascii="Times New Roman" w:hAnsi="Times New Roman"/>
                <w:b/>
                <w:sz w:val="20"/>
              </w:rPr>
              <w:t>Tinguttuut</w:t>
            </w:r>
          </w:p>
        </w:tc>
        <w:tc>
          <w:tcPr>
            <w:tcW w:w="1720" w:type="dxa"/>
            <w:tcBorders>
              <w:top w:val="nil"/>
              <w:left w:val="nil"/>
              <w:bottom w:val="single" w:sz="4" w:space="0" w:color="auto"/>
              <w:right w:val="single" w:sz="4" w:space="0" w:color="auto"/>
            </w:tcBorders>
            <w:shd w:val="clear" w:color="000000" w:fill="FFFFFF"/>
            <w:noWrap/>
            <w:vAlign w:val="center"/>
            <w:hideMark/>
          </w:tcPr>
          <w:p w:rsidR="009857A4" w:rsidRPr="00C405A8" w:rsidRDefault="009857A4" w:rsidP="00A8693E">
            <w:pPr>
              <w:spacing w:after="0" w:line="276" w:lineRule="auto"/>
              <w:rPr>
                <w:rFonts w:ascii="Times New Roman" w:eastAsia="Times New Roman" w:hAnsi="Times New Roman" w:cs="Times New Roman"/>
                <w:i/>
                <w:iCs/>
                <w:sz w:val="20"/>
                <w:szCs w:val="20"/>
              </w:rPr>
            </w:pPr>
            <w:r>
              <w:rPr>
                <w:rFonts w:ascii="Times New Roman" w:hAnsi="Times New Roman"/>
                <w:i/>
                <w:sz w:val="20"/>
              </w:rPr>
              <w:t>Kangiani</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9857A4" w:rsidRPr="00C405A8" w:rsidRDefault="009857A4" w:rsidP="00A8693E">
            <w:pPr>
              <w:spacing w:after="0" w:line="276" w:lineRule="auto"/>
              <w:jc w:val="right"/>
              <w:rPr>
                <w:rFonts w:ascii="Times New Roman" w:eastAsia="Times New Roman" w:hAnsi="Times New Roman" w:cs="Times New Roman"/>
                <w:sz w:val="20"/>
                <w:szCs w:val="20"/>
              </w:rPr>
            </w:pPr>
            <w:r>
              <w:rPr>
                <w:rFonts w:ascii="Times New Roman" w:hAnsi="Times New Roman"/>
                <w:sz w:val="20"/>
              </w:rPr>
              <w:t>0</w:t>
            </w:r>
          </w:p>
        </w:tc>
      </w:tr>
    </w:tbl>
    <w:p w:rsidR="004132C9" w:rsidRPr="00C405A8" w:rsidRDefault="004132C9" w:rsidP="00A8693E">
      <w:pPr>
        <w:spacing w:after="0" w:line="276" w:lineRule="auto"/>
        <w:jc w:val="both"/>
        <w:rPr>
          <w:rFonts w:ascii="Times New Roman" w:hAnsi="Times New Roman"/>
          <w:sz w:val="20"/>
          <w:szCs w:val="20"/>
        </w:rPr>
      </w:pPr>
      <w:r>
        <w:rPr>
          <w:rFonts w:ascii="Times New Roman" w:hAnsi="Times New Roman"/>
          <w:sz w:val="20"/>
        </w:rPr>
        <w:t>Paasissutissiisoq: APNN.</w:t>
      </w:r>
    </w:p>
    <w:p w:rsidR="004132C9" w:rsidRPr="00C405A8" w:rsidRDefault="004132C9" w:rsidP="00A8693E">
      <w:pPr>
        <w:spacing w:after="0" w:line="276" w:lineRule="auto"/>
        <w:jc w:val="both"/>
        <w:rPr>
          <w:rFonts w:ascii="Times New Roman" w:hAnsi="Times New Roman"/>
          <w:sz w:val="20"/>
          <w:szCs w:val="20"/>
        </w:rPr>
      </w:pPr>
      <w:r>
        <w:rPr>
          <w:rFonts w:ascii="Times New Roman" w:hAnsi="Times New Roman"/>
          <w:sz w:val="20"/>
        </w:rPr>
        <w:t>Nalunaarsugaq: Kitaani qalerallit pillugit siunnersuineq Kitaanut Canadamullu katitigaavoq. Kalaallit Nunaata kangiani suluppaakkat pillugit siunnersuineq Kalaallit Nunaata kangianut, Islandimut Savalimmiunullu katitigaavoq. Kalaallit Nunaata kangiani suluppaakkat pillugit siunnersuineq Kalaallit Nunaata kangianut, Islandimut Savalimmiunullu katitigaavoq. Suluppaakkanik akuleriinnik aalisarnermi pineqarput artit S. mentella og S. norvegicus.</w:t>
      </w:r>
    </w:p>
    <w:p w:rsidR="00CF70BD" w:rsidRPr="00C405A8" w:rsidRDefault="00CF70BD" w:rsidP="00A8693E">
      <w:pPr>
        <w:spacing w:after="0" w:line="276" w:lineRule="auto"/>
        <w:jc w:val="both"/>
        <w:rPr>
          <w:rFonts w:ascii="Times New Roman" w:hAnsi="Times New Roman"/>
          <w:sz w:val="20"/>
          <w:szCs w:val="20"/>
          <w:lang w:val="la-Latn"/>
        </w:rPr>
      </w:pPr>
    </w:p>
    <w:p w:rsidR="006C19B3" w:rsidRPr="00C405A8" w:rsidRDefault="006C19B3" w:rsidP="00A8693E">
      <w:pPr>
        <w:spacing w:after="0" w:line="276" w:lineRule="auto"/>
        <w:jc w:val="both"/>
        <w:rPr>
          <w:rFonts w:ascii="Times New Roman" w:hAnsi="Times New Roman"/>
          <w:lang w:val="la-Latn"/>
        </w:rPr>
      </w:pPr>
    </w:p>
    <w:p w:rsidR="00455162" w:rsidRPr="00C405A8" w:rsidRDefault="00455162" w:rsidP="00A8693E">
      <w:pPr>
        <w:spacing w:after="0" w:line="276" w:lineRule="auto"/>
        <w:jc w:val="both"/>
        <w:rPr>
          <w:rFonts w:ascii="Times New Roman" w:hAnsi="Times New Roman"/>
          <w:lang w:val="la-Latn"/>
        </w:rPr>
      </w:pPr>
    </w:p>
    <w:p w:rsidR="00AE39D5" w:rsidRPr="00C405A8" w:rsidRDefault="00AE39D5" w:rsidP="00AE39D5">
      <w:pPr>
        <w:spacing w:after="0" w:line="276" w:lineRule="auto"/>
        <w:jc w:val="both"/>
        <w:rPr>
          <w:rFonts w:ascii="Times New Roman" w:hAnsi="Times New Roman"/>
        </w:rPr>
      </w:pPr>
      <w:r>
        <w:rPr>
          <w:rFonts w:ascii="Times New Roman" w:hAnsi="Times New Roman"/>
        </w:rPr>
        <w:lastRenderedPageBreak/>
        <w:t>Piffissami 2012-2021 kalaallit aalisariutaannut avataani qalerallit, saarulliit suluppaakkallu pillugit TAC-p ineriartornera tabelimi 2-mi takuneqarsinnaavoq. Artit avataani qalerallit, saarulliit, suluppaakkat aamma tinguttuut pillugit TAC-p ilai Kitaanut Kangianullu agguataarnikut aalisarneq pillugu isumaqatigiissutit malillugit EU-mut nunanullu allanut agguataarneqartarput.  Pisassiissutit takussutissiami 2-mi takutinneqartut taamaallaat tassaapput TAC-p ilai kalaallit aalisariutaannut agguaanneqartartut.</w:t>
      </w:r>
    </w:p>
    <w:p w:rsidR="00455162" w:rsidRPr="00C405A8" w:rsidRDefault="00455162" w:rsidP="00455162">
      <w:pPr>
        <w:spacing w:after="0" w:line="276" w:lineRule="auto"/>
        <w:jc w:val="both"/>
        <w:rPr>
          <w:rFonts w:ascii="Times New Roman" w:hAnsi="Times New Roman"/>
          <w:lang w:val="la-Latn"/>
        </w:rPr>
      </w:pPr>
    </w:p>
    <w:p w:rsidR="00455162" w:rsidRPr="00C405A8" w:rsidRDefault="00455162" w:rsidP="00455162">
      <w:pPr>
        <w:spacing w:after="0" w:line="276" w:lineRule="auto"/>
        <w:jc w:val="both"/>
        <w:rPr>
          <w:rFonts w:ascii="Times New Roman" w:hAnsi="Times New Roman"/>
        </w:rPr>
      </w:pPr>
      <w:r>
        <w:rPr>
          <w:rFonts w:ascii="Times New Roman" w:hAnsi="Times New Roman"/>
        </w:rPr>
        <w:t>Piffissami 2012-2021 Kitaani avataani qalerallit pillugit TAC Canadamut Kalaallit Nunaannullu ataatsimut uumassusilerinermik siunnersuinernik malitseqartinneqartarpoq. Canadamik isumaqatigiissut naapertorlugu Kitaani TAC agguataarneqartarpoq, 50 % Kalaallit Nunaannut aamma 50 % Canadamut. Kitaani avataasiorluni aalisarneq 2017-imili MSC-mit uppernarsaaserneqartarpoq.</w:t>
      </w:r>
    </w:p>
    <w:p w:rsidR="00455162" w:rsidRPr="00C405A8" w:rsidRDefault="00455162" w:rsidP="00455162">
      <w:pPr>
        <w:spacing w:after="0" w:line="276" w:lineRule="auto"/>
        <w:jc w:val="both"/>
        <w:rPr>
          <w:rFonts w:ascii="Times New Roman" w:hAnsi="Times New Roman"/>
          <w:lang w:val="la-Latn"/>
        </w:rPr>
      </w:pPr>
    </w:p>
    <w:p w:rsidR="00455162" w:rsidRPr="00C405A8" w:rsidRDefault="00455162" w:rsidP="00455162">
      <w:pPr>
        <w:spacing w:after="0" w:line="276" w:lineRule="auto"/>
        <w:jc w:val="both"/>
        <w:rPr>
          <w:rFonts w:ascii="Times New Roman" w:hAnsi="Times New Roman"/>
        </w:rPr>
      </w:pPr>
      <w:r>
        <w:rPr>
          <w:rFonts w:ascii="Times New Roman" w:hAnsi="Times New Roman"/>
        </w:rPr>
        <w:t>2015-imili Kalaallit Nunaata kangiani, Islandimi Savalimmiunilu qalerallit pillugit TAC uumassusilerinermik siunnersuineq naapertorlugu aalajangersarneqartarpoq. Islandimik agguaassinissamut isumaqatigiissut malillugu avataani qalerallit pillugit ataatsimut TAC-p 37,6 %-ianik Kalaallit Nunaat pissarsisarpoq.</w:t>
      </w:r>
    </w:p>
    <w:p w:rsidR="00455162" w:rsidRPr="00C405A8" w:rsidRDefault="00455162" w:rsidP="00455162">
      <w:pPr>
        <w:spacing w:after="0" w:line="276" w:lineRule="auto"/>
        <w:jc w:val="both"/>
        <w:rPr>
          <w:rFonts w:ascii="Times New Roman" w:hAnsi="Times New Roman"/>
          <w:lang w:val="la-Latn"/>
        </w:rPr>
      </w:pPr>
    </w:p>
    <w:p w:rsidR="00455162" w:rsidRPr="00C405A8" w:rsidRDefault="00455162" w:rsidP="00455162">
      <w:pPr>
        <w:spacing w:after="0" w:line="276" w:lineRule="auto"/>
        <w:jc w:val="both"/>
        <w:rPr>
          <w:rFonts w:ascii="Times New Roman" w:hAnsi="Times New Roman"/>
        </w:rPr>
      </w:pPr>
      <w:r>
        <w:rPr>
          <w:rFonts w:ascii="Times New Roman" w:hAnsi="Times New Roman"/>
        </w:rPr>
        <w:t>Kalaallit Nunaata kangianut, Islandimut Savalimmiunullu suluppaakkat pillugit TAC 2015-imili uumassusilerinermi siunnersuinertuulli aalajangerneqartarpoq. Islandimik agguaassinissamut isumaqatigiissut malillugu avataani suluppaakkat pillugit ataatsimut TAC-p 10 %-ianik Kalaallit Nunaat pissarsisarpoq.</w:t>
      </w:r>
    </w:p>
    <w:p w:rsidR="00455162" w:rsidRPr="00C405A8" w:rsidRDefault="00455162" w:rsidP="00455162">
      <w:pPr>
        <w:spacing w:after="0" w:line="276" w:lineRule="auto"/>
        <w:jc w:val="both"/>
        <w:rPr>
          <w:rFonts w:ascii="Times New Roman" w:hAnsi="Times New Roman"/>
          <w:lang w:val="la-Latn"/>
        </w:rPr>
      </w:pPr>
    </w:p>
    <w:p w:rsidR="00455162" w:rsidRPr="00C405A8" w:rsidRDefault="00455162" w:rsidP="00455162">
      <w:pPr>
        <w:spacing w:after="0" w:line="276" w:lineRule="auto"/>
        <w:jc w:val="both"/>
        <w:rPr>
          <w:rFonts w:ascii="Times New Roman" w:hAnsi="Times New Roman"/>
        </w:rPr>
      </w:pPr>
      <w:r>
        <w:rPr>
          <w:rFonts w:ascii="Times New Roman" w:hAnsi="Times New Roman"/>
        </w:rPr>
        <w:t>Qalerallit suluppaakkallu pillugit Islandimik illuatungeriilluni agguaasseriaatsimik nutaamik isumaqatigiissuteqarnissamut nutaamik uumassusilerinikkut paasisaqarnissap tungaanut tamanna nanginneqassasoq isumaqatigiissutaavoq.</w:t>
      </w:r>
    </w:p>
    <w:p w:rsidR="00455162" w:rsidRPr="00C405A8" w:rsidRDefault="00455162" w:rsidP="00455162">
      <w:pPr>
        <w:spacing w:after="0" w:line="276" w:lineRule="auto"/>
        <w:jc w:val="both"/>
        <w:rPr>
          <w:rFonts w:ascii="Times New Roman" w:hAnsi="Times New Roman"/>
          <w:lang w:val="la-Latn"/>
        </w:rPr>
      </w:pPr>
    </w:p>
    <w:p w:rsidR="00455162" w:rsidRPr="00C405A8" w:rsidRDefault="00455162" w:rsidP="00455162">
      <w:pPr>
        <w:spacing w:after="0" w:line="276" w:lineRule="auto"/>
        <w:jc w:val="both"/>
        <w:rPr>
          <w:rFonts w:ascii="Times New Roman" w:hAnsi="Times New Roman"/>
        </w:rPr>
      </w:pPr>
      <w:r>
        <w:rPr>
          <w:rFonts w:ascii="Times New Roman" w:hAnsi="Times New Roman"/>
        </w:rPr>
        <w:t>Aalisarnerit piujuartitsineq tunngavigalugu ingerlanneqartarput, Kalaalimmi Nunaanni qaleralinnik suluppaakkanillu aalisarnermut TAC uumassusilerinermik siunnersuinermut naleqqersuunneqartarmat.</w:t>
      </w:r>
    </w:p>
    <w:p w:rsidR="00455162" w:rsidRPr="00C405A8" w:rsidRDefault="00455162" w:rsidP="00A8693E">
      <w:pPr>
        <w:spacing w:after="0" w:line="276" w:lineRule="auto"/>
        <w:jc w:val="both"/>
        <w:rPr>
          <w:rFonts w:ascii="Times New Roman" w:hAnsi="Times New Roman"/>
          <w:lang w:val="la-Latn"/>
        </w:rPr>
      </w:pPr>
    </w:p>
    <w:p w:rsidR="00CF70BD" w:rsidRPr="00C405A8" w:rsidRDefault="00CF70BD" w:rsidP="00A8693E">
      <w:pPr>
        <w:spacing w:after="0" w:line="276" w:lineRule="auto"/>
        <w:jc w:val="both"/>
        <w:rPr>
          <w:rFonts w:ascii="Times New Roman" w:hAnsi="Times New Roman"/>
        </w:rPr>
      </w:pPr>
      <w:r>
        <w:rPr>
          <w:rFonts w:ascii="Times New Roman" w:hAnsi="Times New Roman"/>
        </w:rPr>
        <w:t>Piffissami 2015-2018 avataasiorluni saarullinniarnermi ukiut tamaasa misiliilluni pisassiissutinik aalajangersaasoqartarnikuuvoq. 2019-mi Kitaani saarullinniarneq akuleriissitsilluni alapernaarsuilluni aamma misiliilluni aalisarnertut ingerlanneqalerpoq. Ukiuni taakkunani siunnersuineq 0-simavoq, taamaammallu aalisarneq tamanna piujuartitsinermik ingerlatsiffiusimanani.</w:t>
      </w:r>
    </w:p>
    <w:p w:rsidR="00CF70BD" w:rsidRPr="00C405A8" w:rsidRDefault="00CF70BD" w:rsidP="00A8693E">
      <w:pPr>
        <w:spacing w:after="0" w:line="276" w:lineRule="auto"/>
        <w:jc w:val="both"/>
        <w:rPr>
          <w:rFonts w:ascii="Times New Roman" w:hAnsi="Times New Roman"/>
          <w:lang w:val="la-Latn"/>
        </w:rPr>
      </w:pPr>
    </w:p>
    <w:p w:rsidR="00CF70BD" w:rsidRPr="00C405A8" w:rsidRDefault="00CF70BD" w:rsidP="00A8693E">
      <w:pPr>
        <w:spacing w:after="0" w:line="276" w:lineRule="auto"/>
        <w:jc w:val="both"/>
        <w:rPr>
          <w:rFonts w:ascii="Times New Roman" w:hAnsi="Times New Roman"/>
        </w:rPr>
      </w:pPr>
      <w:r>
        <w:rPr>
          <w:rFonts w:ascii="Times New Roman" w:hAnsi="Times New Roman"/>
        </w:rPr>
        <w:t>Kitaata kujataani aamma Kalaallit Nunaata kangiani piffissami 2012-2015 avataasiorluni saarullinniarnermi TAC-mik aalajangersaasoqarnikuuvoq, naak siunnersuinermi aalisartoqaqqusinngikkaluartoq.  2016-imi siunnersuineq 7.577 tonsiuvoq, TAC-li 16.000 tonsinut inissinneqarpoq (taakkunanit 11.875 tonsit kalaallinut avataasiortunut), tamatumanilu siunnersuinermut saniliukkaanni 111 %-t missaani sinnerneqarsimapput. Kujataata kitaani aamma Kalaallit Nunaata kangiani avataani saarulliit pillugit TAC-p ukioq 2016-imiit ukiut tamaasa uumassusilerinikkut siunnersuineq qaangeqqasarnikuuaa.   2021-imi siunnersuineq 6.091 tonsiuvoq, TAC-li 26.091 tonsiutinneqarluni (taakkunanit 20.291 tonsit kalaallit angallataannut), tamannalu siunnersuinermut saniliullugu 328 %-inik annertuneruvoq. Taamaammat Kalaallit Nunaata avataani saarullinniarneq piujuartitsinermik tunngaveqanngilaq.</w:t>
      </w:r>
    </w:p>
    <w:p w:rsidR="008F3A51" w:rsidRPr="00C405A8" w:rsidRDefault="008F3A51" w:rsidP="00424C0A">
      <w:pPr>
        <w:spacing w:after="0" w:line="276" w:lineRule="auto"/>
        <w:jc w:val="both"/>
        <w:rPr>
          <w:rFonts w:ascii="Times New Roman" w:hAnsi="Times New Roman"/>
          <w:lang w:val="la-Latn"/>
        </w:rPr>
      </w:pPr>
    </w:p>
    <w:p w:rsidR="008F3A51" w:rsidRPr="00C405A8" w:rsidRDefault="008F3A51" w:rsidP="00424C0A">
      <w:pPr>
        <w:spacing w:after="0" w:line="276" w:lineRule="auto"/>
        <w:jc w:val="both"/>
        <w:rPr>
          <w:rFonts w:ascii="Times New Roman" w:hAnsi="Times New Roman"/>
        </w:rPr>
      </w:pPr>
      <w:r>
        <w:rPr>
          <w:rFonts w:ascii="Times New Roman" w:hAnsi="Times New Roman"/>
        </w:rPr>
        <w:t>Naak uumassusilerinikkut siunnersuineq amigaataagaluartoq 2016-imiit Kalaallit Nunaata kangianut tinguttuut pillugit TAC inisinneqarnikuuvoq. Kalaallit angallataannut tinguttuut pillugit TAC 2016-imut 1.825 tonsinut aamma 2017-imut 1.625 tonsinut innissinneqarpoq, 2018-imiilli ukiumut 685 tonsinut ikilineqarput.</w:t>
      </w:r>
    </w:p>
    <w:p w:rsidR="004E2E11" w:rsidRPr="00C405A8" w:rsidRDefault="004E2E11" w:rsidP="00424C0A">
      <w:pPr>
        <w:spacing w:after="0" w:line="276" w:lineRule="auto"/>
        <w:jc w:val="both"/>
        <w:rPr>
          <w:rFonts w:ascii="Times New Roman" w:hAnsi="Times New Roman"/>
          <w:lang w:val="la-Latn"/>
        </w:rPr>
      </w:pPr>
    </w:p>
    <w:p w:rsidR="004E2E11" w:rsidRPr="00C405A8" w:rsidRDefault="004E2E11" w:rsidP="00424C0A">
      <w:pPr>
        <w:spacing w:after="0" w:line="276" w:lineRule="auto"/>
        <w:jc w:val="both"/>
        <w:rPr>
          <w:rFonts w:ascii="Times New Roman" w:hAnsi="Times New Roman"/>
        </w:rPr>
      </w:pPr>
      <w:r>
        <w:rPr>
          <w:rFonts w:ascii="Times New Roman" w:hAnsi="Times New Roman"/>
        </w:rPr>
        <w:lastRenderedPageBreak/>
        <w:t xml:space="preserve">Ruslandimik Norgemillu paarlaasseqatigiinnissamut isumaqatigiissutit tunngavigalugit Kalaallit Nunaat Barentsip Imartaani avataani saarullittassiissutinik, kullerertassiissutinik sejertassiissutinillu pissarsisarpoq. Pisassiissutit taakku Barentsip Imartaani taakku artit pillugit pisassiissutinut ilaapput. Piffissami 2012-2021 Barentsip Imartaani saarullittaassiissutit 8.000 – 9.000 tonsit akornanniinnikuupput, piffissamili 2019-2021 ikiliartornikuullutik. 2012-mi kullerertassiissutit 2.550 tonsiupput, 2021-mili 1.229 tonsinut ikileriarput. Taamaaqataanik sejertassiissutit 2012-mi 1.000 tonsiniit 2021-mi 450 tonsinut ikileriarput. Artinik taakkuninnga Barentsip Imartaani aalisarnerit 2020-mili MSC-mit uppernarsaaserneqartarput. </w:t>
      </w:r>
    </w:p>
    <w:p w:rsidR="00286CD9" w:rsidRPr="00C405A8" w:rsidRDefault="00286CD9" w:rsidP="00A8693E">
      <w:pPr>
        <w:spacing w:after="0" w:line="276" w:lineRule="auto"/>
        <w:jc w:val="both"/>
        <w:rPr>
          <w:rFonts w:ascii="Times New Roman" w:hAnsi="Times New Roman"/>
        </w:rPr>
      </w:pPr>
      <w:r>
        <w:rPr>
          <w:rFonts w:ascii="Times New Roman" w:hAnsi="Times New Roman"/>
        </w:rPr>
        <w:t>Tabeli 2: Avataasiorluni aalisakkanik qaqortunik nerpilinnik aalisarnermi Kalaallit Nunaanni TAC, 2012-2021.</w:t>
      </w:r>
    </w:p>
    <w:tbl>
      <w:tblPr>
        <w:tblW w:w="5000" w:type="pct"/>
        <w:tblCellMar>
          <w:left w:w="70" w:type="dxa"/>
          <w:right w:w="70" w:type="dxa"/>
        </w:tblCellMar>
        <w:tblLook w:val="04A0" w:firstRow="1" w:lastRow="0" w:firstColumn="1" w:lastColumn="0" w:noHBand="0" w:noVBand="1"/>
      </w:tblPr>
      <w:tblGrid>
        <w:gridCol w:w="2942"/>
        <w:gridCol w:w="668"/>
        <w:gridCol w:w="668"/>
        <w:gridCol w:w="668"/>
        <w:gridCol w:w="668"/>
        <w:gridCol w:w="669"/>
        <w:gridCol w:w="669"/>
        <w:gridCol w:w="669"/>
        <w:gridCol w:w="669"/>
        <w:gridCol w:w="669"/>
        <w:gridCol w:w="669"/>
      </w:tblGrid>
      <w:tr w:rsidR="0014330C" w:rsidRPr="00C405A8" w:rsidTr="00AE39D5">
        <w:trPr>
          <w:trHeight w:val="255"/>
        </w:trPr>
        <w:tc>
          <w:tcPr>
            <w:tcW w:w="992" w:type="pct"/>
            <w:tcBorders>
              <w:top w:val="single" w:sz="4" w:space="0" w:color="auto"/>
              <w:left w:val="single" w:sz="4" w:space="0" w:color="auto"/>
              <w:bottom w:val="nil"/>
              <w:right w:val="nil"/>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single" w:sz="4" w:space="0" w:color="auto"/>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r>
      <w:tr w:rsidR="0014330C" w:rsidRPr="00C405A8" w:rsidTr="00AE39D5">
        <w:trPr>
          <w:trHeight w:val="255"/>
        </w:trPr>
        <w:tc>
          <w:tcPr>
            <w:tcW w:w="992" w:type="pct"/>
            <w:tcBorders>
              <w:top w:val="nil"/>
              <w:left w:val="single" w:sz="4" w:space="0" w:color="auto"/>
              <w:bottom w:val="nil"/>
              <w:right w:val="nil"/>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Tonsit</w:t>
            </w:r>
          </w:p>
        </w:tc>
        <w:tc>
          <w:tcPr>
            <w:tcW w:w="401"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2012</w:t>
            </w:r>
          </w:p>
        </w:tc>
        <w:tc>
          <w:tcPr>
            <w:tcW w:w="401" w:type="pct"/>
            <w:tcBorders>
              <w:top w:val="nil"/>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2013</w:t>
            </w:r>
          </w:p>
        </w:tc>
        <w:tc>
          <w:tcPr>
            <w:tcW w:w="401"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2014</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2015</w:t>
            </w:r>
          </w:p>
        </w:tc>
        <w:tc>
          <w:tcPr>
            <w:tcW w:w="401" w:type="pct"/>
            <w:tcBorders>
              <w:top w:val="nil"/>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2016</w:t>
            </w:r>
          </w:p>
        </w:tc>
        <w:tc>
          <w:tcPr>
            <w:tcW w:w="401"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401" w:type="pct"/>
            <w:tcBorders>
              <w:top w:val="nil"/>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401"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401" w:type="pct"/>
            <w:tcBorders>
              <w:top w:val="nil"/>
              <w:left w:val="nil"/>
              <w:bottom w:val="nil"/>
              <w:right w:val="nil"/>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2020</w:t>
            </w:r>
          </w:p>
        </w:tc>
        <w:tc>
          <w:tcPr>
            <w:tcW w:w="401"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2021</w:t>
            </w:r>
          </w:p>
        </w:tc>
      </w:tr>
      <w:tr w:rsidR="0014330C" w:rsidRPr="00C405A8" w:rsidTr="00AE39D5">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4330C" w:rsidRPr="00C405A8" w:rsidRDefault="0014330C" w:rsidP="0014330C">
            <w:pPr>
              <w:spacing w:after="0" w:line="240" w:lineRule="auto"/>
              <w:jc w:val="center"/>
              <w:rPr>
                <w:rFonts w:ascii="Times New Roman" w:eastAsia="Times New Roman" w:hAnsi="Times New Roman" w:cs="Times New Roman"/>
                <w:b/>
                <w:bCs/>
                <w:color w:val="000000"/>
                <w:sz w:val="20"/>
                <w:szCs w:val="20"/>
              </w:rPr>
            </w:pPr>
            <w:r>
              <w:rPr>
                <w:rFonts w:ascii="Times New Roman" w:hAnsi="Times New Roman"/>
                <w:b/>
                <w:color w:val="000000"/>
                <w:sz w:val="20"/>
              </w:rPr>
              <w:t>Kalaallit Nunaat</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Qalerallit</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13.105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11.760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11.961</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13.528</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11.520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13.375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13.675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15.765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15.015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15.832</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Kitaani</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8.075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8.075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9.575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9.725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9.725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10.875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10.975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13.010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13.009</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12.985</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Kangiani</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5.030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3.685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2.386</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3.803</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1.795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2.700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2.755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2.006</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2.847</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3.550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6.245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16.195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16.875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16.375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16.275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20.475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14.024</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20.291</w:t>
            </w:r>
          </w:p>
        </w:tc>
      </w:tr>
      <w:tr w:rsidR="0014330C" w:rsidRPr="00C405A8" w:rsidTr="00AE39D5">
        <w:trPr>
          <w:trHeight w:val="28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Kitaani - Misileraalluni aalisarneq</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7.000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2.200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Kujataani - Kitaani/Kangiani</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3.550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6.245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11.195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11.875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11.375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11.275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15.475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14.024</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20.291</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Kangiani suluppaakkat </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6.300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6.100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5.900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5.200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4.620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3.122</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1.974</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1.971</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1.448</w:t>
            </w:r>
          </w:p>
        </w:tc>
      </w:tr>
      <w:tr w:rsidR="0014330C" w:rsidRPr="00C405A8" w:rsidTr="00AE39D5">
        <w:trPr>
          <w:trHeight w:val="255"/>
        </w:trPr>
        <w:tc>
          <w:tcPr>
            <w:tcW w:w="992" w:type="pct"/>
            <w:tcBorders>
              <w:top w:val="nil"/>
              <w:left w:val="single" w:sz="4" w:space="0" w:color="auto"/>
              <w:bottom w:val="nil"/>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Kangiani tinguttuut</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lang w:val="la-Latn" w:eastAsia="da-DK"/>
              </w:rPr>
            </w:pP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1.825</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1.625</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685</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685</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685</w:t>
            </w:r>
          </w:p>
        </w:tc>
        <w:tc>
          <w:tcPr>
            <w:tcW w:w="401" w:type="pct"/>
            <w:tcBorders>
              <w:top w:val="nil"/>
              <w:left w:val="nil"/>
              <w:bottom w:val="nil"/>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685</w:t>
            </w:r>
          </w:p>
        </w:tc>
      </w:tr>
      <w:tr w:rsidR="0014330C" w:rsidRPr="00C405A8" w:rsidTr="00AE39D5">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4330C" w:rsidRPr="00C405A8" w:rsidRDefault="0014330C" w:rsidP="0014330C">
            <w:pPr>
              <w:spacing w:after="0" w:line="240" w:lineRule="auto"/>
              <w:jc w:val="center"/>
              <w:rPr>
                <w:rFonts w:ascii="Times New Roman" w:eastAsia="Times New Roman" w:hAnsi="Times New Roman" w:cs="Times New Roman"/>
                <w:b/>
                <w:bCs/>
                <w:color w:val="000000"/>
                <w:sz w:val="20"/>
                <w:szCs w:val="20"/>
              </w:rPr>
            </w:pPr>
            <w:r>
              <w:rPr>
                <w:rFonts w:ascii="Times New Roman" w:hAnsi="Times New Roman"/>
                <w:b/>
                <w:color w:val="000000"/>
                <w:sz w:val="20"/>
              </w:rPr>
              <w:t>Barentsip Imartaani</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9.401</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8.825</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8.600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8.600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8.750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8.450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8.166</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8.166</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8.241</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Kullerit</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1.580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1.503</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1.330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1.229</w:t>
            </w:r>
          </w:p>
        </w:tc>
      </w:tr>
      <w:tr w:rsidR="0014330C" w:rsidRPr="00C405A8" w:rsidTr="00AE39D5">
        <w:trPr>
          <w:trHeight w:val="255"/>
        </w:trPr>
        <w:tc>
          <w:tcPr>
            <w:tcW w:w="992" w:type="pct"/>
            <w:tcBorders>
              <w:top w:val="nil"/>
              <w:left w:val="single" w:sz="4" w:space="0" w:color="auto"/>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Sejit</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500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450</w:t>
            </w:r>
          </w:p>
        </w:tc>
        <w:tc>
          <w:tcPr>
            <w:tcW w:w="401" w:type="pct"/>
            <w:tcBorders>
              <w:top w:val="nil"/>
              <w:left w:val="nil"/>
              <w:bottom w:val="single" w:sz="4" w:space="0" w:color="auto"/>
              <w:right w:val="single" w:sz="4" w:space="0" w:color="auto"/>
            </w:tcBorders>
            <w:shd w:val="clear" w:color="000000" w:fill="FFFFFF"/>
            <w:noWrap/>
            <w:vAlign w:val="bottom"/>
            <w:hideMark/>
          </w:tcPr>
          <w:p w:rsidR="0014330C" w:rsidRPr="00C405A8" w:rsidRDefault="0014330C" w:rsidP="0014330C">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450</w:t>
            </w:r>
          </w:p>
        </w:tc>
      </w:tr>
    </w:tbl>
    <w:p w:rsidR="00F62B5B" w:rsidRPr="00C405A8" w:rsidRDefault="008D511A" w:rsidP="00A8693E">
      <w:pPr>
        <w:spacing w:after="0" w:line="276" w:lineRule="auto"/>
        <w:jc w:val="both"/>
        <w:rPr>
          <w:rFonts w:ascii="Times New Roman" w:hAnsi="Times New Roman"/>
          <w:sz w:val="20"/>
          <w:szCs w:val="20"/>
        </w:rPr>
      </w:pPr>
      <w:r>
        <w:rPr>
          <w:rFonts w:ascii="Times New Roman" w:hAnsi="Times New Roman"/>
          <w:sz w:val="20"/>
        </w:rPr>
        <w:t>Najoqqutaq: APNN.</w:t>
      </w:r>
    </w:p>
    <w:p w:rsidR="00A6390F" w:rsidRPr="00C405A8" w:rsidRDefault="00FB15A4" w:rsidP="00FB15A4">
      <w:pPr>
        <w:spacing w:after="0" w:line="276" w:lineRule="auto"/>
        <w:jc w:val="both"/>
        <w:rPr>
          <w:rFonts w:ascii="Times New Roman" w:hAnsi="Times New Roman" w:cs="Times New Roman"/>
          <w:sz w:val="20"/>
          <w:szCs w:val="20"/>
        </w:rPr>
      </w:pPr>
      <w:r>
        <w:rPr>
          <w:rFonts w:ascii="Times New Roman" w:hAnsi="Times New Roman"/>
          <w:sz w:val="20"/>
        </w:rPr>
        <w:t xml:space="preserve">a. Kalaallit Nunaata Kitaani saarullittassiissutit 2019-imi misileraalluni aalisarnermut 2.000 tonsiupput, alapernaarsuillunilu aalisarnermut 200 tonsiullutik. </w:t>
      </w:r>
    </w:p>
    <w:p w:rsidR="0014330C" w:rsidRPr="00C405A8" w:rsidRDefault="0014330C" w:rsidP="00424C0A">
      <w:pPr>
        <w:pStyle w:val="Listeafsnit"/>
        <w:spacing w:after="0" w:line="276" w:lineRule="auto"/>
        <w:jc w:val="both"/>
        <w:rPr>
          <w:rFonts w:ascii="Times New Roman" w:hAnsi="Times New Roman" w:cs="Times New Roman"/>
          <w:sz w:val="20"/>
          <w:szCs w:val="20"/>
          <w:lang w:val="la-Latn"/>
        </w:rPr>
      </w:pPr>
    </w:p>
    <w:p w:rsidR="00E4727C" w:rsidRPr="00C405A8" w:rsidRDefault="00A6390F" w:rsidP="00A8693E">
      <w:pPr>
        <w:spacing w:after="0" w:line="276" w:lineRule="auto"/>
        <w:jc w:val="both"/>
        <w:rPr>
          <w:rFonts w:ascii="Times New Roman" w:hAnsi="Times New Roman" w:cs="Times New Roman"/>
          <w:b/>
          <w:sz w:val="24"/>
          <w:szCs w:val="24"/>
        </w:rPr>
      </w:pPr>
      <w:r>
        <w:rPr>
          <w:rFonts w:ascii="Times New Roman" w:hAnsi="Times New Roman"/>
          <w:b/>
          <w:sz w:val="24"/>
        </w:rPr>
        <w:t>3. Aalisakkanik qaqortunik nerpilinnik aalisarnermi akuersissutaatillit, ingerlatseqatigiiffiit angallatillu amerlassusiisa allanngoriartornerat.</w:t>
      </w:r>
    </w:p>
    <w:p w:rsidR="00E4727C" w:rsidRPr="00C405A8" w:rsidRDefault="00E4727C" w:rsidP="00A8693E">
      <w:pPr>
        <w:spacing w:after="0" w:line="276" w:lineRule="auto"/>
        <w:jc w:val="both"/>
        <w:rPr>
          <w:rFonts w:ascii="Times New Roman" w:hAnsi="Times New Roman" w:cs="Times New Roman"/>
        </w:rPr>
      </w:pPr>
      <w:r>
        <w:rPr>
          <w:rFonts w:ascii="Times New Roman" w:hAnsi="Times New Roman"/>
        </w:rPr>
        <w:t>Assiliaq 1-imi takutinneqarpoq piffissami 2012-2020 aalisakkanik qaqortunik nerpilinnik aalisarnermi artinut sumiiffinnullu agguataarilluni akuersissutaatillit allanngoriartornerat. Assiliaq 1-p ataani tabeli takutinneqarpoq, tassanilu piffissami pineqartumi ingerlatseqatigiiffiit ukiut tamaasa akuersissummik tunineqartartut amerlassusiisa allanngoriartornerat takutinneqarpoq.</w:t>
      </w:r>
    </w:p>
    <w:p w:rsidR="00E4727C" w:rsidRPr="00C405A8" w:rsidRDefault="00E4727C" w:rsidP="00A8693E">
      <w:pPr>
        <w:spacing w:after="0" w:line="276" w:lineRule="auto"/>
        <w:jc w:val="both"/>
        <w:rPr>
          <w:rFonts w:ascii="Times New Roman" w:hAnsi="Times New Roman" w:cs="Times New Roman"/>
          <w:lang w:val="la-Latn"/>
        </w:rPr>
      </w:pPr>
    </w:p>
    <w:p w:rsidR="00E4727C" w:rsidRPr="00C405A8" w:rsidRDefault="00E4727C" w:rsidP="00A8693E">
      <w:pPr>
        <w:spacing w:after="0" w:line="276" w:lineRule="auto"/>
        <w:jc w:val="both"/>
        <w:rPr>
          <w:rFonts w:ascii="Times New Roman" w:hAnsi="Times New Roman" w:cs="Times New Roman"/>
        </w:rPr>
      </w:pPr>
      <w:r>
        <w:rPr>
          <w:rFonts w:ascii="Times New Roman" w:hAnsi="Times New Roman"/>
        </w:rPr>
        <w:t>2020-mi ingerlatseqatigiiffiit marlut Barentip Imartaani avataasiorluni saarullinniarnissamut, aamma kullerinik sejinillu aalisarnissamut akuersissutaateqarput.   Ingerlatseqatigiiffiit tallimat Kujataata kitaani aamma Kalaallit Nunaata kangiani avataasiorluni saarullinniarnissamut akuersissutaateqarput, Kitaani avataasiorluni qaleralinniarnissamut tallimat akuersissutaateqarlutik aamma pingasut avataasiorluni suluppaagarniarnissamut  akuersissuteqarlutik. 2020-mi Kitaani misileraalluni saarullinniarnissamut pisassiisoqaranilu akuersissusiortoqanngilaq.</w:t>
      </w:r>
    </w:p>
    <w:p w:rsidR="00A6390F" w:rsidRPr="00C405A8" w:rsidRDefault="00A6390F" w:rsidP="00A8693E">
      <w:pPr>
        <w:spacing w:after="0" w:line="276" w:lineRule="auto"/>
        <w:jc w:val="both"/>
        <w:rPr>
          <w:rFonts w:ascii="Times New Roman" w:hAnsi="Times New Roman"/>
          <w:lang w:val="la-Latn"/>
        </w:rPr>
      </w:pPr>
    </w:p>
    <w:p w:rsidR="00E4727C" w:rsidRPr="00C405A8" w:rsidRDefault="001855E8" w:rsidP="00A8693E">
      <w:pPr>
        <w:spacing w:after="0" w:line="276" w:lineRule="auto"/>
        <w:jc w:val="both"/>
        <w:rPr>
          <w:rFonts w:ascii="Times New Roman" w:hAnsi="Times New Roman"/>
        </w:rPr>
      </w:pPr>
      <w:r>
        <w:rPr>
          <w:rFonts w:ascii="Times New Roman" w:hAnsi="Times New Roman"/>
        </w:rPr>
        <w:t>Tabeli 3: Aalisakkanik qaqortunik nerpilinnik aalisarnermi akuersissutaatillit ingerlatseqatigiiffiillu amerlassusiisa allanngoriartornerat, 2012-2020.</w:t>
      </w:r>
    </w:p>
    <w:tbl>
      <w:tblPr>
        <w:tblW w:w="5000" w:type="pct"/>
        <w:tblCellMar>
          <w:left w:w="70" w:type="dxa"/>
          <w:right w:w="70" w:type="dxa"/>
        </w:tblCellMar>
        <w:tblLook w:val="04A0" w:firstRow="1" w:lastRow="0" w:firstColumn="1" w:lastColumn="0" w:noHBand="0" w:noVBand="1"/>
      </w:tblPr>
      <w:tblGrid>
        <w:gridCol w:w="4263"/>
        <w:gridCol w:w="596"/>
        <w:gridCol w:w="596"/>
        <w:gridCol w:w="596"/>
        <w:gridCol w:w="596"/>
        <w:gridCol w:w="597"/>
        <w:gridCol w:w="624"/>
        <w:gridCol w:w="624"/>
        <w:gridCol w:w="543"/>
        <w:gridCol w:w="593"/>
      </w:tblGrid>
      <w:tr w:rsidR="001855E8" w:rsidRPr="00C405A8" w:rsidTr="001855E8">
        <w:trPr>
          <w:trHeight w:val="315"/>
        </w:trPr>
        <w:tc>
          <w:tcPr>
            <w:tcW w:w="1681" w:type="pct"/>
            <w:tcBorders>
              <w:top w:val="single" w:sz="4" w:space="0" w:color="auto"/>
              <w:left w:val="single" w:sz="4" w:space="0" w:color="auto"/>
              <w:bottom w:val="nil"/>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single" w:sz="4" w:space="0" w:color="auto"/>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c>
          <w:tcPr>
            <w:tcW w:w="369" w:type="pct"/>
            <w:tcBorders>
              <w:top w:val="single" w:sz="4" w:space="0" w:color="auto"/>
              <w:left w:val="nil"/>
              <w:bottom w:val="nil"/>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lang w:val="la-Latn" w:eastAsia="da-DK"/>
              </w:rPr>
            </w:pP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lang w:val="la-Latn" w:eastAsia="da-DK"/>
              </w:rPr>
            </w:pP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2012</w:t>
            </w:r>
          </w:p>
        </w:tc>
        <w:tc>
          <w:tcPr>
            <w:tcW w:w="369" w:type="pct"/>
            <w:tcBorders>
              <w:top w:val="nil"/>
              <w:left w:val="nil"/>
              <w:bottom w:val="single" w:sz="4" w:space="0" w:color="auto"/>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2013</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2015</w:t>
            </w:r>
          </w:p>
        </w:tc>
        <w:tc>
          <w:tcPr>
            <w:tcW w:w="369" w:type="pct"/>
            <w:tcBorders>
              <w:top w:val="nil"/>
              <w:left w:val="nil"/>
              <w:bottom w:val="single" w:sz="4" w:space="0" w:color="auto"/>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2016</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2017</w:t>
            </w:r>
          </w:p>
        </w:tc>
        <w:tc>
          <w:tcPr>
            <w:tcW w:w="369" w:type="pct"/>
            <w:tcBorders>
              <w:top w:val="nil"/>
              <w:left w:val="nil"/>
              <w:bottom w:val="single" w:sz="4" w:space="0" w:color="auto"/>
              <w:right w:val="nil"/>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369"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Ingerlatseqatigiiffiit amerlassusii</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7</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8 (1)</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10 (1)</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11 (2)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8</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5</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Akuersissutaatillit amerlassusii</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Qalerallit Kitaani</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Qalerallit Kangiani </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Saarulliit  Kitaani, misileraalluni aalisarnerit</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7</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Saarulliit Kujataata kitaani Kangianilu</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6</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Suluppaakkat Kangiani</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Kangiani tinguttuut</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0</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w:t>
            </w:r>
          </w:p>
        </w:tc>
      </w:tr>
      <w:tr w:rsidR="001855E8" w:rsidRPr="00C405A8" w:rsidTr="001855E8">
        <w:trPr>
          <w:trHeight w:val="315"/>
        </w:trPr>
        <w:tc>
          <w:tcPr>
            <w:tcW w:w="1681" w:type="pct"/>
            <w:tcBorders>
              <w:top w:val="nil"/>
              <w:left w:val="single" w:sz="4" w:space="0" w:color="auto"/>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Barentip imartaani saarulliit, kullerit aamma sejit</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w:t>
            </w:r>
          </w:p>
        </w:tc>
        <w:tc>
          <w:tcPr>
            <w:tcW w:w="369" w:type="pct"/>
            <w:tcBorders>
              <w:top w:val="nil"/>
              <w:left w:val="nil"/>
              <w:bottom w:val="single" w:sz="4" w:space="0" w:color="auto"/>
              <w:right w:val="single" w:sz="4" w:space="0" w:color="auto"/>
            </w:tcBorders>
            <w:shd w:val="clear" w:color="000000" w:fill="FFFFFF"/>
            <w:noWrap/>
            <w:vAlign w:val="bottom"/>
            <w:hideMark/>
          </w:tcPr>
          <w:p w:rsidR="001855E8" w:rsidRPr="00C405A8" w:rsidRDefault="001855E8" w:rsidP="001855E8">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w:t>
            </w:r>
          </w:p>
        </w:tc>
      </w:tr>
    </w:tbl>
    <w:p w:rsidR="00E50C97" w:rsidRPr="00C405A8" w:rsidRDefault="009D799C" w:rsidP="00A8693E">
      <w:pPr>
        <w:spacing w:after="0" w:line="276" w:lineRule="auto"/>
        <w:jc w:val="both"/>
        <w:rPr>
          <w:rFonts w:ascii="Times New Roman" w:hAnsi="Times New Roman"/>
          <w:sz w:val="20"/>
          <w:szCs w:val="20"/>
        </w:rPr>
      </w:pPr>
      <w:r>
        <w:rPr>
          <w:rFonts w:ascii="Times New Roman" w:hAnsi="Times New Roman"/>
          <w:sz w:val="20"/>
        </w:rPr>
        <w:t>Najoqqutaq: APNN.</w:t>
      </w:r>
    </w:p>
    <w:p w:rsidR="009D799C" w:rsidRPr="00C405A8" w:rsidRDefault="009D799C" w:rsidP="00A8693E">
      <w:pPr>
        <w:spacing w:after="0" w:line="276" w:lineRule="auto"/>
        <w:jc w:val="both"/>
        <w:rPr>
          <w:rFonts w:ascii="Times New Roman" w:hAnsi="Times New Roman"/>
          <w:sz w:val="20"/>
          <w:szCs w:val="20"/>
        </w:rPr>
      </w:pPr>
      <w:r>
        <w:rPr>
          <w:rFonts w:ascii="Times New Roman" w:hAnsi="Times New Roman"/>
          <w:sz w:val="20"/>
        </w:rPr>
        <w:t>Nalunaarsugaq: Kisitsisini ungaluusikkani takutinneqarput ingerlatseqatigiiffiit saarullinniarnermik misileraanissamut taamaallaat akuersissutaatillit.</w:t>
      </w:r>
    </w:p>
    <w:p w:rsidR="00EF49C0" w:rsidRPr="00C405A8" w:rsidRDefault="00EF49C0" w:rsidP="00A8693E">
      <w:pPr>
        <w:spacing w:after="0" w:line="276" w:lineRule="auto"/>
        <w:jc w:val="both"/>
        <w:rPr>
          <w:rFonts w:ascii="Times New Roman" w:hAnsi="Times New Roman" w:cs="Times New Roman"/>
          <w:lang w:val="la-Latn"/>
        </w:rPr>
      </w:pPr>
    </w:p>
    <w:p w:rsidR="00EF49C0" w:rsidRPr="00C405A8" w:rsidRDefault="00EF49C0" w:rsidP="00A8693E">
      <w:pPr>
        <w:spacing w:after="0" w:line="276" w:lineRule="auto"/>
        <w:jc w:val="both"/>
        <w:rPr>
          <w:rFonts w:ascii="Times New Roman" w:hAnsi="Times New Roman" w:cs="Times New Roman"/>
        </w:rPr>
      </w:pPr>
      <w:r>
        <w:rPr>
          <w:rFonts w:ascii="Times New Roman" w:hAnsi="Times New Roman"/>
        </w:rPr>
        <w:t xml:space="preserve">Tabeli 1-imi takutinneqarpoq avataasiorlutik angallatit artinik allanik raajaanngitsunik aalisartut, artinillu assigiinngisitaartunik aalisartut, taakkulu avataani tunisassiarineqartarput, 2020-milu pineqarput kilisaatit suliffissuaatigisut arfinillit 65-87 meterinik takissusillit, kiisalu ningittagarsuut ataaseq 52 meterinik takissusilik, tak. tabeli 4. </w:t>
      </w:r>
    </w:p>
    <w:p w:rsidR="00EF49C0" w:rsidRPr="00C405A8" w:rsidRDefault="00EF49C0" w:rsidP="00A8693E">
      <w:pPr>
        <w:spacing w:after="0" w:line="276" w:lineRule="auto"/>
        <w:jc w:val="both"/>
        <w:rPr>
          <w:rFonts w:ascii="Times New Roman" w:hAnsi="Times New Roman" w:cs="Times New Roman"/>
          <w:lang w:val="la-Latn"/>
        </w:rPr>
      </w:pPr>
    </w:p>
    <w:p w:rsidR="00200E0B" w:rsidRPr="00C405A8" w:rsidRDefault="00EF49C0" w:rsidP="00A8693E">
      <w:pPr>
        <w:spacing w:after="0" w:line="276" w:lineRule="auto"/>
        <w:jc w:val="both"/>
        <w:rPr>
          <w:rFonts w:ascii="Times New Roman" w:hAnsi="Times New Roman" w:cs="Times New Roman"/>
        </w:rPr>
      </w:pPr>
      <w:r>
        <w:rPr>
          <w:rFonts w:ascii="Times New Roman" w:hAnsi="Times New Roman"/>
        </w:rPr>
        <w:t>Angallatit 2020-mi katillugit 41.641 tonsinik pisassinneqarput, pineqarpullu qalerallit, saarulliit, suluppaakkat, tinguttuut, kullerit sejillu, tak. tabel 1. Angallatinit arfineq marluusunit tallimat avaleraasartassanik 2020-mi tunineqarput. Angallatit 65 meteriuppata takinerullutilluunniit, ukiumullu 10-12.000 tonsinik aalisarsinnaappata, taava pisaqarsinnaassusiat 60.000 - 72.000 tonsit akornaniissasutut nalilerneqarpoq.  Angallat 52 meteriusoq ukiumut 6.000 tonsinik aalisarsinnaassappat, avataasiorlutik angallatit aalisakkanik qaqortunik nerpilinnik aalisartut ataatsimut pisaqarsinnaassusiat 66.000-78.000 tonsit akornaniissasutut nalilerneqarpoq.  Pisassiissutitut tunngaviliunneqartunut atatillugu angallatit pisaqarsinnaassusiat annertuallaartoq taamaalilluni ilimanarsivoq.</w:t>
      </w:r>
    </w:p>
    <w:p w:rsidR="00B4377D" w:rsidRPr="00C405A8" w:rsidRDefault="00B4377D" w:rsidP="00A8693E">
      <w:pPr>
        <w:spacing w:after="0" w:line="276" w:lineRule="auto"/>
        <w:jc w:val="both"/>
        <w:rPr>
          <w:rFonts w:ascii="Times New Roman" w:hAnsi="Times New Roman" w:cs="Times New Roman"/>
          <w:lang w:val="la-Latn"/>
        </w:rPr>
      </w:pPr>
    </w:p>
    <w:p w:rsidR="00EF49C0" w:rsidRPr="00C405A8" w:rsidRDefault="00EF49C0" w:rsidP="00A8693E">
      <w:pPr>
        <w:spacing w:after="0" w:line="276" w:lineRule="auto"/>
        <w:jc w:val="both"/>
        <w:rPr>
          <w:rFonts w:ascii="Times New Roman" w:hAnsi="Times New Roman" w:cs="Times New Roman"/>
        </w:rPr>
      </w:pPr>
      <w:r>
        <w:rPr>
          <w:rFonts w:ascii="Times New Roman" w:hAnsi="Times New Roman"/>
        </w:rPr>
        <w:t>Tabeli 4: 2020-mi angallatit aalisakkanik qaqortunik nerpilinnik aalisarnermik ingerlatsisut.</w:t>
      </w:r>
    </w:p>
    <w:tbl>
      <w:tblPr>
        <w:tblW w:w="9636" w:type="dxa"/>
        <w:tblCellMar>
          <w:left w:w="70" w:type="dxa"/>
          <w:right w:w="70" w:type="dxa"/>
        </w:tblCellMar>
        <w:tblLook w:val="04A0" w:firstRow="1" w:lastRow="0" w:firstColumn="1" w:lastColumn="0" w:noHBand="0" w:noVBand="1"/>
      </w:tblPr>
      <w:tblGrid>
        <w:gridCol w:w="3138"/>
        <w:gridCol w:w="1629"/>
        <w:gridCol w:w="1398"/>
        <w:gridCol w:w="1784"/>
        <w:gridCol w:w="1687"/>
      </w:tblGrid>
      <w:tr w:rsidR="00EF49C0" w:rsidRPr="00C405A8" w:rsidTr="00EF49C0">
        <w:trPr>
          <w:trHeight w:val="246"/>
        </w:trPr>
        <w:tc>
          <w:tcPr>
            <w:tcW w:w="3138" w:type="dxa"/>
            <w:tcBorders>
              <w:top w:val="single" w:sz="4" w:space="0" w:color="auto"/>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b/>
                <w:color w:val="000000"/>
                <w:sz w:val="20"/>
                <w:szCs w:val="20"/>
                <w:lang w:val="la-Latn" w:eastAsia="da-DK"/>
              </w:rPr>
            </w:pPr>
          </w:p>
        </w:tc>
        <w:tc>
          <w:tcPr>
            <w:tcW w:w="1629" w:type="dxa"/>
            <w:tcBorders>
              <w:top w:val="single" w:sz="4" w:space="0" w:color="auto"/>
              <w:left w:val="nil"/>
              <w:bottom w:val="nil"/>
              <w:right w:val="nil"/>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b/>
                <w:color w:val="000000"/>
                <w:sz w:val="20"/>
                <w:szCs w:val="20"/>
                <w:lang w:val="la-Latn" w:eastAsia="da-DK"/>
              </w:rPr>
            </w:pPr>
          </w:p>
        </w:tc>
        <w:tc>
          <w:tcPr>
            <w:tcW w:w="1398" w:type="dxa"/>
            <w:tcBorders>
              <w:top w:val="single" w:sz="4" w:space="0" w:color="auto"/>
              <w:left w:val="single" w:sz="4" w:space="0" w:color="auto"/>
              <w:bottom w:val="nil"/>
              <w:right w:val="nil"/>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b/>
                <w:color w:val="000000"/>
                <w:sz w:val="20"/>
                <w:szCs w:val="20"/>
                <w:lang w:val="la-Latn" w:eastAsia="da-DK"/>
              </w:rPr>
            </w:pPr>
          </w:p>
        </w:tc>
        <w:tc>
          <w:tcPr>
            <w:tcW w:w="1784" w:type="dxa"/>
            <w:tcBorders>
              <w:top w:val="single" w:sz="4" w:space="0" w:color="auto"/>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b/>
                <w:color w:val="000000"/>
                <w:sz w:val="20"/>
                <w:szCs w:val="20"/>
                <w:lang w:val="la-Latn" w:eastAsia="da-DK"/>
              </w:rPr>
            </w:pPr>
          </w:p>
        </w:tc>
        <w:tc>
          <w:tcPr>
            <w:tcW w:w="1687" w:type="dxa"/>
            <w:tcBorders>
              <w:top w:val="single" w:sz="4" w:space="0" w:color="auto"/>
              <w:left w:val="nil"/>
              <w:bottom w:val="nil"/>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b/>
                <w:color w:val="000000"/>
                <w:sz w:val="20"/>
                <w:szCs w:val="20"/>
                <w:lang w:val="la-Latn" w:eastAsia="da-DK"/>
              </w:rPr>
            </w:pPr>
          </w:p>
        </w:tc>
      </w:tr>
      <w:tr w:rsidR="00EF49C0" w:rsidRPr="00C405A8" w:rsidTr="00EF49C0">
        <w:trPr>
          <w:trHeight w:val="246"/>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b/>
                <w:color w:val="000000"/>
                <w:sz w:val="20"/>
                <w:szCs w:val="20"/>
              </w:rPr>
            </w:pPr>
            <w:r>
              <w:rPr>
                <w:rFonts w:ascii="Times New Roman" w:hAnsi="Times New Roman"/>
                <w:b/>
                <w:color w:val="000000"/>
                <w:sz w:val="20"/>
              </w:rPr>
              <w:t>Ingerlatseqatigiiffik</w:t>
            </w:r>
          </w:p>
        </w:tc>
        <w:tc>
          <w:tcPr>
            <w:tcW w:w="1629" w:type="dxa"/>
            <w:tcBorders>
              <w:top w:val="nil"/>
              <w:left w:val="nil"/>
              <w:bottom w:val="single" w:sz="4" w:space="0" w:color="auto"/>
              <w:right w:val="nil"/>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b/>
                <w:color w:val="000000"/>
                <w:sz w:val="20"/>
                <w:szCs w:val="20"/>
              </w:rPr>
            </w:pPr>
            <w:r>
              <w:rPr>
                <w:rFonts w:ascii="Times New Roman" w:hAnsi="Times New Roman"/>
                <w:b/>
                <w:color w:val="000000"/>
                <w:sz w:val="20"/>
              </w:rPr>
              <w:t>Angallatip taaguutaa</w:t>
            </w:r>
          </w:p>
        </w:tc>
        <w:tc>
          <w:tcPr>
            <w:tcW w:w="1398" w:type="dxa"/>
            <w:tcBorders>
              <w:top w:val="nil"/>
              <w:left w:val="single" w:sz="4" w:space="0" w:color="auto"/>
              <w:bottom w:val="single" w:sz="4" w:space="0" w:color="auto"/>
              <w:right w:val="nil"/>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b/>
                <w:color w:val="000000"/>
                <w:sz w:val="20"/>
                <w:szCs w:val="20"/>
              </w:rPr>
            </w:pPr>
            <w:r>
              <w:rPr>
                <w:rFonts w:ascii="Times New Roman" w:hAnsi="Times New Roman"/>
                <w:b/>
                <w:color w:val="000000"/>
                <w:sz w:val="20"/>
              </w:rPr>
              <w:t>Ukioq sananeqarfia</w:t>
            </w:r>
          </w:p>
        </w:tc>
        <w:tc>
          <w:tcPr>
            <w:tcW w:w="1784" w:type="dxa"/>
            <w:tcBorders>
              <w:top w:val="nil"/>
              <w:left w:val="single" w:sz="4" w:space="0" w:color="auto"/>
              <w:bottom w:val="single" w:sz="4" w:space="0" w:color="auto"/>
              <w:right w:val="single" w:sz="4" w:space="0" w:color="auto"/>
            </w:tcBorders>
            <w:shd w:val="clear" w:color="000000" w:fill="FFFFFF"/>
            <w:noWrap/>
            <w:vAlign w:val="bottom"/>
            <w:hideMark/>
          </w:tcPr>
          <w:p w:rsidR="00EF49C0" w:rsidRPr="00C405A8" w:rsidRDefault="00B87CA8" w:rsidP="00A8693E">
            <w:pPr>
              <w:spacing w:after="0" w:line="276" w:lineRule="auto"/>
              <w:jc w:val="right"/>
              <w:rPr>
                <w:rFonts w:ascii="Times New Roman" w:eastAsia="Times New Roman" w:hAnsi="Times New Roman" w:cs="Times New Roman"/>
                <w:b/>
                <w:color w:val="000000"/>
                <w:sz w:val="20"/>
                <w:szCs w:val="20"/>
              </w:rPr>
            </w:pPr>
            <w:r>
              <w:rPr>
                <w:rFonts w:ascii="Times New Roman" w:hAnsi="Times New Roman"/>
                <w:b/>
                <w:color w:val="000000"/>
                <w:sz w:val="20"/>
              </w:rPr>
              <w:t>Takissusia, meterit</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b/>
                <w:color w:val="000000"/>
                <w:sz w:val="20"/>
                <w:szCs w:val="20"/>
              </w:rPr>
            </w:pPr>
            <w:r>
              <w:rPr>
                <w:rFonts w:ascii="Times New Roman" w:hAnsi="Times New Roman"/>
                <w:b/>
                <w:color w:val="000000"/>
                <w:sz w:val="20"/>
              </w:rPr>
              <w:t>Bruttotons</w:t>
            </w:r>
          </w:p>
        </w:tc>
      </w:tr>
      <w:tr w:rsidR="00EF49C0" w:rsidRPr="00C405A8" w:rsidTr="00EF49C0">
        <w:trPr>
          <w:trHeight w:val="255"/>
        </w:trPr>
        <w:tc>
          <w:tcPr>
            <w:tcW w:w="3138" w:type="dxa"/>
            <w:tcBorders>
              <w:top w:val="nil"/>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Ingerlatseqatigiiffik 1</w:t>
            </w: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1</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81,80</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4.741</w:t>
            </w:r>
          </w:p>
        </w:tc>
      </w:tr>
      <w:tr w:rsidR="00EF49C0" w:rsidRPr="00C405A8" w:rsidTr="00EF49C0">
        <w:trPr>
          <w:trHeight w:val="246"/>
        </w:trPr>
        <w:tc>
          <w:tcPr>
            <w:tcW w:w="3138" w:type="dxa"/>
            <w:tcBorders>
              <w:top w:val="nil"/>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lang w:val="la-Latn" w:eastAsia="da-DK"/>
              </w:rPr>
            </w:pP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2</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1988</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68,36</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2.549</w:t>
            </w:r>
          </w:p>
        </w:tc>
      </w:tr>
      <w:tr w:rsidR="00EF49C0" w:rsidRPr="00C405A8" w:rsidTr="00EF49C0">
        <w:trPr>
          <w:trHeight w:val="255"/>
        </w:trPr>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Ingerlatseqatigiiffik 2</w:t>
            </w: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3</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2000</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87,60</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3.787</w:t>
            </w:r>
          </w:p>
        </w:tc>
      </w:tr>
      <w:tr w:rsidR="00EF49C0" w:rsidRPr="00C405A8" w:rsidTr="00EF49C0">
        <w:trPr>
          <w:trHeight w:val="246"/>
        </w:trPr>
        <w:tc>
          <w:tcPr>
            <w:tcW w:w="3138" w:type="dxa"/>
            <w:tcBorders>
              <w:top w:val="nil"/>
              <w:left w:val="single" w:sz="4" w:space="0" w:color="auto"/>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Ingerlatseqatigiiffik 3 </w:t>
            </w: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4</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2001</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66,40</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2.652</w:t>
            </w:r>
          </w:p>
        </w:tc>
      </w:tr>
      <w:tr w:rsidR="00EF49C0" w:rsidRPr="00C405A8" w:rsidTr="00EF49C0">
        <w:trPr>
          <w:trHeight w:val="255"/>
        </w:trPr>
        <w:tc>
          <w:tcPr>
            <w:tcW w:w="3138" w:type="dxa"/>
            <w:tcBorders>
              <w:top w:val="nil"/>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Ingerlatseqatigiiffik 4</w:t>
            </w: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5</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82,05</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5.041</w:t>
            </w:r>
          </w:p>
        </w:tc>
      </w:tr>
      <w:tr w:rsidR="00EF49C0" w:rsidRPr="00C405A8" w:rsidTr="00EF49C0">
        <w:trPr>
          <w:trHeight w:val="246"/>
        </w:trPr>
        <w:tc>
          <w:tcPr>
            <w:tcW w:w="3138" w:type="dxa"/>
            <w:tcBorders>
              <w:top w:val="nil"/>
              <w:left w:val="single" w:sz="4" w:space="0" w:color="auto"/>
              <w:bottom w:val="nil"/>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lang w:val="la-Latn" w:eastAsia="da-DK"/>
              </w:rPr>
            </w:pP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6</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2001</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52,00</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1.424</w:t>
            </w:r>
          </w:p>
        </w:tc>
      </w:tr>
      <w:tr w:rsidR="00EF49C0" w:rsidRPr="00C405A8" w:rsidTr="00EF49C0">
        <w:trPr>
          <w:trHeight w:val="246"/>
        </w:trPr>
        <w:tc>
          <w:tcPr>
            <w:tcW w:w="31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Ingerlatseqatigiiffik 5</w:t>
            </w:r>
          </w:p>
        </w:tc>
        <w:tc>
          <w:tcPr>
            <w:tcW w:w="1629" w:type="dxa"/>
            <w:tcBorders>
              <w:top w:val="nil"/>
              <w:left w:val="nil"/>
              <w:bottom w:val="single" w:sz="4" w:space="0" w:color="auto"/>
              <w:right w:val="single" w:sz="4" w:space="0" w:color="auto"/>
            </w:tcBorders>
            <w:shd w:val="clear" w:color="000000" w:fill="FFFFFF"/>
            <w:noWrap/>
            <w:vAlign w:val="bottom"/>
            <w:hideMark/>
          </w:tcPr>
          <w:p w:rsidR="00EF49C0" w:rsidRPr="00C405A8" w:rsidRDefault="005600A4"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Angallat 7</w:t>
            </w:r>
          </w:p>
        </w:tc>
        <w:tc>
          <w:tcPr>
            <w:tcW w:w="1398"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2001</w:t>
            </w:r>
          </w:p>
        </w:tc>
        <w:tc>
          <w:tcPr>
            <w:tcW w:w="1784"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65,36</w:t>
            </w:r>
          </w:p>
        </w:tc>
        <w:tc>
          <w:tcPr>
            <w:tcW w:w="1687" w:type="dxa"/>
            <w:tcBorders>
              <w:top w:val="nil"/>
              <w:left w:val="nil"/>
              <w:bottom w:val="single" w:sz="4" w:space="0" w:color="auto"/>
              <w:right w:val="single" w:sz="4" w:space="0" w:color="auto"/>
            </w:tcBorders>
            <w:shd w:val="clear" w:color="000000" w:fill="FFFFFF"/>
            <w:noWrap/>
            <w:vAlign w:val="bottom"/>
            <w:hideMark/>
          </w:tcPr>
          <w:p w:rsidR="00EF49C0" w:rsidRPr="00C405A8" w:rsidRDefault="00EF49C0"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2.525</w:t>
            </w:r>
          </w:p>
        </w:tc>
      </w:tr>
    </w:tbl>
    <w:p w:rsidR="00EF49C0" w:rsidRPr="00C405A8" w:rsidRDefault="009D3DD3" w:rsidP="00A8693E">
      <w:pPr>
        <w:spacing w:after="0" w:line="276" w:lineRule="auto"/>
        <w:jc w:val="both"/>
        <w:rPr>
          <w:rFonts w:ascii="Times New Roman" w:hAnsi="Times New Roman" w:cs="Times New Roman"/>
          <w:sz w:val="20"/>
          <w:szCs w:val="20"/>
        </w:rPr>
      </w:pPr>
      <w:r>
        <w:rPr>
          <w:rFonts w:ascii="Times New Roman" w:hAnsi="Times New Roman"/>
          <w:sz w:val="20"/>
        </w:rPr>
        <w:t>Najoqqutaq: KANUAANA.</w:t>
      </w:r>
    </w:p>
    <w:p w:rsidR="00EF49C0" w:rsidRPr="00C405A8" w:rsidRDefault="00EF49C0" w:rsidP="00A8693E">
      <w:pPr>
        <w:spacing w:after="0" w:line="276" w:lineRule="auto"/>
        <w:jc w:val="both"/>
        <w:rPr>
          <w:rFonts w:ascii="Times New Roman" w:hAnsi="Times New Roman" w:cs="Times New Roman"/>
          <w:lang w:val="la-Latn"/>
        </w:rPr>
      </w:pPr>
    </w:p>
    <w:p w:rsidR="00B87CA8" w:rsidRPr="00C405A8" w:rsidRDefault="00B87CA8" w:rsidP="00A8693E">
      <w:pPr>
        <w:spacing w:after="0" w:line="276" w:lineRule="auto"/>
        <w:jc w:val="both"/>
        <w:rPr>
          <w:rFonts w:ascii="Times New Roman" w:hAnsi="Times New Roman" w:cs="Times New Roman"/>
        </w:rPr>
      </w:pPr>
      <w:r>
        <w:rPr>
          <w:rFonts w:ascii="Times New Roman" w:hAnsi="Times New Roman"/>
        </w:rPr>
        <w:t xml:space="preserve">Assiliaq 1-mi takutinneqarpoq aalisakkanik qaqortunik nerpilinnik aalisarnermi angallatit ataatsimut amerlassusiisa allanngoriartornerat, aamma piffissami 2012-2020 artinik ataasiakkaanik angallatit qassit aalisarsimanersut. Angallatit ilai piffissap ingerlanerani artinik arlalinnik aalisarnikuupput, aalisarfitsillu </w:t>
      </w:r>
      <w:r>
        <w:rPr>
          <w:rFonts w:ascii="Times New Roman" w:hAnsi="Times New Roman"/>
        </w:rPr>
        <w:lastRenderedPageBreak/>
        <w:t xml:space="preserve">nikerartittarnikuuaat.  Taamaammat titarnerni kipparissuni portussusilikkani ukiuni ataasiakkaani angallatit amerlassusiat ataatsimut naatsorsorneqarsinnaanngillat. Angallatit amerlassutsikkut ataatsimut katiterneri titarnerni ilaatigut uingasunik portussusilikkani takuneqarsinnaapput. </w:t>
      </w:r>
    </w:p>
    <w:p w:rsidR="00B87CA8" w:rsidRPr="00C405A8" w:rsidRDefault="00B87CA8" w:rsidP="00A8693E">
      <w:pPr>
        <w:spacing w:after="0" w:line="276" w:lineRule="auto"/>
        <w:jc w:val="both"/>
        <w:rPr>
          <w:rFonts w:ascii="Times New Roman" w:hAnsi="Times New Roman" w:cs="Times New Roman"/>
          <w:lang w:val="la-Latn"/>
        </w:rPr>
      </w:pPr>
    </w:p>
    <w:p w:rsidR="00801EFF" w:rsidRPr="00C405A8" w:rsidRDefault="00801EFF"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AE39D5" w:rsidRPr="00C405A8" w:rsidRDefault="00AE39D5" w:rsidP="00A8693E">
      <w:pPr>
        <w:spacing w:after="0" w:line="276" w:lineRule="auto"/>
        <w:jc w:val="both"/>
        <w:rPr>
          <w:rFonts w:ascii="Times New Roman" w:hAnsi="Times New Roman" w:cs="Times New Roman"/>
          <w:lang w:val="la-Latn"/>
        </w:rPr>
      </w:pPr>
    </w:p>
    <w:p w:rsidR="00B87CA8" w:rsidRPr="00C405A8" w:rsidRDefault="00B87CA8" w:rsidP="00A8693E">
      <w:pPr>
        <w:spacing w:after="0" w:line="276" w:lineRule="auto"/>
        <w:jc w:val="both"/>
        <w:rPr>
          <w:rFonts w:ascii="Times New Roman" w:hAnsi="Times New Roman"/>
        </w:rPr>
      </w:pPr>
      <w:r>
        <w:rPr>
          <w:rFonts w:ascii="Times New Roman" w:hAnsi="Times New Roman"/>
        </w:rPr>
        <w:t>Assiliaq 1: Aalisakkanik qaqortunik nerpilinnik aalisarnermi angallatit amerlassusiisa allanngoriartornerat, 2012-2020.</w:t>
      </w:r>
    </w:p>
    <w:p w:rsidR="00B87CA8" w:rsidRPr="00C405A8" w:rsidRDefault="00B87CA8" w:rsidP="00A8693E">
      <w:pPr>
        <w:spacing w:after="0" w:line="276" w:lineRule="auto"/>
        <w:jc w:val="both"/>
        <w:rPr>
          <w:rFonts w:ascii="Times New Roman" w:hAnsi="Times New Roman" w:cs="Times New Roman"/>
          <w:lang w:val="la-Latn"/>
        </w:rPr>
      </w:pPr>
    </w:p>
    <w:p w:rsidR="00EF49C0" w:rsidRPr="00C405A8" w:rsidRDefault="00B4377D" w:rsidP="00A8693E">
      <w:pPr>
        <w:spacing w:after="0" w:line="276" w:lineRule="auto"/>
        <w:jc w:val="both"/>
        <w:rPr>
          <w:rFonts w:ascii="Times New Roman" w:hAnsi="Times New Roman" w:cs="Times New Roman"/>
        </w:rPr>
      </w:pPr>
      <w:r>
        <w:rPr>
          <w:noProof/>
        </w:rPr>
        <w:drawing>
          <wp:inline distT="0" distB="0" distL="0" distR="0" wp14:anchorId="4E107E6B" wp14:editId="69CEACE7">
            <wp:extent cx="6120130" cy="371983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9C0" w:rsidRPr="00C405A8" w:rsidRDefault="00B87CA8" w:rsidP="00A8693E">
      <w:pPr>
        <w:spacing w:after="0" w:line="276" w:lineRule="auto"/>
        <w:jc w:val="both"/>
        <w:rPr>
          <w:rFonts w:ascii="Times New Roman" w:hAnsi="Times New Roman" w:cs="Times New Roman"/>
          <w:sz w:val="20"/>
          <w:szCs w:val="20"/>
        </w:rPr>
      </w:pPr>
      <w:r>
        <w:rPr>
          <w:rFonts w:ascii="Times New Roman" w:hAnsi="Times New Roman"/>
          <w:sz w:val="20"/>
        </w:rPr>
        <w:t>Najoqqutaq: APNN.</w:t>
      </w:r>
    </w:p>
    <w:p w:rsidR="00B87CA8" w:rsidRPr="00C405A8" w:rsidRDefault="00B87CA8" w:rsidP="00A8693E">
      <w:pPr>
        <w:spacing w:after="0" w:line="276" w:lineRule="auto"/>
        <w:jc w:val="both"/>
        <w:rPr>
          <w:rFonts w:ascii="Times New Roman" w:hAnsi="Times New Roman" w:cs="Times New Roman"/>
          <w:sz w:val="20"/>
          <w:szCs w:val="20"/>
        </w:rPr>
      </w:pPr>
      <w:r>
        <w:rPr>
          <w:rFonts w:ascii="Times New Roman" w:hAnsi="Times New Roman"/>
          <w:sz w:val="20"/>
        </w:rPr>
        <w:lastRenderedPageBreak/>
        <w:t>Nalunaarsugaq: Ukiuni 2015-imi, 2016-imi, 2017-imi, 2018-imi aamma 2019-imi ukiut tulleriiaarneri malillugit angallatit amerlassusii tassaapput 3, 2, 2, 3 aamma 1, taakkulu Kitaani saarullinnik misileraanermut pisassiissutinik taamaalaat aalisarnikuupput. Piffissami 2015-2019 angallatit ilai raajarniarnermik aamma ingerlataqarput. 2014-imi angallatit sisamat nunanit allaneersut assiliaq malillugu angallatinit 14-iusunit aalisarnermi peqataapput. 2015-imi angallat nunamit allameersoq ataaseq aalisarnermi peqataavoq.</w:t>
      </w:r>
    </w:p>
    <w:p w:rsidR="009539E5" w:rsidRPr="00C405A8" w:rsidRDefault="009539E5" w:rsidP="00A8693E">
      <w:pPr>
        <w:spacing w:after="0" w:line="276" w:lineRule="auto"/>
        <w:jc w:val="both"/>
        <w:rPr>
          <w:rFonts w:ascii="Times New Roman" w:hAnsi="Times New Roman" w:cs="Times New Roman"/>
          <w:b/>
          <w:sz w:val="24"/>
          <w:szCs w:val="24"/>
          <w:lang w:val="la-Latn"/>
        </w:rPr>
      </w:pPr>
    </w:p>
    <w:p w:rsidR="001F67EE" w:rsidRPr="00C405A8" w:rsidRDefault="00A6390F" w:rsidP="00A8693E">
      <w:pPr>
        <w:spacing w:after="0" w:line="276" w:lineRule="auto"/>
        <w:jc w:val="both"/>
        <w:rPr>
          <w:rFonts w:ascii="Times New Roman" w:hAnsi="Times New Roman" w:cs="Times New Roman"/>
          <w:b/>
          <w:sz w:val="24"/>
          <w:szCs w:val="24"/>
        </w:rPr>
      </w:pPr>
      <w:r>
        <w:rPr>
          <w:rFonts w:ascii="Times New Roman" w:hAnsi="Times New Roman"/>
          <w:b/>
          <w:sz w:val="24"/>
        </w:rPr>
        <w:t>4. Aalisakkanik qaqortunik nerpilinnik aalisarnermi  pisat amerlassusiisa aamma tunisat amerlassusiisa allanngoriartornerat</w:t>
      </w:r>
    </w:p>
    <w:p w:rsidR="003C4B3B" w:rsidRPr="00C405A8" w:rsidRDefault="003C4B3B" w:rsidP="00A8693E">
      <w:pPr>
        <w:spacing w:after="0" w:line="276" w:lineRule="auto"/>
        <w:jc w:val="both"/>
        <w:rPr>
          <w:rFonts w:ascii="Times New Roman" w:hAnsi="Times New Roman"/>
        </w:rPr>
      </w:pPr>
      <w:r>
        <w:rPr>
          <w:rFonts w:ascii="Times New Roman" w:hAnsi="Times New Roman"/>
        </w:rPr>
        <w:t>Tabeli 5-imi takutinneqarpoq piffissami 2012-2020 artinut sumiiffinnullu agguataarilluni aalisakkanik qaqortunik nerpilinnik aalisarnermi ataatsimut katillugit pisarineqarnikuusut. Pisassiissutit tunngavigalugit pisassiissutinit atuineq artinut sumiiffinnullu agguataarnerat tabeli 6-mi takuneqarsinnaavoq.</w:t>
      </w:r>
    </w:p>
    <w:p w:rsidR="00A8019C" w:rsidRPr="00C405A8" w:rsidRDefault="00A8019C" w:rsidP="00A8693E">
      <w:pPr>
        <w:spacing w:after="0" w:line="276" w:lineRule="auto"/>
        <w:jc w:val="both"/>
        <w:rPr>
          <w:rFonts w:ascii="Times New Roman" w:hAnsi="Times New Roman"/>
          <w:lang w:val="la-Latn"/>
        </w:rPr>
      </w:pPr>
    </w:p>
    <w:p w:rsidR="00A8019C" w:rsidRPr="00C405A8" w:rsidRDefault="00A8019C" w:rsidP="00A8693E">
      <w:pPr>
        <w:spacing w:after="0" w:line="276" w:lineRule="auto"/>
        <w:jc w:val="both"/>
        <w:rPr>
          <w:rFonts w:ascii="Times New Roman" w:hAnsi="Times New Roman"/>
        </w:rPr>
      </w:pPr>
      <w:r>
        <w:rPr>
          <w:rFonts w:ascii="Times New Roman" w:hAnsi="Times New Roman"/>
        </w:rPr>
        <w:t>Kitaani Kangianilu avataasiorluni qaleralinniarnermit ataatsimut pisat annertussusii 2012-imi 13.060 tonsiniit 2020-mi 15.007 tonsinut qaffariaateqarput, qaffariaatillu 15 %-t missaaniipput, takuuk tabeli 5. Kitaani kangianilu TAC uumassusilerinermik siunnersuinermut naapertuuppoq.  Kitaani qaleralitassiissutit piffissami ukiuni tamani tamakkiisumik atorneqartarnikuupput, takuuk tabeli 6.  Kangiani qaleralittassiissutit piffissami atorneqartarnikuupput, pineqanngillalli 2013 aamma 2014, ukiuni taakkunani atuineq 88 %-t kiisalu 79 %-t missaaniimmata, takuuk tabeli 6.</w:t>
      </w:r>
    </w:p>
    <w:p w:rsidR="00406DA9" w:rsidRPr="00C405A8" w:rsidRDefault="00406DA9" w:rsidP="00A8693E">
      <w:pPr>
        <w:spacing w:after="0" w:line="276" w:lineRule="auto"/>
        <w:jc w:val="both"/>
        <w:rPr>
          <w:rFonts w:ascii="Times New Roman" w:hAnsi="Times New Roman"/>
          <w:lang w:val="la-Latn"/>
        </w:rPr>
      </w:pPr>
    </w:p>
    <w:p w:rsidR="006A13CC" w:rsidRPr="00C405A8" w:rsidRDefault="006A13CC" w:rsidP="00A8693E">
      <w:pPr>
        <w:spacing w:after="0" w:line="276" w:lineRule="auto"/>
        <w:jc w:val="both"/>
        <w:rPr>
          <w:rFonts w:ascii="Times New Roman" w:hAnsi="Times New Roman"/>
        </w:rPr>
      </w:pPr>
      <w:r>
        <w:rPr>
          <w:rFonts w:ascii="Times New Roman" w:hAnsi="Times New Roman"/>
        </w:rPr>
        <w:t>Kitaani saarullinnik pisassiissutinit ukiumut pisarineqartut 2015-imi 5.000 tonsit missaaniipput, pisalli piffissami 2016-2018 kinguariaateqarput 2.400-3.500 tonsit missaanni akornaniilerlutik, takuuk tabeli 5. 2019-imi Kitaani saarulliit ikittuinnaat pisarineqarput 387 tonsiullutik. Ukiut arlaannaanniluunniit Kitaani TAC-tut aalajangiunneqartoq atorneqanngilaq. Saarullinnik pisassiissutinit Kitaani atuinerpaaffik 2015-imi aamma 2018-imi pivoq 70%-t missaaniilluni, 2019-ilu atuinikinnerpaaffiuvoq 18 %-t missaaniikkami, takuuk tabeli 6.</w:t>
      </w:r>
    </w:p>
    <w:p w:rsidR="006A13CC" w:rsidRPr="00C405A8" w:rsidRDefault="006A13CC" w:rsidP="00A8693E">
      <w:pPr>
        <w:spacing w:after="0" w:line="276" w:lineRule="auto"/>
        <w:jc w:val="both"/>
        <w:rPr>
          <w:rFonts w:ascii="Times New Roman" w:hAnsi="Times New Roman"/>
          <w:lang w:val="la-Latn"/>
        </w:rPr>
      </w:pPr>
    </w:p>
    <w:p w:rsidR="00406DA9" w:rsidRPr="00C405A8" w:rsidRDefault="00406DA9" w:rsidP="00A8693E">
      <w:pPr>
        <w:spacing w:after="0" w:line="276" w:lineRule="auto"/>
        <w:jc w:val="both"/>
        <w:rPr>
          <w:rFonts w:ascii="Times New Roman" w:hAnsi="Times New Roman"/>
        </w:rPr>
      </w:pPr>
      <w:r>
        <w:rPr>
          <w:rFonts w:ascii="Times New Roman" w:hAnsi="Times New Roman"/>
        </w:rPr>
        <w:t>Kujataata kitaani aamma Kalaallit Nunaata kangiani avataasiorluni saarullinniarnermi ataatsimut pisat 2012-mi 2.508 tonsiniit 2019-imi 13.889 tonsinut malunnaatilimmik annertuseriarput, annertuseriaat 454 %-iulluni. 2020-mi ataatsimut pisat 11.156 tonsinut ikileriarput. Piffissami 2015-2020 pisassiissutinik atuineq 80-90 %-t akornanniinnikuuvoq. Maluginiarneqarpoq piffissami ukiuni tamani TAC-p aamma pisat amerlassusiisa uumassusilerinikkut siunnersuineq qaangersimagaat, naak pisassiissutit atorneqanngikkaluartut.</w:t>
      </w:r>
    </w:p>
    <w:p w:rsidR="00590510" w:rsidRPr="00C405A8" w:rsidRDefault="00590510" w:rsidP="00A8693E">
      <w:pPr>
        <w:spacing w:after="0" w:line="276" w:lineRule="auto"/>
        <w:jc w:val="both"/>
        <w:rPr>
          <w:rFonts w:ascii="Times New Roman" w:hAnsi="Times New Roman"/>
          <w:lang w:val="la-Latn"/>
        </w:rPr>
      </w:pPr>
    </w:p>
    <w:p w:rsidR="00590510" w:rsidRPr="00C405A8" w:rsidRDefault="00590510" w:rsidP="00A8693E">
      <w:pPr>
        <w:spacing w:after="0" w:line="276" w:lineRule="auto"/>
        <w:jc w:val="both"/>
        <w:rPr>
          <w:rFonts w:ascii="Times New Roman" w:hAnsi="Times New Roman"/>
        </w:rPr>
      </w:pPr>
      <w:r>
        <w:rPr>
          <w:rFonts w:ascii="Times New Roman" w:hAnsi="Times New Roman"/>
        </w:rPr>
        <w:t>Kalaallit Nunaata kangiani avataasiorluni aalisarnermi suluppaakkanik ataatsimut pisat 2012-mi 6.068 tonsiniit 2020-mi 2.452 tonsinut annikilleriarput, kinguariaat 63 %-iulluni, takuuk tabeli 5. Kinguariaat uumassusilerinermik siunnersuinerup appariarneranik pingaarnertut pissuteqarpoq. Suluppaagartassiissutit ukiuni tamani tamakkiisumik atorneqarnikuupput, pineqaratilli ukiut 2012, 2013, 2014 aamma 2015, ukiuni taakkunani atuinerit 96 %-t, 96 %-t, 80 %-t aamma 95 %-t missaaniissimallutik, takuuk tabeli 6.</w:t>
      </w:r>
    </w:p>
    <w:p w:rsidR="00590510" w:rsidRPr="00C405A8" w:rsidRDefault="00590510" w:rsidP="00A8693E">
      <w:pPr>
        <w:spacing w:after="0" w:line="276" w:lineRule="auto"/>
        <w:jc w:val="both"/>
        <w:rPr>
          <w:rFonts w:ascii="Times New Roman" w:hAnsi="Times New Roman"/>
          <w:lang w:val="la-Latn"/>
        </w:rPr>
      </w:pPr>
    </w:p>
    <w:p w:rsidR="00590510" w:rsidRPr="00C405A8" w:rsidRDefault="00E91E52" w:rsidP="00A8693E">
      <w:pPr>
        <w:spacing w:after="0" w:line="276" w:lineRule="auto"/>
        <w:jc w:val="both"/>
        <w:rPr>
          <w:rFonts w:ascii="Times New Roman" w:hAnsi="Times New Roman"/>
        </w:rPr>
      </w:pPr>
      <w:r>
        <w:rPr>
          <w:rFonts w:ascii="Times New Roman" w:hAnsi="Times New Roman"/>
        </w:rPr>
        <w:t>Tamatuma kingorna 2016-imi tinguttuunik pisassiissutinik aalajangersaasoqarpoq, taamaallaalli annikikannersut taamaallaat aalisarneqarput.  2016-imi 180 tonsit aalisarneqarput. Ataatsimut pisat 2017-imi 350 tonsinut annertuseriarput, 2020-mili apparujussuarlutik 44 tonsinngorlutik. Piffissami 2016-imit 2020-mut pisassiissutinit agguaqatigiissillugu atuineq ukiumut 13 %-t missaaniippoq.</w:t>
      </w:r>
    </w:p>
    <w:p w:rsidR="00801EFF" w:rsidRPr="00C405A8" w:rsidRDefault="00801EFF" w:rsidP="00A8693E">
      <w:pPr>
        <w:spacing w:after="0" w:line="276" w:lineRule="auto"/>
        <w:jc w:val="both"/>
        <w:rPr>
          <w:rFonts w:ascii="Times New Roman" w:hAnsi="Times New Roman"/>
          <w:lang w:val="la-Latn"/>
        </w:rPr>
      </w:pPr>
    </w:p>
    <w:p w:rsidR="00801EFF" w:rsidRPr="00C405A8" w:rsidRDefault="00801EFF" w:rsidP="00801EFF">
      <w:pPr>
        <w:spacing w:after="0" w:line="276" w:lineRule="auto"/>
        <w:jc w:val="both"/>
        <w:rPr>
          <w:rFonts w:ascii="Times New Roman" w:hAnsi="Times New Roman"/>
        </w:rPr>
      </w:pPr>
      <w:r>
        <w:rPr>
          <w:rFonts w:ascii="Times New Roman" w:hAnsi="Times New Roman"/>
        </w:rPr>
        <w:t xml:space="preserve">Piffissami 2012-2020 Barentsip Imartaani kalaallit angallataannut saarullittassiissutigineqartut tabeli 5 malillugu kilisaatinit suliffissuaatigisunit marlunnit annertunerusumik aalisarneqarnikuupput.  Barentsip Imartaani saarullinnik, kullerinik sejinillu pisassiissutit sumiiffimmi pineqartumi TAC-p annertungaatsiartup </w:t>
      </w:r>
      <w:r>
        <w:rPr>
          <w:rFonts w:ascii="Times New Roman" w:hAnsi="Times New Roman"/>
        </w:rPr>
        <w:lastRenderedPageBreak/>
        <w:t>ilagiinnarpai.  Saarullittassiissutit ukiuni tamani tamakkiisumik atorneqartarnikuupput, pineqanngillalli 2015 aamma 2019, ukiunimi taakkunani atuineq 94 %-iuvoq aamma 95 %-iulluni, takuuk tabeli 6. Barentsip Imartaani kullerinik sejinillu pisassiissutit ukiumiit ukiumut qanoq annertutigisumik atorneqarsimanerat assigiinngisitaarsimavoq. Artit tamakku saarullinniarnermi saniatigut pisaasarnerannik pissuteqarpoq, artimmi taakku angallatinit toqqaannartumik aalisarneqartanngillat.</w:t>
      </w:r>
    </w:p>
    <w:p w:rsidR="003C4B3B" w:rsidRPr="00C405A8" w:rsidRDefault="003C4B3B" w:rsidP="00A8693E">
      <w:pPr>
        <w:spacing w:after="0" w:line="276" w:lineRule="auto"/>
        <w:jc w:val="both"/>
        <w:rPr>
          <w:rFonts w:ascii="Times New Roman" w:hAnsi="Times New Roman"/>
          <w:lang w:val="la-Latn"/>
        </w:rPr>
      </w:pPr>
    </w:p>
    <w:p w:rsidR="00E50C97" w:rsidRPr="00C405A8" w:rsidRDefault="00E50C97" w:rsidP="00A8693E">
      <w:pPr>
        <w:spacing w:after="0" w:line="276" w:lineRule="auto"/>
        <w:jc w:val="both"/>
        <w:rPr>
          <w:rFonts w:ascii="Times New Roman" w:hAnsi="Times New Roman"/>
        </w:rPr>
      </w:pPr>
      <w:r>
        <w:rPr>
          <w:rFonts w:ascii="Times New Roman" w:hAnsi="Times New Roman"/>
        </w:rPr>
        <w:t>Tabeli 5: Aalisakkanik qaqortunik nerpilinnik aalisarnermi pisat annertussusiisa allanngoriartornerat, 2012-2020.</w:t>
      </w:r>
    </w:p>
    <w:tbl>
      <w:tblPr>
        <w:tblW w:w="5000" w:type="pct"/>
        <w:tblCellMar>
          <w:left w:w="70" w:type="dxa"/>
          <w:right w:w="70" w:type="dxa"/>
        </w:tblCellMar>
        <w:tblLook w:val="04A0" w:firstRow="1" w:lastRow="0" w:firstColumn="1" w:lastColumn="0" w:noHBand="0" w:noVBand="1"/>
      </w:tblPr>
      <w:tblGrid>
        <w:gridCol w:w="3057"/>
        <w:gridCol w:w="730"/>
        <w:gridCol w:w="730"/>
        <w:gridCol w:w="730"/>
        <w:gridCol w:w="730"/>
        <w:gridCol w:w="731"/>
        <w:gridCol w:w="731"/>
        <w:gridCol w:w="731"/>
        <w:gridCol w:w="731"/>
        <w:gridCol w:w="727"/>
      </w:tblGrid>
      <w:tr w:rsidR="00A330C3" w:rsidRPr="00C405A8" w:rsidTr="00A330C3">
        <w:trPr>
          <w:trHeight w:val="255"/>
        </w:trPr>
        <w:tc>
          <w:tcPr>
            <w:tcW w:w="1078" w:type="pct"/>
            <w:tcBorders>
              <w:top w:val="single" w:sz="4" w:space="0" w:color="auto"/>
              <w:left w:val="single" w:sz="4" w:space="0" w:color="auto"/>
              <w:bottom w:val="nil"/>
              <w:right w:val="nil"/>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single" w:sz="4" w:space="0" w:color="auto"/>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single" w:sz="4" w:space="0" w:color="auto"/>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r>
      <w:tr w:rsidR="00A330C3" w:rsidRPr="00C405A8" w:rsidTr="00A330C3">
        <w:trPr>
          <w:trHeight w:val="300"/>
        </w:trPr>
        <w:tc>
          <w:tcPr>
            <w:tcW w:w="1078" w:type="pct"/>
            <w:tcBorders>
              <w:top w:val="nil"/>
              <w:left w:val="single" w:sz="4" w:space="0" w:color="auto"/>
              <w:bottom w:val="nil"/>
              <w:right w:val="nil"/>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Tonsit</w:t>
            </w:r>
          </w:p>
        </w:tc>
        <w:tc>
          <w:tcPr>
            <w:tcW w:w="436"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2012</w:t>
            </w:r>
          </w:p>
        </w:tc>
        <w:tc>
          <w:tcPr>
            <w:tcW w:w="436" w:type="pct"/>
            <w:tcBorders>
              <w:top w:val="nil"/>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2013</w:t>
            </w:r>
          </w:p>
        </w:tc>
        <w:tc>
          <w:tcPr>
            <w:tcW w:w="436"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2014</w:t>
            </w: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2015</w:t>
            </w:r>
          </w:p>
        </w:tc>
        <w:tc>
          <w:tcPr>
            <w:tcW w:w="436" w:type="pct"/>
            <w:tcBorders>
              <w:top w:val="nil"/>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2016</w:t>
            </w:r>
          </w:p>
        </w:tc>
        <w:tc>
          <w:tcPr>
            <w:tcW w:w="436"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436" w:type="pct"/>
            <w:tcBorders>
              <w:top w:val="nil"/>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436" w:type="pct"/>
            <w:tcBorders>
              <w:top w:val="nil"/>
              <w:left w:val="single" w:sz="4" w:space="0" w:color="auto"/>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436"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2020</w:t>
            </w:r>
          </w:p>
        </w:tc>
      </w:tr>
      <w:tr w:rsidR="00A330C3" w:rsidRPr="00C405A8" w:rsidTr="00A330C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330C3" w:rsidRPr="00C405A8" w:rsidRDefault="00A330C3" w:rsidP="00A330C3">
            <w:pPr>
              <w:spacing w:after="0" w:line="240" w:lineRule="auto"/>
              <w:jc w:val="center"/>
              <w:rPr>
                <w:rFonts w:ascii="Times New Roman" w:eastAsia="Times New Roman" w:hAnsi="Times New Roman" w:cs="Times New Roman"/>
                <w:b/>
                <w:bCs/>
                <w:color w:val="000000"/>
                <w:sz w:val="20"/>
                <w:szCs w:val="20"/>
              </w:rPr>
            </w:pPr>
            <w:r>
              <w:rPr>
                <w:rFonts w:ascii="Times New Roman" w:hAnsi="Times New Roman"/>
                <w:b/>
                <w:color w:val="000000"/>
                <w:sz w:val="20"/>
              </w:rPr>
              <w:t>Kalaallit Nunaat</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Qalerallit</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13.062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11.348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11.464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13.318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11.564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13.402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13.724</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15.819</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15.007</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Kitaani</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8.083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8.095</w:t>
            </w:r>
          </w:p>
        </w:tc>
        <w:tc>
          <w:tcPr>
            <w:tcW w:w="436" w:type="pct"/>
            <w:tcBorders>
              <w:top w:val="nil"/>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9.580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9.595</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9.737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10.892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11.032</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13.021</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13.040</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Kangiani</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4.979</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3.253</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1.883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3.722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1.827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2.510</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2.692</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2.798</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1.967</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2.508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2.573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3.784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14.534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13.143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13.587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13.160</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14.276</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11.156</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Kitaani - Misileraalluni aalisarneq</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lang w:val="la-Latn" w:eastAsia="da-DK"/>
              </w:rPr>
            </w:pP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lang w:val="la-Latn" w:eastAsia="da-DK"/>
              </w:rPr>
            </w:pP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lang w:val="la-Latn" w:eastAsia="da-DK"/>
              </w:rPr>
            </w:pP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5.044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3.273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2.430</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3.532</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387</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lang w:val="la-Latn" w:eastAsia="da-DK"/>
              </w:rPr>
            </w:pP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Kujataani - Kitaani/Kangiani</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2.508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2.573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3.784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10.109</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9.868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11.157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9.628</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13.890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11.156</w:t>
            </w:r>
          </w:p>
        </w:tc>
      </w:tr>
      <w:tr w:rsidR="00A330C3" w:rsidRPr="00C405A8"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Suluppaakkat Kangiani</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6.068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5.835</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4.743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4.943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5.534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4.702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3.155</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1.990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2.452</w:t>
            </w:r>
          </w:p>
        </w:tc>
      </w:tr>
      <w:tr w:rsidR="00A330C3" w:rsidRPr="00C405A8" w:rsidTr="00A330C3">
        <w:trPr>
          <w:trHeight w:val="300"/>
        </w:trPr>
        <w:tc>
          <w:tcPr>
            <w:tcW w:w="1078"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Kangiani tinguttuut</w:t>
            </w: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lang w:val="la-Latn" w:eastAsia="da-DK"/>
              </w:rPr>
            </w:pP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180</w:t>
            </w: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350</w:t>
            </w:r>
          </w:p>
        </w:tc>
        <w:tc>
          <w:tcPr>
            <w:tcW w:w="436" w:type="pct"/>
            <w:tcBorders>
              <w:top w:val="nil"/>
              <w:left w:val="nil"/>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93</w:t>
            </w:r>
          </w:p>
        </w:tc>
        <w:tc>
          <w:tcPr>
            <w:tcW w:w="436" w:type="pct"/>
            <w:tcBorders>
              <w:top w:val="nil"/>
              <w:left w:val="nil"/>
              <w:bottom w:val="nil"/>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63</w:t>
            </w:r>
          </w:p>
        </w:tc>
        <w:tc>
          <w:tcPr>
            <w:tcW w:w="436" w:type="pct"/>
            <w:tcBorders>
              <w:top w:val="nil"/>
              <w:left w:val="single" w:sz="4" w:space="0" w:color="auto"/>
              <w:bottom w:val="nil"/>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44</w:t>
            </w:r>
          </w:p>
        </w:tc>
      </w:tr>
      <w:tr w:rsidR="00A330C3" w:rsidRPr="00C405A8" w:rsidTr="00A330C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330C3" w:rsidRPr="00C405A8" w:rsidRDefault="00A330C3" w:rsidP="00A330C3">
            <w:pPr>
              <w:spacing w:after="0" w:line="240" w:lineRule="auto"/>
              <w:jc w:val="center"/>
              <w:rPr>
                <w:rFonts w:ascii="Times New Roman" w:eastAsia="Times New Roman" w:hAnsi="Times New Roman" w:cs="Times New Roman"/>
                <w:b/>
                <w:bCs/>
                <w:color w:val="000000"/>
                <w:sz w:val="20"/>
                <w:szCs w:val="20"/>
              </w:rPr>
            </w:pPr>
            <w:r>
              <w:rPr>
                <w:rFonts w:ascii="Times New Roman" w:hAnsi="Times New Roman"/>
                <w:b/>
                <w:color w:val="000000"/>
                <w:sz w:val="20"/>
              </w:rPr>
              <w:t>Barentsip Imartaani</w:t>
            </w:r>
          </w:p>
        </w:tc>
      </w:tr>
      <w:tr w:rsidR="00A330C3" w:rsidRPr="00C405A8" w:rsidTr="00A330C3">
        <w:trPr>
          <w:trHeight w:val="300"/>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8.502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9.403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8.835</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8.061</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8.605</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8.742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8.450</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7.723</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8.159</w:t>
            </w:r>
          </w:p>
        </w:tc>
      </w:tr>
      <w:tr w:rsidR="00A330C3" w:rsidRPr="00C405A8"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Kullerit</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2.551</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1.578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1.148</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1.124</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1.402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1.391</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1.228</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1.009</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945</w:t>
            </w:r>
          </w:p>
        </w:tc>
      </w:tr>
      <w:tr w:rsidR="00A330C3" w:rsidRPr="00C405A8" w:rsidTr="00A330C3">
        <w:trPr>
          <w:trHeight w:val="255"/>
        </w:trPr>
        <w:tc>
          <w:tcPr>
            <w:tcW w:w="1078"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Sejit</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679</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972</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407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437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613</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407</w:t>
            </w:r>
          </w:p>
        </w:tc>
        <w:tc>
          <w:tcPr>
            <w:tcW w:w="436" w:type="pct"/>
            <w:tcBorders>
              <w:top w:val="nil"/>
              <w:left w:val="nil"/>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464</w:t>
            </w:r>
          </w:p>
        </w:tc>
        <w:tc>
          <w:tcPr>
            <w:tcW w:w="436" w:type="pct"/>
            <w:tcBorders>
              <w:top w:val="nil"/>
              <w:left w:val="nil"/>
              <w:bottom w:val="single" w:sz="4" w:space="0" w:color="auto"/>
              <w:right w:val="nil"/>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420</w:t>
            </w:r>
          </w:p>
        </w:tc>
        <w:tc>
          <w:tcPr>
            <w:tcW w:w="436" w:type="pct"/>
            <w:tcBorders>
              <w:top w:val="nil"/>
              <w:left w:val="single" w:sz="4" w:space="0" w:color="auto"/>
              <w:bottom w:val="single" w:sz="4" w:space="0" w:color="auto"/>
              <w:right w:val="single" w:sz="4" w:space="0" w:color="auto"/>
            </w:tcBorders>
            <w:shd w:val="clear" w:color="000000" w:fill="FFFFFF"/>
            <w:noWrap/>
            <w:vAlign w:val="bottom"/>
            <w:hideMark/>
          </w:tcPr>
          <w:p w:rsidR="00A330C3" w:rsidRPr="00C405A8" w:rsidRDefault="00A330C3" w:rsidP="00A330C3">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451</w:t>
            </w:r>
          </w:p>
        </w:tc>
      </w:tr>
    </w:tbl>
    <w:p w:rsidR="00724F30" w:rsidRPr="00C405A8" w:rsidRDefault="001F67EE" w:rsidP="00A8693E">
      <w:pPr>
        <w:spacing w:after="0" w:line="276" w:lineRule="auto"/>
        <w:jc w:val="both"/>
        <w:rPr>
          <w:rFonts w:ascii="Times New Roman" w:hAnsi="Times New Roman"/>
          <w:sz w:val="20"/>
          <w:szCs w:val="20"/>
        </w:rPr>
      </w:pPr>
      <w:r>
        <w:rPr>
          <w:rFonts w:ascii="Times New Roman" w:hAnsi="Times New Roman"/>
          <w:sz w:val="20"/>
        </w:rPr>
        <w:t>Najoqqutaq: APNN.</w:t>
      </w:r>
    </w:p>
    <w:p w:rsidR="00724F30" w:rsidRPr="00C405A8" w:rsidRDefault="00724F30"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D6124A" w:rsidRPr="00C405A8" w:rsidRDefault="00D6124A" w:rsidP="00A8693E">
      <w:pPr>
        <w:spacing w:after="0" w:line="276" w:lineRule="auto"/>
        <w:jc w:val="both"/>
        <w:rPr>
          <w:rFonts w:ascii="Times New Roman" w:hAnsi="Times New Roman"/>
          <w:b/>
          <w:sz w:val="24"/>
          <w:szCs w:val="24"/>
          <w:lang w:val="la-Latn"/>
        </w:rPr>
      </w:pPr>
    </w:p>
    <w:p w:rsidR="00EF1D96" w:rsidRPr="00C405A8" w:rsidRDefault="00EF1D96" w:rsidP="00EF1D96">
      <w:pPr>
        <w:spacing w:after="0" w:line="276" w:lineRule="auto"/>
        <w:jc w:val="both"/>
        <w:rPr>
          <w:rFonts w:ascii="Times New Roman" w:hAnsi="Times New Roman"/>
        </w:rPr>
      </w:pPr>
      <w:r>
        <w:rPr>
          <w:rFonts w:ascii="Times New Roman" w:hAnsi="Times New Roman"/>
        </w:rPr>
        <w:t>Tabeli 6: Aalisakkanik qaqortunik nerpilinnik avataani aalisarnermi pisassiissutinik atuineq, 2012-2020.</w:t>
      </w:r>
    </w:p>
    <w:tbl>
      <w:tblPr>
        <w:tblW w:w="5051" w:type="pct"/>
        <w:tblCellMar>
          <w:left w:w="70" w:type="dxa"/>
          <w:right w:w="70" w:type="dxa"/>
        </w:tblCellMar>
        <w:tblLook w:val="04A0" w:firstRow="1" w:lastRow="0" w:firstColumn="1" w:lastColumn="0" w:noHBand="0" w:noVBand="1"/>
      </w:tblPr>
      <w:tblGrid>
        <w:gridCol w:w="3856"/>
        <w:gridCol w:w="651"/>
        <w:gridCol w:w="651"/>
        <w:gridCol w:w="651"/>
        <w:gridCol w:w="651"/>
        <w:gridCol w:w="652"/>
        <w:gridCol w:w="652"/>
        <w:gridCol w:w="652"/>
        <w:gridCol w:w="653"/>
        <w:gridCol w:w="657"/>
      </w:tblGrid>
      <w:tr w:rsidR="008F34DA" w:rsidRPr="00C405A8" w:rsidTr="009313E5">
        <w:trPr>
          <w:trHeight w:val="485"/>
        </w:trPr>
        <w:tc>
          <w:tcPr>
            <w:tcW w:w="1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lang w:val="la-Latn" w:eastAsia="da-DK"/>
              </w:rPr>
            </w:pP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2012</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2013</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2014</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2015</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2016</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2020</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Kitaani qalerallit </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99%</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Qalerallit Kangiani </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99%</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88%</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79%</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98%</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102%</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102%</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98%</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Kitaani saarulliit misileraalluni aalisarneqartut</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72%</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65%</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49%</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18%</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lang w:val="la-Latn" w:eastAsia="da-DK"/>
              </w:rPr>
            </w:pP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 Kujataata kitaani Kangianilu</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72%</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61%</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83%</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98%</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85%</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80%</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Suluppaakkat Kangiani</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96%</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96%</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95%</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102%</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124 %</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Kangiani tinguttuut</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lang w:val="la-Latn" w:eastAsia="da-DK"/>
              </w:rPr>
            </w:pP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22%</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Barentsip Imartaani saarulliit</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94%</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95%</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Barentsip Imartaani kullerit</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82%</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99%</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85%</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67%</w:t>
            </w:r>
          </w:p>
        </w:tc>
        <w:tc>
          <w:tcPr>
            <w:tcW w:w="408" w:type="pct"/>
            <w:tcBorders>
              <w:top w:val="nil"/>
              <w:left w:val="nil"/>
              <w:bottom w:val="single" w:sz="4" w:space="0" w:color="auto"/>
              <w:right w:val="single" w:sz="4" w:space="0" w:color="auto"/>
            </w:tcBorders>
            <w:shd w:val="clear" w:color="000000" w:fill="FFFFFF"/>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71%</w:t>
            </w:r>
          </w:p>
        </w:tc>
      </w:tr>
      <w:tr w:rsidR="008F34DA" w:rsidRPr="00C405A8" w:rsidTr="009313E5">
        <w:trPr>
          <w:trHeight w:val="317"/>
        </w:trPr>
        <w:tc>
          <w:tcPr>
            <w:tcW w:w="1327" w:type="pct"/>
            <w:tcBorders>
              <w:top w:val="nil"/>
              <w:left w:val="single" w:sz="4" w:space="0" w:color="auto"/>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Barentsip Imartaani sejit</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97%</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58%</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62%</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88%</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81%</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93%</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84%</w:t>
            </w:r>
          </w:p>
        </w:tc>
        <w:tc>
          <w:tcPr>
            <w:tcW w:w="408" w:type="pct"/>
            <w:tcBorders>
              <w:top w:val="nil"/>
              <w:left w:val="nil"/>
              <w:bottom w:val="single" w:sz="4" w:space="0" w:color="auto"/>
              <w:right w:val="single" w:sz="4" w:space="0" w:color="auto"/>
            </w:tcBorders>
            <w:shd w:val="clear" w:color="000000" w:fill="F2F2F2"/>
            <w:noWrap/>
            <w:vAlign w:val="bottom"/>
            <w:hideMark/>
          </w:tcPr>
          <w:p w:rsidR="008F34DA" w:rsidRPr="00C405A8" w:rsidRDefault="008F34DA" w:rsidP="008F34DA">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w:t>
            </w:r>
          </w:p>
        </w:tc>
      </w:tr>
    </w:tbl>
    <w:p w:rsidR="006C19B3" w:rsidRPr="00C405A8" w:rsidRDefault="00A26870" w:rsidP="00A8693E">
      <w:pPr>
        <w:spacing w:after="0" w:line="276" w:lineRule="auto"/>
        <w:jc w:val="both"/>
        <w:rPr>
          <w:rFonts w:ascii="Times New Roman" w:hAnsi="Times New Roman" w:cs="Times New Roman"/>
        </w:rPr>
      </w:pPr>
      <w:r>
        <w:rPr>
          <w:rFonts w:ascii="Times New Roman" w:hAnsi="Times New Roman"/>
        </w:rPr>
        <w:lastRenderedPageBreak/>
        <w:t>Najoqqutaq: Tabeli 5 aamma tabeli 2 tunngavigalugit nammineq naatsorsuinerit.</w:t>
      </w:r>
    </w:p>
    <w:p w:rsidR="00EF1D96" w:rsidRPr="00C405A8" w:rsidRDefault="00EF1D96" w:rsidP="00A8693E">
      <w:pPr>
        <w:spacing w:after="0" w:line="276" w:lineRule="auto"/>
        <w:jc w:val="both"/>
        <w:rPr>
          <w:rFonts w:ascii="Times New Roman" w:hAnsi="Times New Roman" w:cs="Times New Roman"/>
          <w:lang w:val="la-Latn"/>
        </w:rPr>
      </w:pPr>
    </w:p>
    <w:p w:rsidR="00EF1D96" w:rsidRPr="00C405A8" w:rsidRDefault="00EF1D96" w:rsidP="00EF1D96">
      <w:pPr>
        <w:spacing w:after="0" w:line="276" w:lineRule="auto"/>
        <w:jc w:val="both"/>
        <w:rPr>
          <w:rFonts w:ascii="Times New Roman" w:hAnsi="Times New Roman" w:cs="Times New Roman"/>
        </w:rPr>
      </w:pPr>
      <w:r>
        <w:rPr>
          <w:rFonts w:ascii="Times New Roman" w:hAnsi="Times New Roman"/>
        </w:rPr>
        <w:t xml:space="preserve">Allakkiami immikkoortoq 1-imi siusinnerusukkut taaneqartutut Kitaani qaleralinnik pisassiissutinit kiisalu Kujataata kitaani aamma Kalaallit Nunaata kangiani saarullinniarnermit taamaallaat tulaassuisussaasoqarpoq. </w:t>
      </w:r>
    </w:p>
    <w:p w:rsidR="00380089" w:rsidRPr="00C405A8" w:rsidRDefault="00380089" w:rsidP="00A8693E">
      <w:pPr>
        <w:spacing w:after="0" w:line="276" w:lineRule="auto"/>
        <w:jc w:val="both"/>
        <w:rPr>
          <w:rFonts w:ascii="Times New Roman" w:hAnsi="Times New Roman" w:cs="Times New Roman"/>
          <w:lang w:val="la-Latn"/>
        </w:rPr>
      </w:pPr>
    </w:p>
    <w:p w:rsidR="00B14B6E" w:rsidRPr="00C405A8" w:rsidRDefault="00380089" w:rsidP="00A8693E">
      <w:pPr>
        <w:spacing w:after="0" w:line="276" w:lineRule="auto"/>
        <w:jc w:val="both"/>
        <w:rPr>
          <w:rFonts w:ascii="Times New Roman" w:hAnsi="Times New Roman" w:cs="Times New Roman"/>
        </w:rPr>
      </w:pPr>
      <w:r>
        <w:rPr>
          <w:rFonts w:ascii="Times New Roman" w:hAnsi="Times New Roman"/>
        </w:rPr>
        <w:t xml:space="preserve">Tabeli 7-mi takutinneqarpoq, 2012-mili avataasiorluni qaleralinniarlutik aalisariutit tunisaat annertuseriarsimaqisut. 2012-mi  taamaallaat illoqarfimmut ataatsimut 2.106 tonsinik tunisisoqarnikuuvoq.  2019-imi tunisineq 6.160 tonsinut qaffariarpoq, taakkulu illoqarfinnut sisamanut agguataarneqarput. Taamatut tunisat qaffariarnerannut pisassiissutit annertuseriarnerat kiisalu Kitaanut ataatsimut isigalugu 25 %-imik tulaassuisussaatitaanerup saniatigut pisassiissutit ilaasa 100 %-imik tulaassorneqartussaatitaanerat pissutaapput.  2020-mi tunineqartut ikileriarnerannut COVID-imik nappaalanersuaq pissutigalugu avataasiortut tulaassuisussaatitaanerisa annikillisinneqarnissaanut Naalakkersuisut immikkut akuersissuteqarnerannik pissuteqarpoq, taamaalillunilu pisat amerlanerusut toqqaanartumik nunanut allanut tuniniarnissaannut tunisassiarineqarsinnaalerlutik. </w:t>
      </w:r>
    </w:p>
    <w:p w:rsidR="00A330C3" w:rsidRPr="00C405A8" w:rsidRDefault="00A330C3" w:rsidP="00A8693E">
      <w:pPr>
        <w:spacing w:after="0" w:line="276" w:lineRule="auto"/>
        <w:jc w:val="both"/>
        <w:rPr>
          <w:rFonts w:ascii="Times New Roman" w:hAnsi="Times New Roman" w:cs="Times New Roman"/>
          <w:lang w:val="la-Latn"/>
        </w:rPr>
      </w:pPr>
    </w:p>
    <w:p w:rsidR="0010356B" w:rsidRPr="00C405A8" w:rsidRDefault="0010356B" w:rsidP="00A8693E">
      <w:pPr>
        <w:spacing w:after="0" w:line="276" w:lineRule="auto"/>
        <w:jc w:val="both"/>
        <w:rPr>
          <w:rFonts w:ascii="Times New Roman" w:hAnsi="Times New Roman"/>
        </w:rPr>
      </w:pPr>
      <w:r>
        <w:rPr>
          <w:rFonts w:ascii="Times New Roman" w:hAnsi="Times New Roman"/>
        </w:rPr>
        <w:t>Tabeli 7: Avataani qalerallit pisat tunineqartut annertussusiisa allanngoriartornerat tonsinngorlugit, 2012-2020.</w:t>
      </w:r>
    </w:p>
    <w:tbl>
      <w:tblPr>
        <w:tblW w:w="9625" w:type="dxa"/>
        <w:tblInd w:w="-5" w:type="dxa"/>
        <w:tblCellMar>
          <w:left w:w="70" w:type="dxa"/>
          <w:right w:w="70" w:type="dxa"/>
        </w:tblCellMar>
        <w:tblLook w:val="04A0" w:firstRow="1" w:lastRow="0" w:firstColumn="1" w:lastColumn="0" w:noHBand="0" w:noVBand="1"/>
      </w:tblPr>
      <w:tblGrid>
        <w:gridCol w:w="1498"/>
        <w:gridCol w:w="903"/>
        <w:gridCol w:w="903"/>
        <w:gridCol w:w="903"/>
        <w:gridCol w:w="903"/>
        <w:gridCol w:w="903"/>
        <w:gridCol w:w="903"/>
        <w:gridCol w:w="903"/>
        <w:gridCol w:w="903"/>
        <w:gridCol w:w="903"/>
      </w:tblGrid>
      <w:tr w:rsidR="0010356B" w:rsidRPr="00C405A8" w:rsidTr="0010356B">
        <w:trPr>
          <w:trHeight w:val="352"/>
        </w:trPr>
        <w:tc>
          <w:tcPr>
            <w:tcW w:w="1498" w:type="dxa"/>
            <w:tcBorders>
              <w:top w:val="single" w:sz="4" w:space="0" w:color="auto"/>
              <w:left w:val="single" w:sz="4" w:space="0" w:color="auto"/>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Illoqarfimmut / Tonsit</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2012</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2013</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2014</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2015</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2016</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2017</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Maniitsumut</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1.599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1.213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1.829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1.326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1.447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3.243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1.611 </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Paamiunut</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553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326 </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Qasigiannguanut</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2.106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2.037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1.016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1.104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1.168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332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1.920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1.171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970 </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Aasiannut</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895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845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1.010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1.045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1.145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1.192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 xml:space="preserve">         220 </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2.106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2.037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3.510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3.162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4.006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2.703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4.512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6.160 </w:t>
            </w:r>
          </w:p>
        </w:tc>
        <w:tc>
          <w:tcPr>
            <w:tcW w:w="903" w:type="dxa"/>
            <w:tcBorders>
              <w:top w:val="nil"/>
              <w:left w:val="nil"/>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 xml:space="preserve">     3.127 </w:t>
            </w:r>
          </w:p>
        </w:tc>
      </w:tr>
    </w:tbl>
    <w:p w:rsidR="0010356B" w:rsidRPr="00C405A8" w:rsidRDefault="0010356B" w:rsidP="00A8693E">
      <w:pPr>
        <w:spacing w:after="0" w:line="276" w:lineRule="auto"/>
        <w:jc w:val="both"/>
        <w:rPr>
          <w:rFonts w:ascii="Times New Roman" w:hAnsi="Times New Roman"/>
          <w:lang w:val="la-Latn"/>
        </w:rPr>
      </w:pPr>
    </w:p>
    <w:p w:rsidR="004138EE" w:rsidRPr="00C405A8" w:rsidRDefault="004138EE" w:rsidP="004138EE">
      <w:pPr>
        <w:spacing w:after="0" w:line="276" w:lineRule="auto"/>
        <w:jc w:val="both"/>
        <w:rPr>
          <w:rFonts w:ascii="Times New Roman" w:hAnsi="Times New Roman" w:cs="Times New Roman"/>
        </w:rPr>
      </w:pPr>
      <w:r>
        <w:rPr>
          <w:rFonts w:ascii="Times New Roman" w:hAnsi="Times New Roman"/>
        </w:rPr>
        <w:t xml:space="preserve">Tabelimi 8-mi takutinneqarpoq 2012-mili avataasiorluni saarullinniarluni angallatinit tunisat annertussusii annertuserujussuarsimasut. 2012-mi illoqarfimmut ataasiinnarmut katillugit 593 tonsit tunineqarput. 2015-imi tunisat 8.520 tonsinut amerleriarput, taakkulu illoqarfinnut arfineq-pingasunut agguataarneqarput. 2016-imi tunisat 5.817 tonsinut ikileriarput, piffissamilu 2017-2019 taamaaginnapajaarput, ukiumut 4.300 – 4.600 tonsit missaaniillutik.  Kujataata kitaani aamma Kalaallit Nunaata kangiani avataani saarullittassiissutit annertusinerat tunisat annertusiartornerat pingaarnertut pissutaavoq, kiisalu Kitaani avataasiorluni misileraalluni saarullittassiissutinik aalajangiisoqarmat. 2020-mi tunineqartut ikileriarnerannut COVID-imik nappaalanersuaq pissutigalugu avataasiortut tulaassuisussaatitaanerisa annikillisinneqarnissaanut Naalakkersuisut immikkut akuersissuteqarnerannik pissuteqarpoq, taamaalillunilu pisat amerlanerusut toqqaanartumik nunanut allanut tuniniarnissaannut tunisassiarineqarsinnaalerlutik. </w:t>
      </w:r>
    </w:p>
    <w:p w:rsidR="00380089" w:rsidRPr="00C405A8" w:rsidRDefault="00380089" w:rsidP="00A8693E">
      <w:pPr>
        <w:spacing w:after="0" w:line="276" w:lineRule="auto"/>
        <w:jc w:val="both"/>
        <w:rPr>
          <w:rFonts w:ascii="Times New Roman" w:hAnsi="Times New Roman"/>
          <w:lang w:val="la-Latn"/>
        </w:rPr>
      </w:pPr>
    </w:p>
    <w:p w:rsidR="0010356B" w:rsidRPr="00C405A8" w:rsidRDefault="0010356B" w:rsidP="00A8693E">
      <w:pPr>
        <w:spacing w:after="0" w:line="276" w:lineRule="auto"/>
        <w:jc w:val="both"/>
        <w:rPr>
          <w:rFonts w:ascii="Times New Roman" w:hAnsi="Times New Roman"/>
        </w:rPr>
      </w:pPr>
      <w:r>
        <w:rPr>
          <w:rFonts w:ascii="Times New Roman" w:hAnsi="Times New Roman"/>
        </w:rPr>
        <w:t>Tabeli 8: Avataani saarulliit tunisat amerlassusiisa (misileraaalluni aalisarneqartut ilanngullugit) allanngoriartornerat tonsinngorlugit, 2012-2020.</w:t>
      </w:r>
    </w:p>
    <w:tbl>
      <w:tblPr>
        <w:tblW w:w="9625" w:type="dxa"/>
        <w:tblInd w:w="-5" w:type="dxa"/>
        <w:tblCellMar>
          <w:left w:w="70" w:type="dxa"/>
          <w:right w:w="70" w:type="dxa"/>
        </w:tblCellMar>
        <w:tblLook w:val="04A0" w:firstRow="1" w:lastRow="0" w:firstColumn="1" w:lastColumn="0" w:noHBand="0" w:noVBand="1"/>
      </w:tblPr>
      <w:tblGrid>
        <w:gridCol w:w="1498"/>
        <w:gridCol w:w="903"/>
        <w:gridCol w:w="903"/>
        <w:gridCol w:w="903"/>
        <w:gridCol w:w="903"/>
        <w:gridCol w:w="903"/>
        <w:gridCol w:w="903"/>
        <w:gridCol w:w="903"/>
        <w:gridCol w:w="903"/>
        <w:gridCol w:w="903"/>
      </w:tblGrid>
      <w:tr w:rsidR="0010356B" w:rsidRPr="00C405A8" w:rsidTr="0010356B">
        <w:trPr>
          <w:trHeight w:val="352"/>
        </w:trPr>
        <w:tc>
          <w:tcPr>
            <w:tcW w:w="1498" w:type="dxa"/>
            <w:tcBorders>
              <w:top w:val="single" w:sz="4" w:space="0" w:color="auto"/>
              <w:left w:val="single" w:sz="4" w:space="0" w:color="auto"/>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nil"/>
              <w:bottom w:val="nil"/>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c>
          <w:tcPr>
            <w:tcW w:w="903" w:type="dxa"/>
            <w:tcBorders>
              <w:top w:val="single" w:sz="4" w:space="0" w:color="auto"/>
              <w:left w:val="single" w:sz="4" w:space="0" w:color="auto"/>
              <w:bottom w:val="nil"/>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nil"/>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Illoqarfimmut / Tonsit</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2012</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2013</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2014</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2015</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2016</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2017</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903" w:type="dxa"/>
            <w:tcBorders>
              <w:top w:val="nil"/>
              <w:left w:val="nil"/>
              <w:bottom w:val="single" w:sz="4" w:space="0" w:color="auto"/>
              <w:right w:val="nil"/>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903"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Alluitsup Paanut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684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145</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Maniitsumut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217</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191</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218</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lastRenderedPageBreak/>
              <w:t>Nanortalimmut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593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1.058</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1.171</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2.665</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2.934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1.954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1.794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3.356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698</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Narsamut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533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30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145</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Nuummut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385</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230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34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246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Paamiunut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43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1.772</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1.020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786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629</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Qaqortumut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225</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1.153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2.131</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1.459</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1.568</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1.609</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886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536</w:t>
            </w: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rPr>
                <w:rFonts w:ascii="Times New Roman" w:eastAsia="Times New Roman" w:hAnsi="Times New Roman" w:cs="Times New Roman"/>
                <w:color w:val="000000"/>
                <w:sz w:val="20"/>
                <w:szCs w:val="20"/>
              </w:rPr>
            </w:pPr>
            <w:r>
              <w:rPr>
                <w:rFonts w:ascii="Times New Roman" w:hAnsi="Times New Roman"/>
                <w:color w:val="000000"/>
                <w:sz w:val="20"/>
              </w:rPr>
              <w:t>Sisimiunut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132</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color w:val="000000"/>
                <w:sz w:val="20"/>
                <w:szCs w:val="20"/>
                <w:lang w:val="la-Latn" w:eastAsia="da-DK"/>
              </w:rPr>
            </w:pPr>
          </w:p>
        </w:tc>
      </w:tr>
      <w:tr w:rsidR="0010356B" w:rsidRPr="00C405A8" w:rsidTr="0010356B">
        <w:trPr>
          <w:trHeight w:val="352"/>
        </w:trPr>
        <w:tc>
          <w:tcPr>
            <w:tcW w:w="1498" w:type="dxa"/>
            <w:tcBorders>
              <w:top w:val="nil"/>
              <w:left w:val="single" w:sz="4" w:space="0" w:color="auto"/>
              <w:bottom w:val="single" w:sz="4" w:space="0" w:color="auto"/>
              <w:right w:val="single" w:sz="4" w:space="0" w:color="auto"/>
            </w:tcBorders>
            <w:shd w:val="clear" w:color="000000" w:fill="FFFFFF"/>
            <w:noWrap/>
            <w:vAlign w:val="bottom"/>
            <w:hideMark/>
          </w:tcPr>
          <w:p w:rsidR="0010356B" w:rsidRPr="00C405A8" w:rsidRDefault="0010356B" w:rsidP="00A8693E">
            <w:pPr>
              <w:spacing w:after="0" w:line="276" w:lineRule="auto"/>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593</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1.282.</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2.620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8.520</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5.817</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4.342</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4.614</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4.466</w:t>
            </w:r>
          </w:p>
        </w:tc>
        <w:tc>
          <w:tcPr>
            <w:tcW w:w="903" w:type="dxa"/>
            <w:tcBorders>
              <w:top w:val="nil"/>
              <w:left w:val="nil"/>
              <w:bottom w:val="single" w:sz="4" w:space="0" w:color="auto"/>
              <w:right w:val="single" w:sz="4" w:space="0" w:color="auto"/>
            </w:tcBorders>
            <w:shd w:val="clear" w:color="000000" w:fill="FFFFFF"/>
            <w:noWrap/>
            <w:vAlign w:val="bottom"/>
          </w:tcPr>
          <w:p w:rsidR="0010356B" w:rsidRPr="00C405A8" w:rsidRDefault="0010356B" w:rsidP="00A8693E">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1.234</w:t>
            </w:r>
          </w:p>
        </w:tc>
      </w:tr>
    </w:tbl>
    <w:p w:rsidR="00B14B6E" w:rsidRPr="00C405A8" w:rsidRDefault="0010356B" w:rsidP="00A8693E">
      <w:pPr>
        <w:spacing w:after="0" w:line="276" w:lineRule="auto"/>
        <w:jc w:val="both"/>
        <w:rPr>
          <w:rFonts w:ascii="Times New Roman" w:hAnsi="Times New Roman" w:cs="Times New Roman"/>
          <w:sz w:val="20"/>
          <w:szCs w:val="20"/>
        </w:rPr>
      </w:pPr>
      <w:r>
        <w:rPr>
          <w:rFonts w:ascii="Times New Roman" w:hAnsi="Times New Roman"/>
          <w:sz w:val="20"/>
        </w:rPr>
        <w:t>Najoqqutaq: APNN.</w:t>
      </w:r>
    </w:p>
    <w:p w:rsidR="00A6390F" w:rsidRPr="00C405A8" w:rsidRDefault="00A6390F" w:rsidP="00A8693E">
      <w:pPr>
        <w:spacing w:after="0" w:line="276" w:lineRule="auto"/>
        <w:jc w:val="both"/>
        <w:rPr>
          <w:rFonts w:ascii="Times New Roman" w:hAnsi="Times New Roman" w:cs="Times New Roman"/>
          <w:lang w:val="la-Latn"/>
        </w:rPr>
      </w:pPr>
    </w:p>
    <w:p w:rsidR="001E660A" w:rsidRPr="00C405A8" w:rsidRDefault="00A6390F" w:rsidP="00A8693E">
      <w:pPr>
        <w:spacing w:after="0" w:line="276" w:lineRule="auto"/>
        <w:jc w:val="both"/>
        <w:rPr>
          <w:rFonts w:ascii="Times New Roman" w:hAnsi="Times New Roman" w:cs="Times New Roman"/>
          <w:b/>
          <w:sz w:val="24"/>
          <w:szCs w:val="24"/>
        </w:rPr>
      </w:pPr>
      <w:r>
        <w:rPr>
          <w:rFonts w:ascii="Times New Roman" w:hAnsi="Times New Roman"/>
          <w:b/>
          <w:sz w:val="24"/>
        </w:rPr>
        <w:t>5.  Aalisakkanik qaqortunik nerpilinnik aalisarnermi ingerlatsisut nutaat, pisassiissutillu siaruaannerat</w:t>
      </w: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Avataasiorluni aalisakkanik qaqortunik nerpilinnik aalisarnermi ingerlatsisut nutaat pilernissaannut periarfissiisoqassasoq Naalakkersuisut 2017-imi aalajangiipput.  Tamatuma kinguneraa 2017-imi avataani pisassiissutinik Naalakkersuisut agguaassinissaminni, qaleralinnik, saarullinnik, suluppaakkanillu pisassiissutit 10 %-iinik ingerlatsisussanut nutaanut periarfissiinerat. 2017-imi annertussutsit tassaapput qalerallit 1.338 tonsit, saarulliit 1.138 tonsit, suluppaakkallu 462 tonsit.</w:t>
      </w:r>
    </w:p>
    <w:p w:rsidR="0069668B" w:rsidRPr="00C405A8" w:rsidRDefault="0069668B" w:rsidP="00A8693E">
      <w:pPr>
        <w:spacing w:after="0" w:line="276" w:lineRule="auto"/>
        <w:contextualSpacing/>
        <w:jc w:val="both"/>
        <w:rPr>
          <w:rFonts w:ascii="Times New Roman" w:hAnsi="Times New Roman" w:cs="Times New Roman"/>
          <w:lang w:val="la-Latn"/>
        </w:rPr>
      </w:pPr>
    </w:p>
    <w:p w:rsidR="0069668B" w:rsidRPr="00C405A8" w:rsidRDefault="0069668B" w:rsidP="00A8693E">
      <w:pPr>
        <w:spacing w:after="0" w:line="276" w:lineRule="auto"/>
        <w:contextualSpacing/>
        <w:jc w:val="both"/>
        <w:rPr>
          <w:rFonts w:ascii="Times New Roman" w:hAnsi="Times New Roman" w:cs="Times New Roman"/>
          <w:bCs/>
        </w:rPr>
      </w:pPr>
      <w:r>
        <w:rPr>
          <w:rFonts w:ascii="Times New Roman" w:hAnsi="Times New Roman"/>
        </w:rPr>
        <w:t>Pisassiissutit taakku kingusinnerusukkut neqeroorutigineqarnissaat Naalakkersuisut aalajangerpaat, tamatumanilu inuit imaluunniit ingerlatseqatigiiffiit pisassiissutinik pigisaqanngitsut pisassiissutinik taakkuninnga qinnuteqarsinnaassapput.</w:t>
      </w:r>
    </w:p>
    <w:p w:rsidR="0069668B" w:rsidRPr="00C405A8" w:rsidRDefault="0069668B" w:rsidP="00A8693E">
      <w:pPr>
        <w:spacing w:after="0" w:line="276" w:lineRule="auto"/>
        <w:contextualSpacing/>
        <w:jc w:val="both"/>
        <w:rPr>
          <w:rFonts w:ascii="Times New Roman" w:hAnsi="Times New Roman" w:cs="Times New Roman"/>
          <w:bCs/>
          <w:lang w:val="la-Latn"/>
        </w:rPr>
      </w:pP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2017-ip qiteqqunnerani taamani Aalisarnermut Piniarnermullu Naalakkersuisuusoq aalajangerpoq avataasiorluni pisassiissutit 10 %-ii ingerlatseqatigiiffinnut pingasunut tunniunneqassasut. Ingerlatseqatigiiffiit tamarmik ukioq taanna angallatinik ukiunik 29-nik pisoqaassusilinnik (1988-imi sananeqartunik) pissarsipput. Maluginiarneqarpoq ingerlatseqatigiiffinni nutaani marlut aalisarnermik ingerlataqareersunit aningaasalersorneqaqataasut.</w:t>
      </w:r>
    </w:p>
    <w:p w:rsidR="0069668B" w:rsidRPr="00C405A8" w:rsidRDefault="0069668B" w:rsidP="00A8693E">
      <w:pPr>
        <w:spacing w:after="0" w:line="276" w:lineRule="auto"/>
        <w:contextualSpacing/>
        <w:jc w:val="both"/>
        <w:rPr>
          <w:rFonts w:ascii="Times New Roman" w:hAnsi="Times New Roman" w:cs="Times New Roman"/>
          <w:lang w:val="la-Latn"/>
        </w:rPr>
      </w:pP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Tabeli 9-mi takutinneqarpoq qaleralinnik, saarullinnik suluppaakkanillu ataatsimut pisassiissutit, piffissami 2017-2020 ingerlatseqatigiiffinnut tunniunneqartut.</w:t>
      </w:r>
    </w:p>
    <w:p w:rsidR="0069668B" w:rsidRPr="00C405A8" w:rsidRDefault="0069668B" w:rsidP="00A8693E">
      <w:pPr>
        <w:spacing w:after="0" w:line="276" w:lineRule="auto"/>
        <w:contextualSpacing/>
        <w:jc w:val="both"/>
        <w:rPr>
          <w:rFonts w:ascii="Times New Roman" w:hAnsi="Times New Roman" w:cs="Times New Roman"/>
          <w:lang w:val="la-Latn"/>
        </w:rPr>
      </w:pP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Tabelimi 9-mi takuneqarsinnaavoq ingerlatseqatigiiffinnit pingasuusunit taamaallaat ingerlatseqatigiiffik S.1 tassaasoq pisassiissutinik atorluaasutut kisiartaasoq. Ingerlatseqatigiiffiit sinneruttut marlut annikitsuinnarnik pisaqarnikuusarsimapput, pisassiissutillu tunniunneqartut atunngilaat.</w:t>
      </w:r>
    </w:p>
    <w:p w:rsidR="0069668B" w:rsidRPr="00C405A8" w:rsidRDefault="0069668B" w:rsidP="00A8693E">
      <w:pPr>
        <w:spacing w:after="0" w:line="276" w:lineRule="auto"/>
        <w:contextualSpacing/>
        <w:jc w:val="both"/>
        <w:rPr>
          <w:rFonts w:ascii="Times New Roman" w:hAnsi="Times New Roman" w:cs="Times New Roman"/>
          <w:lang w:val="la-Latn"/>
        </w:rPr>
      </w:pP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Tabeli 9: Aalisakkanik qaqortunik nerpilinnik aalisarnermi ingerlatseqatigiiffinnut nutaanut pisassiissutit tunniunneqartut allanngoriartornerat, 2017-2020.</w:t>
      </w:r>
    </w:p>
    <w:tbl>
      <w:tblPr>
        <w:tblW w:w="9694" w:type="dxa"/>
        <w:tblInd w:w="-5" w:type="dxa"/>
        <w:tblCellMar>
          <w:left w:w="70" w:type="dxa"/>
          <w:right w:w="70" w:type="dxa"/>
        </w:tblCellMar>
        <w:tblLook w:val="04A0" w:firstRow="1" w:lastRow="0" w:firstColumn="1" w:lastColumn="0" w:noHBand="0" w:noVBand="1"/>
      </w:tblPr>
      <w:tblGrid>
        <w:gridCol w:w="2200"/>
        <w:gridCol w:w="1034"/>
        <w:gridCol w:w="1035"/>
        <w:gridCol w:w="1035"/>
        <w:gridCol w:w="1035"/>
        <w:gridCol w:w="857"/>
        <w:gridCol w:w="857"/>
        <w:gridCol w:w="857"/>
        <w:gridCol w:w="784"/>
      </w:tblGrid>
      <w:tr w:rsidR="0069668B" w:rsidRPr="00C405A8" w:rsidTr="0069668B">
        <w:trPr>
          <w:trHeight w:val="324"/>
        </w:trPr>
        <w:tc>
          <w:tcPr>
            <w:tcW w:w="0" w:type="auto"/>
            <w:tcBorders>
              <w:top w:val="single" w:sz="4" w:space="0" w:color="auto"/>
              <w:left w:val="single" w:sz="4" w:space="0" w:color="auto"/>
              <w:bottom w:val="nil"/>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color w:val="000000"/>
                <w:sz w:val="20"/>
                <w:szCs w:val="20"/>
              </w:rPr>
            </w:pPr>
            <w:r>
              <w:rPr>
                <w:rFonts w:ascii="Times New Roman" w:hAnsi="Times New Roman"/>
                <w:color w:val="000000"/>
                <w:sz w:val="20"/>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b/>
                <w:bCs/>
                <w:color w:val="000000"/>
                <w:sz w:val="20"/>
                <w:szCs w:val="20"/>
              </w:rPr>
            </w:pPr>
            <w:r>
              <w:rPr>
                <w:rFonts w:ascii="Times New Roman" w:hAnsi="Times New Roman"/>
                <w:b/>
                <w:color w:val="000000"/>
                <w:sz w:val="20"/>
              </w:rPr>
              <w:t>Pisassiissutit katillugit, tonsinngorlugit</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b/>
                <w:bCs/>
                <w:color w:val="000000"/>
                <w:sz w:val="20"/>
                <w:szCs w:val="20"/>
              </w:rPr>
            </w:pPr>
            <w:r>
              <w:rPr>
                <w:rFonts w:ascii="Times New Roman" w:hAnsi="Times New Roman"/>
                <w:b/>
                <w:color w:val="000000"/>
                <w:sz w:val="20"/>
              </w:rPr>
              <w:t>Pisat katillugit, tonsinngorlugit</w:t>
            </w:r>
          </w:p>
        </w:tc>
      </w:tr>
      <w:tr w:rsidR="0069668B" w:rsidRPr="00C405A8"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b/>
                <w:bCs/>
                <w:color w:val="000000"/>
                <w:sz w:val="20"/>
                <w:szCs w:val="20"/>
              </w:rPr>
            </w:pPr>
            <w:r>
              <w:rPr>
                <w:rFonts w:ascii="Times New Roman" w:hAnsi="Times New Roman"/>
                <w:b/>
                <w:color w:val="000000"/>
                <w:sz w:val="20"/>
              </w:rPr>
              <w:t>Ingerlatseqatigiiffik</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2020</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2017</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2018</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2019</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2020</w:t>
            </w:r>
          </w:p>
        </w:tc>
      </w:tr>
      <w:tr w:rsidR="0069668B" w:rsidRPr="00C405A8"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color w:val="000000"/>
                <w:sz w:val="20"/>
                <w:szCs w:val="20"/>
              </w:rPr>
            </w:pPr>
            <w:r>
              <w:rPr>
                <w:rFonts w:ascii="Times New Roman" w:hAnsi="Times New Roman"/>
                <w:color w:val="000000"/>
                <w:sz w:val="20"/>
              </w:rPr>
              <w:t>S.1</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1.012</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867</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975</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853</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911</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944</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2.544</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476</w:t>
            </w:r>
          </w:p>
        </w:tc>
      </w:tr>
      <w:tr w:rsidR="0069668B" w:rsidRPr="00C405A8"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color w:val="000000"/>
                <w:sz w:val="20"/>
                <w:szCs w:val="20"/>
              </w:rPr>
            </w:pPr>
            <w:r>
              <w:rPr>
                <w:rFonts w:ascii="Times New Roman" w:hAnsi="Times New Roman"/>
                <w:color w:val="000000"/>
                <w:sz w:val="20"/>
              </w:rPr>
              <w:t>S.2</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793</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793</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926</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916</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281</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0</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0</w:t>
            </w:r>
          </w:p>
        </w:tc>
      </w:tr>
      <w:tr w:rsidR="0069668B" w:rsidRPr="00C405A8"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color w:val="000000"/>
                <w:sz w:val="20"/>
                <w:szCs w:val="20"/>
              </w:rPr>
            </w:pPr>
            <w:r>
              <w:rPr>
                <w:rFonts w:ascii="Times New Roman" w:hAnsi="Times New Roman"/>
                <w:color w:val="000000"/>
                <w:sz w:val="20"/>
              </w:rPr>
              <w:t>S.3</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1.133</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1.133</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906</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170</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116</w:t>
            </w:r>
          </w:p>
        </w:tc>
        <w:tc>
          <w:tcPr>
            <w:tcW w:w="0" w:type="auto"/>
            <w:tcBorders>
              <w:top w:val="nil"/>
              <w:left w:val="nil"/>
              <w:bottom w:val="single" w:sz="4" w:space="0" w:color="auto"/>
              <w:right w:val="single" w:sz="4" w:space="0" w:color="auto"/>
            </w:tcBorders>
            <w:shd w:val="clear" w:color="000000" w:fill="FFFFFF"/>
            <w:noWrap/>
            <w:vAlign w:val="center"/>
            <w:hideMark/>
          </w:tcPr>
          <w:p w:rsidR="0069668B" w:rsidRPr="00C405A8" w:rsidRDefault="0069668B" w:rsidP="006C19B3">
            <w:pPr>
              <w:spacing w:after="0" w:line="276" w:lineRule="auto"/>
              <w:jc w:val="right"/>
              <w:rPr>
                <w:rFonts w:ascii="Times New Roman" w:eastAsia="Times New Roman" w:hAnsi="Times New Roman" w:cs="Times New Roman"/>
                <w:color w:val="000000"/>
                <w:sz w:val="20"/>
                <w:szCs w:val="20"/>
              </w:rPr>
            </w:pPr>
            <w:r>
              <w:rPr>
                <w:rFonts w:ascii="Times New Roman" w:hAnsi="Times New Roman"/>
                <w:color w:val="000000"/>
                <w:sz w:val="20"/>
              </w:rPr>
              <w:t>0</w:t>
            </w:r>
          </w:p>
        </w:tc>
      </w:tr>
      <w:tr w:rsidR="0069668B" w:rsidRPr="00C405A8" w:rsidTr="0069668B">
        <w:trPr>
          <w:trHeight w:val="32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9668B" w:rsidRPr="00C405A8" w:rsidRDefault="0069668B" w:rsidP="00A8693E">
            <w:pPr>
              <w:spacing w:after="0" w:line="276" w:lineRule="auto"/>
              <w:jc w:val="both"/>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2.938</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2.793</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2.901</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2.675</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1.031</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1.395</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2.660</w:t>
            </w:r>
          </w:p>
        </w:tc>
        <w:tc>
          <w:tcPr>
            <w:tcW w:w="0" w:type="auto"/>
            <w:tcBorders>
              <w:top w:val="nil"/>
              <w:left w:val="nil"/>
              <w:bottom w:val="single" w:sz="4" w:space="0" w:color="auto"/>
              <w:right w:val="single" w:sz="4" w:space="0" w:color="auto"/>
            </w:tcBorders>
            <w:shd w:val="clear" w:color="000000" w:fill="FFFFFF"/>
            <w:noWrap/>
            <w:vAlign w:val="bottom"/>
            <w:hideMark/>
          </w:tcPr>
          <w:p w:rsidR="0069668B" w:rsidRPr="00C405A8" w:rsidRDefault="0069668B" w:rsidP="006C19B3">
            <w:pPr>
              <w:spacing w:after="0" w:line="276"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476</w:t>
            </w:r>
          </w:p>
        </w:tc>
      </w:tr>
    </w:tbl>
    <w:p w:rsidR="0069668B" w:rsidRPr="00C405A8" w:rsidRDefault="006C19B3" w:rsidP="00A8693E">
      <w:pPr>
        <w:spacing w:after="0" w:line="276" w:lineRule="auto"/>
        <w:contextualSpacing/>
        <w:jc w:val="both"/>
        <w:rPr>
          <w:rFonts w:ascii="Times New Roman" w:hAnsi="Times New Roman" w:cs="Times New Roman"/>
          <w:sz w:val="20"/>
          <w:szCs w:val="20"/>
        </w:rPr>
      </w:pPr>
      <w:r>
        <w:rPr>
          <w:rFonts w:ascii="Times New Roman" w:hAnsi="Times New Roman"/>
          <w:sz w:val="20"/>
        </w:rPr>
        <w:t>Najoqqutaq: APNN.</w:t>
      </w:r>
    </w:p>
    <w:p w:rsidR="006C19B3" w:rsidRPr="00C405A8" w:rsidRDefault="006C19B3" w:rsidP="00A8693E">
      <w:pPr>
        <w:spacing w:after="0" w:line="276" w:lineRule="auto"/>
        <w:contextualSpacing/>
        <w:jc w:val="both"/>
        <w:rPr>
          <w:rFonts w:ascii="Times New Roman" w:hAnsi="Times New Roman" w:cs="Times New Roman"/>
          <w:lang w:val="la-Latn"/>
        </w:rPr>
      </w:pPr>
    </w:p>
    <w:p w:rsidR="006C19B3" w:rsidRPr="00C405A8" w:rsidRDefault="006C19B3" w:rsidP="00A8693E">
      <w:pPr>
        <w:spacing w:after="0" w:line="276" w:lineRule="auto"/>
        <w:contextualSpacing/>
        <w:jc w:val="both"/>
        <w:rPr>
          <w:rFonts w:ascii="Times New Roman" w:hAnsi="Times New Roman" w:cs="Times New Roman"/>
          <w:lang w:val="la-Latn"/>
        </w:rPr>
      </w:pPr>
    </w:p>
    <w:p w:rsidR="0069668B" w:rsidRPr="00C405A8" w:rsidRDefault="0069668B" w:rsidP="00A8693E">
      <w:pPr>
        <w:spacing w:after="0" w:line="276" w:lineRule="auto"/>
        <w:contextualSpacing/>
        <w:jc w:val="both"/>
        <w:rPr>
          <w:rFonts w:ascii="Times New Roman" w:hAnsi="Times New Roman" w:cs="Times New Roman"/>
        </w:rPr>
      </w:pPr>
      <w:r>
        <w:rPr>
          <w:rFonts w:ascii="Times New Roman" w:hAnsi="Times New Roman"/>
        </w:rPr>
        <w:t>Ingerlatseqatigiiffik S.1-p 2018-imi aamma 2019-imi pisassiissutinit annertusunik pisaqarnikuuneranut pissutaavoq, pisassiissutinik agguaasseqqinnermut atatillugu ukiuni taakkunani pisassiissutaatiminnik qaffaaffigineqarnikuummata.  Artinik allanik raajaanngitsunik avataasiorluni aalisarnermi pisassiissutinik agguaasseqqinneq pisarpoq, ingerlatseqatigiiffiit pisassiissutaatiminnik aalisarsinnaannginnertik pissutigalugu, pisortat akileraarutitigut akitsuutitigullu isertitassaraluinik pisariaqanngitsumik annaasaqannginnissaat isumannaarniarlugu.</w:t>
      </w:r>
    </w:p>
    <w:p w:rsidR="00D511D8" w:rsidRPr="00C405A8" w:rsidRDefault="00D511D8" w:rsidP="00A8693E">
      <w:pPr>
        <w:spacing w:after="0" w:line="276" w:lineRule="auto"/>
        <w:contextualSpacing/>
        <w:jc w:val="both"/>
        <w:rPr>
          <w:rFonts w:ascii="Times New Roman" w:hAnsi="Times New Roman" w:cs="Times New Roman"/>
          <w:lang w:val="la-Latn"/>
        </w:rPr>
      </w:pPr>
    </w:p>
    <w:p w:rsidR="00D511D8" w:rsidRPr="00C405A8" w:rsidRDefault="00D511D8" w:rsidP="00A8693E">
      <w:pPr>
        <w:spacing w:after="0" w:line="276" w:lineRule="auto"/>
        <w:contextualSpacing/>
        <w:jc w:val="both"/>
        <w:rPr>
          <w:rFonts w:ascii="Times New Roman" w:hAnsi="Times New Roman" w:cs="Times New Roman"/>
        </w:rPr>
      </w:pPr>
      <w:r>
        <w:rPr>
          <w:rFonts w:ascii="Times New Roman" w:hAnsi="Times New Roman"/>
        </w:rPr>
        <w:t>Qaleralinnik, saarullinnik suluppaakkanillu avataasiorluni pisassiissutinik ingerlatsisunut nutaanut siaruaassineq aningaasarsiornikkut iluatsiffiunngitsoorpoq.  Pisassiissutinit 10 %-t aalisarnermik ingerlatsereersunit tiguneqartut, avataasiorlunilu angallatit pisaqarluarsinnaareersut pisaassiissutitut tunnngavigisaannit annikilliliinermik kinguneqarpoq. Taamaallaammi angallatit pioreersut aningaasarsiornerisa imminullu akilersinnaassusaasa annikillinerannik kinguneqarpoq. Ukiut taakku arlaannaanniluunniit ingerlatseqatigiiffiit nutaat sinneqartoornikuunngillat. Aammattaaq ingerlatseqatigiiffiit tamarmik ukiuni ingerlatsiffinni nammineq aningaasaatimikkut ajortumik inissisimapput.. Aalisarnerminni imminut akilersinnaasumik ingerlatsisinnaanerannut pisassiissutitut tunngavigisaasa annikippallaarnerat pissutaavoq. Tamatuma saniatigut ukiukkaartumik pisassiissutinik taamaallaat tunineqartarput, tamatumalu saniatigut ukiuni tulliuttuni pisassiissutinik tunineqarnissartik nalornissutigisarpaat. Tamatuma kinguneraa ingerlatseqatigiiffiit nutaat aalisarnertik pilersaarusiussallugu ineriartortissallugulu ajornarluinnartittarmassuk.</w:t>
      </w:r>
    </w:p>
    <w:p w:rsidR="00D511D8" w:rsidRPr="00C405A8" w:rsidRDefault="00D511D8" w:rsidP="00A8693E">
      <w:pPr>
        <w:spacing w:after="0" w:line="276" w:lineRule="auto"/>
        <w:contextualSpacing/>
        <w:jc w:val="both"/>
        <w:rPr>
          <w:rFonts w:ascii="Times New Roman" w:hAnsi="Times New Roman" w:cs="Times New Roman"/>
          <w:lang w:val="la-Latn"/>
        </w:rPr>
      </w:pPr>
    </w:p>
    <w:p w:rsidR="00D511D8" w:rsidRPr="00C405A8" w:rsidRDefault="00D511D8" w:rsidP="00A8693E">
      <w:pPr>
        <w:spacing w:after="0" w:line="276" w:lineRule="auto"/>
        <w:contextualSpacing/>
        <w:jc w:val="both"/>
        <w:rPr>
          <w:rFonts w:ascii="Times New Roman" w:hAnsi="Times New Roman" w:cs="Times New Roman"/>
        </w:rPr>
      </w:pPr>
      <w:r>
        <w:rPr>
          <w:rFonts w:ascii="Times New Roman" w:hAnsi="Times New Roman"/>
        </w:rPr>
        <w:t>2019-ip qiteqqunnerani artinik allanik raajaanngitsunik avataasiorluni aalisarnermi ingerlatseqatigiiffinnik pioreersunut ingerlatseqatigiiffiit nutaat pingasut kattunnissaannut akuerineqassasut, kiisalu ingerlatsisut nutaat pisassiissutaataat ingerlatseqatigiiffinnut pioreersunut nuunneqarumaartut Naalakkersuisut aalajangerpaat. Katunnerit aatsaat 2020-mi pipput, pisassiissutillu nuunneqarnerat 2020-mi ingerlanneqarpoq.</w:t>
      </w:r>
    </w:p>
    <w:p w:rsidR="00EF49C0" w:rsidRPr="00C405A8" w:rsidRDefault="00EF49C0" w:rsidP="00A8693E">
      <w:pPr>
        <w:spacing w:after="0" w:line="276" w:lineRule="auto"/>
        <w:jc w:val="both"/>
        <w:rPr>
          <w:rFonts w:ascii="Times New Roman" w:hAnsi="Times New Roman" w:cs="Times New Roman"/>
          <w:lang w:val="la-Latn"/>
        </w:rPr>
      </w:pPr>
    </w:p>
    <w:p w:rsidR="003C4B3B" w:rsidRPr="00C405A8" w:rsidRDefault="006C19B3" w:rsidP="006C19B3">
      <w:pPr>
        <w:spacing w:after="0" w:line="276" w:lineRule="auto"/>
        <w:rPr>
          <w:rFonts w:ascii="Times New Roman" w:hAnsi="Times New Roman" w:cs="Times New Roman"/>
          <w:b/>
          <w:sz w:val="24"/>
          <w:szCs w:val="24"/>
        </w:rPr>
      </w:pPr>
      <w:r>
        <w:rPr>
          <w:rFonts w:ascii="Times New Roman" w:hAnsi="Times New Roman"/>
          <w:b/>
          <w:sz w:val="24"/>
        </w:rPr>
        <w:t>5. Angallatit aningaasarsiornerat</w:t>
      </w:r>
    </w:p>
    <w:p w:rsidR="00506878" w:rsidRPr="00C405A8" w:rsidRDefault="00E822F1" w:rsidP="00E822F1">
      <w:pPr>
        <w:spacing w:after="0" w:line="276" w:lineRule="auto"/>
        <w:jc w:val="both"/>
        <w:rPr>
          <w:rFonts w:ascii="Times New Roman" w:hAnsi="Times New Roman" w:cs="Times New Roman"/>
        </w:rPr>
      </w:pPr>
      <w:r>
        <w:rPr>
          <w:rFonts w:ascii="Times New Roman" w:hAnsi="Times New Roman"/>
        </w:rPr>
        <w:t>Kalaallit Nunaanni Naatsorsueqqissaartarfik qaammatit, kvartalit ataatsimullu ukiukkaartumik Kalaallit Nunaannit aalisakkanit nioqqutissiat nunanut allanut tunineqarnerat pillugu kisitsisinik inissitsiterillunilu tamanut saqqummiussisarpoq. Artilli ataasiakkaat nioqqutissiallu qanoq annertutigisut angallatiniit suliffissuarniillu nunanut allanut toqqaannartunik niuerutigineqartarnersut pillugit kisitsisinik agguataarissalluni periarfissaanngilaq.  Isumalluutinit atuinermut akitsuuseeriaaseq nutaaq 2018-imi atortussanngortinneqartoq naapertorlugu nunanut allanut niuernermit tunisinermillu, ingerlatseqatigiiffiit akitsuusersuinermut tunngavigisatik nalunaarutigissallugit pisussaatitaapput.  Avataasiorluni aalisakkanik qaqortunik nerpilinnik aalisarnermit nunanut allanut niuerutigineqartartut nalii pillugit kisitsisit tabeli 10-mi takutinneqartut artinut agguataakkat nalunaarsorneqarput Akileraartarnermut Aqutsisoqarfimmit paasisat tunngavigalugit.</w:t>
      </w:r>
    </w:p>
    <w:p w:rsidR="00CF66BE" w:rsidRPr="00C405A8" w:rsidRDefault="00CF66BE" w:rsidP="00E822F1">
      <w:pPr>
        <w:spacing w:after="0" w:line="276" w:lineRule="auto"/>
        <w:jc w:val="both"/>
        <w:rPr>
          <w:rFonts w:ascii="Times New Roman" w:hAnsi="Times New Roman" w:cs="Times New Roman"/>
          <w:lang w:val="la-Latn"/>
        </w:rPr>
      </w:pPr>
    </w:p>
    <w:p w:rsidR="00AE39D5" w:rsidRPr="00C405A8" w:rsidRDefault="00CF66BE" w:rsidP="00E822F1">
      <w:pPr>
        <w:spacing w:after="0" w:line="276" w:lineRule="auto"/>
        <w:jc w:val="both"/>
        <w:rPr>
          <w:rFonts w:ascii="Times New Roman" w:hAnsi="Times New Roman" w:cs="Times New Roman"/>
        </w:rPr>
      </w:pPr>
      <w:r>
        <w:rPr>
          <w:rFonts w:ascii="Times New Roman" w:hAnsi="Times New Roman"/>
        </w:rPr>
        <w:t>Tabelimi 10-mi takuneqarsinnaavoq avataasiorluni angallatinit qaleralittat nunanut allanut tunineqarneranni taakku 2018-imi 372 mio. kr.-it missaanni naleqartut. 2019-imi nunanut allanut niuerutigineqarneranni nalingat annertuseriarpoq 392 mio. kr.-nngorluni, COVID-imilli nappaalanersuup malitsigisaanik 2020-mi akit appariarnerat pissutigalugu tamanna 356 mio. kr.-t missaannut annikilleriarpoq.  Saarulliit nunanut allanut niuerutigineqarnerisa 2018-mi nalingat 265 mio. kr.-t missaaniippoq, 2019-milu tamanna 295,8 mio. kr.-nut annertuseriarpoq, Saarulliit nunanut allanut niuerutigineqarnerisa nalingat pisat annikillineri pissutigalugit 2020-mi 280,3 mio. kr.-nut annikilleriarpoq.</w:t>
      </w:r>
    </w:p>
    <w:p w:rsidR="00AE39D5" w:rsidRPr="00C405A8" w:rsidRDefault="00AE39D5" w:rsidP="00E822F1">
      <w:pPr>
        <w:spacing w:after="0" w:line="276" w:lineRule="auto"/>
        <w:jc w:val="both"/>
        <w:rPr>
          <w:rFonts w:ascii="Times New Roman" w:hAnsi="Times New Roman" w:cs="Times New Roman"/>
          <w:lang w:val="la-Latn"/>
        </w:rPr>
      </w:pPr>
    </w:p>
    <w:p w:rsidR="00CF66BE" w:rsidRPr="00C405A8" w:rsidRDefault="00CF66BE" w:rsidP="00E822F1">
      <w:pPr>
        <w:spacing w:after="0" w:line="276" w:lineRule="auto"/>
        <w:jc w:val="both"/>
        <w:rPr>
          <w:rFonts w:ascii="Times New Roman" w:hAnsi="Times New Roman" w:cs="Times New Roman"/>
        </w:rPr>
      </w:pPr>
      <w:r>
        <w:rPr>
          <w:rFonts w:ascii="Times New Roman" w:hAnsi="Times New Roman"/>
        </w:rPr>
        <w:lastRenderedPageBreak/>
        <w:t xml:space="preserve">Naak COVID-imik nappaalanersuaqaraluartoq avataasiorluni angallatinit nunanut allanut niuernermi agguaqatigiissillugu akiusoq 2019-mi kg.-mut 16,8 kr.-niit 2020-mi 16,9 kr.-nut annertuseriarpoq. Qaleralinnik saarullinnillu pisanut sanilliullugit suluppaagartat, kullerertat sejertallu ikinnerungaatsiarput.      Piffissami 2018-imiit 2020-mut artit taakku nunanut allanut niuerutigineqarnerisa nalingat 36,6 mio. kr.-t aamma 46 mio. kr.-t akornaniippoq.  </w:t>
      </w:r>
    </w:p>
    <w:p w:rsidR="00CF66BE" w:rsidRPr="00C405A8" w:rsidRDefault="00CF66BE"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AE39D5" w:rsidRPr="00C405A8" w:rsidRDefault="00AE39D5" w:rsidP="00E822F1">
      <w:pPr>
        <w:spacing w:after="0" w:line="276" w:lineRule="auto"/>
        <w:jc w:val="both"/>
        <w:rPr>
          <w:rFonts w:ascii="Times New Roman" w:hAnsi="Times New Roman" w:cs="Times New Roman"/>
          <w:lang w:val="la-Latn"/>
        </w:rPr>
      </w:pPr>
    </w:p>
    <w:p w:rsidR="00D5156C" w:rsidRPr="00C405A8" w:rsidRDefault="00D5156C" w:rsidP="00D5156C">
      <w:pPr>
        <w:spacing w:after="0" w:line="276" w:lineRule="auto"/>
        <w:contextualSpacing/>
        <w:jc w:val="both"/>
        <w:rPr>
          <w:rFonts w:ascii="Times New Roman" w:hAnsi="Times New Roman" w:cs="Times New Roman"/>
        </w:rPr>
      </w:pPr>
      <w:r>
        <w:rPr>
          <w:rFonts w:ascii="Times New Roman" w:hAnsi="Times New Roman"/>
        </w:rPr>
        <w:t>Tabeli 10: Artinut agguataarilluni avataasiorluni aalisakkanik qaqortunik nerpilinnik aalisarnermit nunat allanut niuerutigineqartut nalingisa akigititaasullu allanngoriartornerat, 2018-2020.</w:t>
      </w:r>
    </w:p>
    <w:tbl>
      <w:tblPr>
        <w:tblW w:w="5000" w:type="pct"/>
        <w:tblCellMar>
          <w:left w:w="70" w:type="dxa"/>
          <w:right w:w="70" w:type="dxa"/>
        </w:tblCellMar>
        <w:tblLook w:val="04A0" w:firstRow="1" w:lastRow="0" w:firstColumn="1" w:lastColumn="0" w:noHBand="0" w:noVBand="1"/>
      </w:tblPr>
      <w:tblGrid>
        <w:gridCol w:w="6036"/>
        <w:gridCol w:w="1530"/>
        <w:gridCol w:w="1032"/>
        <w:gridCol w:w="1030"/>
      </w:tblGrid>
      <w:tr w:rsidR="00DC6D6D" w:rsidRPr="00C405A8" w:rsidTr="00EA105A">
        <w:trPr>
          <w:trHeight w:val="301"/>
        </w:trPr>
        <w:tc>
          <w:tcPr>
            <w:tcW w:w="1931" w:type="pct"/>
            <w:tcBorders>
              <w:top w:val="single" w:sz="4" w:space="0" w:color="auto"/>
              <w:left w:val="single" w:sz="4" w:space="0" w:color="auto"/>
              <w:bottom w:val="nil"/>
              <w:right w:val="nil"/>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1196" w:type="pct"/>
            <w:tcBorders>
              <w:top w:val="single" w:sz="4" w:space="0" w:color="auto"/>
              <w:left w:val="single" w:sz="4" w:space="0" w:color="auto"/>
              <w:bottom w:val="nil"/>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single" w:sz="4" w:space="0" w:color="auto"/>
              <w:left w:val="nil"/>
              <w:bottom w:val="nil"/>
              <w:right w:val="nil"/>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single" w:sz="4" w:space="0" w:color="auto"/>
              <w:left w:val="single" w:sz="4" w:space="0" w:color="auto"/>
              <w:bottom w:val="nil"/>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r>
      <w:tr w:rsidR="00DC6D6D" w:rsidRPr="00C405A8" w:rsidTr="00EA105A">
        <w:trPr>
          <w:trHeight w:val="301"/>
        </w:trPr>
        <w:tc>
          <w:tcPr>
            <w:tcW w:w="1931" w:type="pct"/>
            <w:tcBorders>
              <w:top w:val="nil"/>
              <w:left w:val="single" w:sz="4" w:space="0" w:color="auto"/>
              <w:bottom w:val="single" w:sz="4" w:space="0" w:color="auto"/>
              <w:right w:val="nil"/>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1196"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937" w:type="pct"/>
            <w:tcBorders>
              <w:top w:val="nil"/>
              <w:left w:val="nil"/>
              <w:bottom w:val="single" w:sz="4" w:space="0" w:color="auto"/>
              <w:right w:val="nil"/>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DC6D6D" w:rsidRPr="00C405A8" w:rsidTr="00EA105A">
        <w:trPr>
          <w:trHeight w:val="301"/>
        </w:trPr>
        <w:tc>
          <w:tcPr>
            <w:tcW w:w="1931" w:type="pct"/>
            <w:tcBorders>
              <w:top w:val="nil"/>
              <w:left w:val="single" w:sz="4" w:space="0" w:color="auto"/>
              <w:bottom w:val="single" w:sz="4" w:space="0" w:color="auto"/>
              <w:right w:val="nil"/>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Nunanut allanut niuerutigineqartut nalingi, mio.kr.</w:t>
            </w:r>
          </w:p>
        </w:tc>
        <w:tc>
          <w:tcPr>
            <w:tcW w:w="1196" w:type="pct"/>
            <w:tcBorders>
              <w:top w:val="nil"/>
              <w:left w:val="single" w:sz="4" w:space="0" w:color="auto"/>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nil"/>
              <w:left w:val="nil"/>
              <w:bottom w:val="single" w:sz="4" w:space="0" w:color="auto"/>
              <w:right w:val="nil"/>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nil"/>
              <w:left w:val="single" w:sz="4" w:space="0" w:color="auto"/>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Qalerallit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371,7</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391,8</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356,1</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265,3</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295,8</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280,3</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Suluppaakkat, kullerit aamma sejit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46,0</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41,5</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36,6</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683,0</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729,2</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673,0</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Agguaqatigiisillugu nunanut allanut niuernermi akiusoq, kg.-mut kr.</w:t>
            </w:r>
          </w:p>
        </w:tc>
        <w:tc>
          <w:tcPr>
            <w:tcW w:w="1196" w:type="pct"/>
            <w:tcBorders>
              <w:top w:val="nil"/>
              <w:left w:val="nil"/>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nil"/>
              <w:left w:val="nil"/>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c>
          <w:tcPr>
            <w:tcW w:w="937" w:type="pct"/>
            <w:tcBorders>
              <w:top w:val="nil"/>
              <w:left w:val="nil"/>
              <w:bottom w:val="single" w:sz="4" w:space="0" w:color="auto"/>
              <w:right w:val="single" w:sz="4" w:space="0" w:color="auto"/>
            </w:tcBorders>
            <w:shd w:val="clear" w:color="000000" w:fill="F2F2F2"/>
            <w:noWrap/>
            <w:vAlign w:val="bottom"/>
            <w:hideMark/>
          </w:tcPr>
          <w:p w:rsidR="00DC6D6D" w:rsidRPr="00C405A8" w:rsidRDefault="00DC6D6D" w:rsidP="00DC6D6D">
            <w:pPr>
              <w:spacing w:after="0" w:line="240" w:lineRule="auto"/>
              <w:rPr>
                <w:rFonts w:ascii="Times New Roman" w:eastAsia="Times New Roman" w:hAnsi="Times New Roman" w:cs="Times New Roman"/>
                <w:b/>
                <w:bCs/>
                <w:color w:val="000000"/>
                <w:sz w:val="20"/>
                <w:szCs w:val="20"/>
                <w:lang w:val="la-Latn" w:eastAsia="da-DK"/>
              </w:rPr>
            </w:pP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Qalerallit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36,3</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29,0</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Saarulliit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16,8</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16,9</w:t>
            </w:r>
          </w:p>
        </w:tc>
      </w:tr>
      <w:tr w:rsidR="00DC6D6D" w:rsidRPr="00C405A8" w:rsidTr="00EA105A">
        <w:trPr>
          <w:trHeight w:val="301"/>
        </w:trPr>
        <w:tc>
          <w:tcPr>
            <w:tcW w:w="1931" w:type="pct"/>
            <w:tcBorders>
              <w:top w:val="nil"/>
              <w:left w:val="single" w:sz="4" w:space="0" w:color="auto"/>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Suluppaakkat, kullerit aamma sejit</w:t>
            </w:r>
          </w:p>
        </w:tc>
        <w:tc>
          <w:tcPr>
            <w:tcW w:w="1196"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9,2</w:t>
            </w:r>
          </w:p>
        </w:tc>
        <w:tc>
          <w:tcPr>
            <w:tcW w:w="937" w:type="pct"/>
            <w:tcBorders>
              <w:top w:val="nil"/>
              <w:left w:val="nil"/>
              <w:bottom w:val="single" w:sz="4" w:space="0" w:color="auto"/>
              <w:right w:val="single" w:sz="4" w:space="0" w:color="auto"/>
            </w:tcBorders>
            <w:shd w:val="clear" w:color="000000" w:fill="FFFFFF"/>
            <w:noWrap/>
            <w:vAlign w:val="bottom"/>
            <w:hideMark/>
          </w:tcPr>
          <w:p w:rsidR="00DC6D6D" w:rsidRPr="00C405A8" w:rsidRDefault="00DC6D6D" w:rsidP="00DC6D6D">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9,6</w:t>
            </w:r>
          </w:p>
        </w:tc>
      </w:tr>
    </w:tbl>
    <w:p w:rsidR="00DC6D6D" w:rsidRPr="00C405A8" w:rsidRDefault="00EA105A" w:rsidP="00D5156C">
      <w:pPr>
        <w:spacing w:after="0" w:line="276" w:lineRule="auto"/>
        <w:contextualSpacing/>
        <w:jc w:val="both"/>
        <w:rPr>
          <w:rFonts w:ascii="Times New Roman" w:hAnsi="Times New Roman" w:cs="Times New Roman"/>
          <w:sz w:val="20"/>
          <w:szCs w:val="20"/>
        </w:rPr>
      </w:pPr>
      <w:r>
        <w:rPr>
          <w:rFonts w:ascii="Times New Roman" w:hAnsi="Times New Roman"/>
          <w:sz w:val="20"/>
        </w:rPr>
        <w:t>Najoqqutaq: Akileraartarnermut Aqutsisoqarfik.</w:t>
      </w:r>
    </w:p>
    <w:p w:rsidR="00EA105A" w:rsidRPr="00C405A8" w:rsidRDefault="00EA105A" w:rsidP="00D5156C">
      <w:pPr>
        <w:spacing w:after="0" w:line="276" w:lineRule="auto"/>
        <w:contextualSpacing/>
        <w:jc w:val="both"/>
        <w:rPr>
          <w:rFonts w:ascii="Times New Roman" w:hAnsi="Times New Roman" w:cs="Times New Roman"/>
          <w:sz w:val="20"/>
          <w:szCs w:val="20"/>
        </w:rPr>
      </w:pPr>
      <w:r>
        <w:rPr>
          <w:rFonts w:ascii="Times New Roman" w:hAnsi="Times New Roman"/>
          <w:sz w:val="20"/>
        </w:rPr>
        <w:t>Nalunaarsugaq: Nunanut allanut niuernermi kg.-mut agguaqatigiissillugit akigititanut uumatillugit oqimaassusii tunngavigineqarput. Nunanut allanut niuerutigineqartut annertussusii uumatillugit oqimaassusii naatsorsoriarlugit tunniunneqartarnissaat ingerlatseqatigiiffiit 2019-imi aatsaat pisussaaffilerneqarput, taamaammallu 2018-mi akit naatsorsorneqanngillat. Akit uumatillugit oqimaassusiat tunngavigalugu naatsorsoqqitat aalisakkap nalingata eqqornerusumik takutinnissaanut pissutissaqartitsissapput, tassami akiusoq aalisakkap uumatillugu kg.-mut nalinga pineqarmat.</w:t>
      </w:r>
    </w:p>
    <w:p w:rsidR="00DC6D6D" w:rsidRPr="00C405A8" w:rsidRDefault="00DC6D6D" w:rsidP="00D5156C">
      <w:pPr>
        <w:spacing w:after="0" w:line="276" w:lineRule="auto"/>
        <w:contextualSpacing/>
        <w:jc w:val="both"/>
        <w:rPr>
          <w:rFonts w:ascii="Times New Roman" w:hAnsi="Times New Roman" w:cs="Times New Roman"/>
          <w:lang w:val="la-Latn"/>
        </w:rPr>
      </w:pPr>
    </w:p>
    <w:p w:rsidR="00D867B2" w:rsidRPr="00C405A8" w:rsidRDefault="00D867B2" w:rsidP="00D5156C">
      <w:pPr>
        <w:spacing w:after="0" w:line="276" w:lineRule="auto"/>
        <w:contextualSpacing/>
        <w:jc w:val="both"/>
        <w:rPr>
          <w:rFonts w:ascii="Times New Roman" w:hAnsi="Times New Roman" w:cs="Times New Roman"/>
        </w:rPr>
      </w:pPr>
      <w:r>
        <w:rPr>
          <w:rFonts w:ascii="Times New Roman" w:hAnsi="Times New Roman"/>
        </w:rPr>
        <w:t>Tabelimi 11-mi aamma 12-mi takutinneqarput qaleralinnik saarullinnillu aalisakkanik qaqortunik nerpilinnik aalisarnermit avataasiorluni angallatinit tunisinermit tunisat nalingat. Avataani suluppaakkanik, kullerinik sejenillu pisassiissutit tamarmik avataasiorluni angallatinit tunisassiarineqarsinnaapput, taamaammallu nunamut tunineqartaratik.</w:t>
      </w:r>
    </w:p>
    <w:p w:rsidR="00D867B2" w:rsidRPr="00C405A8" w:rsidRDefault="00D867B2" w:rsidP="00D5156C">
      <w:pPr>
        <w:spacing w:after="0" w:line="276" w:lineRule="auto"/>
        <w:contextualSpacing/>
        <w:jc w:val="both"/>
        <w:rPr>
          <w:rFonts w:ascii="Times New Roman" w:hAnsi="Times New Roman" w:cs="Times New Roman"/>
          <w:lang w:val="la-Latn"/>
        </w:rPr>
      </w:pPr>
    </w:p>
    <w:p w:rsidR="00D867B2" w:rsidRPr="00C405A8" w:rsidRDefault="00D867B2" w:rsidP="00D5156C">
      <w:pPr>
        <w:spacing w:after="0" w:line="276" w:lineRule="auto"/>
        <w:contextualSpacing/>
        <w:jc w:val="both"/>
        <w:rPr>
          <w:rFonts w:ascii="Times New Roman" w:hAnsi="Times New Roman" w:cs="Times New Roman"/>
        </w:rPr>
      </w:pPr>
      <w:r>
        <w:rPr>
          <w:rFonts w:ascii="Times New Roman" w:hAnsi="Times New Roman"/>
        </w:rPr>
        <w:t xml:space="preserve">Angallatit avataasiortut 2018-mi 69 mio. kr.-t missaannik nalilinnik qaleralinnik tunisipput, takuuk tabeli 11. 2019-mi tunisinermi nalingat 90 mio. kr.-t missaannut annertuseriarpoq, tamannalu amerlassutsit annertuseriarnerannik pingaarnermik pissuteqarpoq, agguaqatigiissitsillunimi tunisinermi akigititaq 2018-miit 2019-imut appariaateqarmat. Qalerallit tunineqarneranni nalingat 2018-mut 2019-mullu sanilliullugu 2020-mi annertoqisumik appariaateqarpoq. Tunisat amerlassusiisa ikileriarnerannik tamanna pissuteqarpoq, </w:t>
      </w:r>
      <w:r>
        <w:rPr>
          <w:rFonts w:ascii="Times New Roman" w:hAnsi="Times New Roman"/>
        </w:rPr>
        <w:lastRenderedPageBreak/>
        <w:t>angallatimmi COVID-ip kingunerisaanik tulaassorneqartussaatitaasut annikillisinnissaannut aamma avataasiorluni tunisassiarineqarsinnaasut amerlinissaannut immikkut akuersissuteqarfigineqarmata, kiisalu agguaqatigiissillugu tunisinermi akigititaq appariaateqarmat.</w:t>
      </w:r>
    </w:p>
    <w:p w:rsidR="00D867B2" w:rsidRPr="00C405A8" w:rsidRDefault="00D867B2" w:rsidP="00D5156C">
      <w:pPr>
        <w:spacing w:after="0" w:line="276" w:lineRule="auto"/>
        <w:contextualSpacing/>
        <w:jc w:val="both"/>
        <w:rPr>
          <w:rFonts w:ascii="Times New Roman" w:hAnsi="Times New Roman" w:cs="Times New Roman"/>
          <w:lang w:val="la-Latn"/>
        </w:rPr>
      </w:pPr>
    </w:p>
    <w:p w:rsidR="00F3159B" w:rsidRPr="00C405A8" w:rsidRDefault="00F3159B" w:rsidP="00F3159B">
      <w:pPr>
        <w:spacing w:after="0" w:line="276" w:lineRule="auto"/>
        <w:contextualSpacing/>
        <w:jc w:val="both"/>
        <w:rPr>
          <w:rFonts w:ascii="Times New Roman" w:hAnsi="Times New Roman" w:cs="Times New Roman"/>
        </w:rPr>
      </w:pPr>
      <w:r>
        <w:rPr>
          <w:rFonts w:ascii="Times New Roman" w:hAnsi="Times New Roman"/>
        </w:rPr>
        <w:t>Tabeli 11: Avataasiorluni qaleralinniarnermit tunisat nalingisa allanngoriartornerat, 2018-2020.</w:t>
      </w:r>
    </w:p>
    <w:tbl>
      <w:tblPr>
        <w:tblW w:w="5000" w:type="pct"/>
        <w:tblCellMar>
          <w:left w:w="70" w:type="dxa"/>
          <w:right w:w="70" w:type="dxa"/>
        </w:tblCellMar>
        <w:tblLook w:val="04A0" w:firstRow="1" w:lastRow="0" w:firstColumn="1" w:lastColumn="0" w:noHBand="0" w:noVBand="1"/>
      </w:tblPr>
      <w:tblGrid>
        <w:gridCol w:w="4068"/>
        <w:gridCol w:w="1854"/>
        <w:gridCol w:w="1854"/>
        <w:gridCol w:w="1852"/>
      </w:tblGrid>
      <w:tr w:rsidR="00F3159B" w:rsidRPr="00C405A8" w:rsidTr="00F3159B">
        <w:trPr>
          <w:trHeight w:val="300"/>
        </w:trPr>
        <w:tc>
          <w:tcPr>
            <w:tcW w:w="2112" w:type="pct"/>
            <w:tcBorders>
              <w:top w:val="single" w:sz="4" w:space="0" w:color="auto"/>
              <w:left w:val="single" w:sz="4" w:space="0" w:color="auto"/>
              <w:bottom w:val="nil"/>
              <w:right w:val="nil"/>
            </w:tcBorders>
            <w:shd w:val="clear" w:color="000000" w:fill="FFFFFF"/>
            <w:noWrap/>
            <w:vAlign w:val="bottom"/>
            <w:hideMark/>
          </w:tcPr>
          <w:p w:rsidR="00F3159B" w:rsidRPr="00C405A8" w:rsidRDefault="00F3159B" w:rsidP="00F3159B">
            <w:pPr>
              <w:spacing w:after="0" w:line="240" w:lineRule="auto"/>
              <w:rPr>
                <w:rFonts w:ascii="Times New Roman" w:eastAsia="Times New Roman" w:hAnsi="Times New Roman" w:cs="Times New Roman"/>
                <w:color w:val="000000"/>
                <w:sz w:val="20"/>
                <w:szCs w:val="20"/>
                <w:lang w:val="la-Latn" w:eastAsia="da-DK"/>
              </w:rPr>
            </w:pPr>
          </w:p>
        </w:tc>
        <w:tc>
          <w:tcPr>
            <w:tcW w:w="963" w:type="pct"/>
            <w:tcBorders>
              <w:top w:val="single" w:sz="4" w:space="0" w:color="auto"/>
              <w:left w:val="single" w:sz="4" w:space="0" w:color="auto"/>
              <w:bottom w:val="nil"/>
              <w:right w:val="single" w:sz="4" w:space="0" w:color="auto"/>
            </w:tcBorders>
            <w:shd w:val="clear" w:color="000000" w:fill="FFFFFF"/>
            <w:noWrap/>
            <w:vAlign w:val="bottom"/>
            <w:hideMark/>
          </w:tcPr>
          <w:p w:rsidR="00F3159B" w:rsidRPr="00C405A8" w:rsidRDefault="00F3159B" w:rsidP="00F3159B">
            <w:pPr>
              <w:spacing w:after="0" w:line="240" w:lineRule="auto"/>
              <w:rPr>
                <w:rFonts w:ascii="Times New Roman" w:eastAsia="Times New Roman" w:hAnsi="Times New Roman" w:cs="Times New Roman"/>
                <w:color w:val="000000"/>
                <w:sz w:val="20"/>
                <w:szCs w:val="20"/>
                <w:lang w:val="la-Latn" w:eastAsia="da-DK"/>
              </w:rPr>
            </w:pPr>
          </w:p>
        </w:tc>
        <w:tc>
          <w:tcPr>
            <w:tcW w:w="963" w:type="pct"/>
            <w:tcBorders>
              <w:top w:val="single" w:sz="4" w:space="0" w:color="auto"/>
              <w:left w:val="nil"/>
              <w:bottom w:val="nil"/>
              <w:right w:val="nil"/>
            </w:tcBorders>
            <w:shd w:val="clear" w:color="000000" w:fill="FFFFFF"/>
            <w:noWrap/>
            <w:vAlign w:val="bottom"/>
            <w:hideMark/>
          </w:tcPr>
          <w:p w:rsidR="00F3159B" w:rsidRPr="00C405A8" w:rsidRDefault="00F3159B" w:rsidP="00F3159B">
            <w:pPr>
              <w:spacing w:after="0" w:line="240" w:lineRule="auto"/>
              <w:rPr>
                <w:rFonts w:ascii="Times New Roman" w:eastAsia="Times New Roman" w:hAnsi="Times New Roman" w:cs="Times New Roman"/>
                <w:color w:val="000000"/>
                <w:sz w:val="20"/>
                <w:szCs w:val="20"/>
                <w:lang w:val="la-Latn" w:eastAsia="da-DK"/>
              </w:rPr>
            </w:pPr>
          </w:p>
        </w:tc>
        <w:tc>
          <w:tcPr>
            <w:tcW w:w="963" w:type="pct"/>
            <w:tcBorders>
              <w:top w:val="single" w:sz="4" w:space="0" w:color="auto"/>
              <w:left w:val="single" w:sz="4" w:space="0" w:color="auto"/>
              <w:bottom w:val="nil"/>
              <w:right w:val="single" w:sz="4" w:space="0" w:color="auto"/>
            </w:tcBorders>
            <w:shd w:val="clear" w:color="000000" w:fill="FFFFFF"/>
            <w:noWrap/>
            <w:vAlign w:val="bottom"/>
            <w:hideMark/>
          </w:tcPr>
          <w:p w:rsidR="00F3159B" w:rsidRPr="00C405A8" w:rsidRDefault="00F3159B" w:rsidP="00F3159B">
            <w:pPr>
              <w:spacing w:after="0" w:line="240" w:lineRule="auto"/>
              <w:rPr>
                <w:rFonts w:ascii="Times New Roman" w:eastAsia="Times New Roman" w:hAnsi="Times New Roman" w:cs="Times New Roman"/>
                <w:color w:val="000000"/>
                <w:sz w:val="20"/>
                <w:szCs w:val="20"/>
                <w:lang w:val="la-Latn" w:eastAsia="da-DK"/>
              </w:rPr>
            </w:pPr>
          </w:p>
        </w:tc>
      </w:tr>
      <w:tr w:rsidR="00F3159B" w:rsidRPr="00C405A8" w:rsidTr="00F3159B">
        <w:trPr>
          <w:trHeight w:val="300"/>
        </w:trPr>
        <w:tc>
          <w:tcPr>
            <w:tcW w:w="2112" w:type="pct"/>
            <w:tcBorders>
              <w:top w:val="nil"/>
              <w:left w:val="single" w:sz="4" w:space="0" w:color="auto"/>
              <w:bottom w:val="single" w:sz="4" w:space="0" w:color="auto"/>
              <w:right w:val="nil"/>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Illoqarfimmut / mio. kr.</w:t>
            </w:r>
          </w:p>
        </w:tc>
        <w:tc>
          <w:tcPr>
            <w:tcW w:w="963"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963" w:type="pct"/>
            <w:tcBorders>
              <w:top w:val="nil"/>
              <w:left w:val="nil"/>
              <w:bottom w:val="single" w:sz="4" w:space="0" w:color="auto"/>
              <w:right w:val="nil"/>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963"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Maniitsumut</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18,6</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45,3</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20,4</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Paamiunut</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0,0</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7,9</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3,4</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Qasigiannguanut</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33,1</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19,4</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13,5</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Aasiannut</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17,1</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17,7</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2,6</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68,8</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90,3</w:t>
            </w:r>
          </w:p>
        </w:tc>
        <w:tc>
          <w:tcPr>
            <w:tcW w:w="963" w:type="pct"/>
            <w:tcBorders>
              <w:top w:val="nil"/>
              <w:left w:val="nil"/>
              <w:bottom w:val="single" w:sz="4" w:space="0" w:color="auto"/>
              <w:right w:val="single" w:sz="4" w:space="0" w:color="auto"/>
            </w:tcBorders>
            <w:shd w:val="clear" w:color="000000" w:fill="FFFFFF"/>
            <w:noWrap/>
            <w:vAlign w:val="center"/>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40,1</w:t>
            </w:r>
          </w:p>
        </w:tc>
      </w:tr>
      <w:tr w:rsidR="00F3159B" w:rsidRPr="00C405A8" w:rsidTr="00F3159B">
        <w:trPr>
          <w:trHeight w:val="300"/>
        </w:trPr>
        <w:tc>
          <w:tcPr>
            <w:tcW w:w="2112" w:type="pct"/>
            <w:tcBorders>
              <w:top w:val="nil"/>
              <w:left w:val="single" w:sz="4" w:space="0" w:color="auto"/>
              <w:bottom w:val="single" w:sz="4" w:space="0" w:color="auto"/>
              <w:right w:val="single" w:sz="4" w:space="0" w:color="auto"/>
            </w:tcBorders>
            <w:shd w:val="clear" w:color="000000" w:fill="FFFFFF"/>
            <w:noWrap/>
            <w:vAlign w:val="bottom"/>
            <w:hideMark/>
          </w:tcPr>
          <w:p w:rsidR="00F3159B" w:rsidRPr="00C405A8" w:rsidRDefault="00F3159B" w:rsidP="00F3159B">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Tunisinermi agg. akia, uumatillugit kg.-mut</w:t>
            </w:r>
          </w:p>
        </w:tc>
        <w:tc>
          <w:tcPr>
            <w:tcW w:w="963" w:type="pct"/>
            <w:tcBorders>
              <w:top w:val="nil"/>
              <w:left w:val="nil"/>
              <w:bottom w:val="single" w:sz="4" w:space="0" w:color="auto"/>
              <w:right w:val="single" w:sz="4" w:space="0" w:color="auto"/>
            </w:tcBorders>
            <w:shd w:val="clear" w:color="000000" w:fill="FFFFFF"/>
            <w:noWrap/>
            <w:vAlign w:val="bottom"/>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15,3</w:t>
            </w:r>
          </w:p>
        </w:tc>
        <w:tc>
          <w:tcPr>
            <w:tcW w:w="963" w:type="pct"/>
            <w:tcBorders>
              <w:top w:val="nil"/>
              <w:left w:val="nil"/>
              <w:bottom w:val="single" w:sz="4" w:space="0" w:color="auto"/>
              <w:right w:val="single" w:sz="4" w:space="0" w:color="auto"/>
            </w:tcBorders>
            <w:shd w:val="clear" w:color="000000" w:fill="FFFFFF"/>
            <w:noWrap/>
            <w:vAlign w:val="bottom"/>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14,7</w:t>
            </w:r>
          </w:p>
        </w:tc>
        <w:tc>
          <w:tcPr>
            <w:tcW w:w="963" w:type="pct"/>
            <w:tcBorders>
              <w:top w:val="nil"/>
              <w:left w:val="nil"/>
              <w:bottom w:val="single" w:sz="4" w:space="0" w:color="auto"/>
              <w:right w:val="single" w:sz="4" w:space="0" w:color="auto"/>
            </w:tcBorders>
            <w:shd w:val="clear" w:color="000000" w:fill="FFFFFF"/>
            <w:noWrap/>
            <w:vAlign w:val="bottom"/>
            <w:hideMark/>
          </w:tcPr>
          <w:p w:rsidR="00F3159B" w:rsidRPr="00C405A8" w:rsidRDefault="00F3159B" w:rsidP="00F3159B">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12,8</w:t>
            </w:r>
          </w:p>
        </w:tc>
      </w:tr>
    </w:tbl>
    <w:p w:rsidR="00D5156C" w:rsidRPr="00C405A8" w:rsidRDefault="00F3159B" w:rsidP="00506878">
      <w:pPr>
        <w:spacing w:after="0" w:line="276" w:lineRule="auto"/>
        <w:rPr>
          <w:rFonts w:ascii="Times New Roman" w:hAnsi="Times New Roman" w:cs="Times New Roman"/>
          <w:sz w:val="20"/>
          <w:szCs w:val="20"/>
        </w:rPr>
      </w:pPr>
      <w:r>
        <w:rPr>
          <w:rFonts w:ascii="Times New Roman" w:hAnsi="Times New Roman"/>
          <w:sz w:val="20"/>
        </w:rPr>
        <w:t>Najoqqutaq: APNN.</w:t>
      </w:r>
    </w:p>
    <w:p w:rsidR="00F3159B" w:rsidRPr="00C405A8" w:rsidRDefault="00F3159B" w:rsidP="00506878">
      <w:pPr>
        <w:spacing w:after="0" w:line="276" w:lineRule="auto"/>
        <w:rPr>
          <w:rFonts w:ascii="Times New Roman" w:hAnsi="Times New Roman" w:cs="Times New Roman"/>
          <w:sz w:val="24"/>
          <w:szCs w:val="24"/>
          <w:lang w:val="la-Latn"/>
        </w:rPr>
      </w:pPr>
    </w:p>
    <w:p w:rsidR="005F7323" w:rsidRPr="00C405A8" w:rsidRDefault="005F7323" w:rsidP="005F7323">
      <w:pPr>
        <w:spacing w:after="0" w:line="276" w:lineRule="auto"/>
        <w:contextualSpacing/>
        <w:jc w:val="both"/>
        <w:rPr>
          <w:rFonts w:ascii="Times New Roman" w:hAnsi="Times New Roman" w:cs="Times New Roman"/>
        </w:rPr>
      </w:pPr>
      <w:r>
        <w:rPr>
          <w:rFonts w:ascii="Times New Roman" w:hAnsi="Times New Roman"/>
        </w:rPr>
        <w:t xml:space="preserve">2018-mi avataasiortut saarullinnik 33 mio. kr.-t missaannik nalilinnik tunisipput, takuuk tabeli 12. 2019-mi tunineqarneranni nalinga 36 mio. kr.-t missaannut annertuseriarpoq, tamannalu taamaallaat agguaqatigiissillugu tunisinermi akigititap annertuseriarneranik pissuteqarpoq.  Saarulliit tunineqarneranni nalingat 2018-imut 2019-mullu sanilliullugu 2020-mi annertoqisumik annikilleriarpoq.  Tunisat amerlassusiisa annertuumik ikileriarnerannik tamanna pissuteqarpoq, angallatimmi COVID-ip kingunerisaanik tulaassorneqartussaatitaasut annikillisinnissaannut aamma avataasiorluni tunisassiarineqarsinnaasut amerlinissaannut immikkut akuersissuteqarfigineqarmata. </w:t>
      </w:r>
    </w:p>
    <w:p w:rsidR="005F7323" w:rsidRPr="00C405A8" w:rsidRDefault="005F7323" w:rsidP="00506878">
      <w:pPr>
        <w:spacing w:after="0" w:line="276" w:lineRule="auto"/>
        <w:rPr>
          <w:rFonts w:ascii="Times New Roman" w:hAnsi="Times New Roman" w:cs="Times New Roman"/>
          <w:sz w:val="24"/>
          <w:szCs w:val="24"/>
          <w:lang w:val="la-Latn"/>
        </w:rPr>
      </w:pPr>
    </w:p>
    <w:p w:rsidR="00542DBD" w:rsidRPr="00C405A8" w:rsidRDefault="00542DBD" w:rsidP="00542DBD">
      <w:pPr>
        <w:spacing w:after="0" w:line="276" w:lineRule="auto"/>
        <w:contextualSpacing/>
        <w:jc w:val="both"/>
        <w:rPr>
          <w:rFonts w:ascii="Times New Roman" w:hAnsi="Times New Roman" w:cs="Times New Roman"/>
        </w:rPr>
      </w:pPr>
      <w:r>
        <w:rPr>
          <w:rFonts w:ascii="Times New Roman" w:hAnsi="Times New Roman"/>
        </w:rPr>
        <w:t>Tabeli 12: Avataasiorluni saarullinniarnermit tunisat nalingisa allanngoriartornerat, 2018-2020.</w:t>
      </w:r>
    </w:p>
    <w:tbl>
      <w:tblPr>
        <w:tblW w:w="9715" w:type="dxa"/>
        <w:tblCellMar>
          <w:left w:w="70" w:type="dxa"/>
          <w:right w:w="70" w:type="dxa"/>
        </w:tblCellMar>
        <w:tblLook w:val="04A0" w:firstRow="1" w:lastRow="0" w:firstColumn="1" w:lastColumn="0" w:noHBand="0" w:noVBand="1"/>
      </w:tblPr>
      <w:tblGrid>
        <w:gridCol w:w="4309"/>
        <w:gridCol w:w="1802"/>
        <w:gridCol w:w="1802"/>
        <w:gridCol w:w="1802"/>
      </w:tblGrid>
      <w:tr w:rsidR="00A36610" w:rsidRPr="00C405A8" w:rsidTr="00A36610">
        <w:trPr>
          <w:trHeight w:val="282"/>
        </w:trPr>
        <w:tc>
          <w:tcPr>
            <w:tcW w:w="4309" w:type="dxa"/>
            <w:tcBorders>
              <w:top w:val="single" w:sz="4" w:space="0" w:color="auto"/>
              <w:left w:val="single" w:sz="4" w:space="0" w:color="auto"/>
              <w:bottom w:val="nil"/>
              <w:right w:val="single" w:sz="4" w:space="0" w:color="auto"/>
            </w:tcBorders>
            <w:shd w:val="clear" w:color="000000" w:fill="FFFFFF"/>
            <w:noWrap/>
            <w:vAlign w:val="bottom"/>
            <w:hideMark/>
          </w:tcPr>
          <w:p w:rsidR="00A36610" w:rsidRPr="00C405A8" w:rsidRDefault="00A36610" w:rsidP="00A36610">
            <w:pPr>
              <w:spacing w:after="0" w:line="240" w:lineRule="auto"/>
              <w:rPr>
                <w:rFonts w:ascii="Times New Roman" w:eastAsia="Times New Roman" w:hAnsi="Times New Roman" w:cs="Times New Roman"/>
                <w:color w:val="000000"/>
                <w:sz w:val="20"/>
                <w:szCs w:val="20"/>
                <w:lang w:val="la-Latn" w:eastAsia="da-DK"/>
              </w:rPr>
            </w:pPr>
          </w:p>
        </w:tc>
        <w:tc>
          <w:tcPr>
            <w:tcW w:w="1802" w:type="dxa"/>
            <w:tcBorders>
              <w:top w:val="single" w:sz="4" w:space="0" w:color="auto"/>
              <w:left w:val="nil"/>
              <w:bottom w:val="nil"/>
              <w:right w:val="single" w:sz="4" w:space="0" w:color="auto"/>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lang w:val="la-Latn" w:eastAsia="da-DK"/>
              </w:rPr>
            </w:pPr>
          </w:p>
        </w:tc>
        <w:tc>
          <w:tcPr>
            <w:tcW w:w="1802" w:type="dxa"/>
            <w:tcBorders>
              <w:top w:val="single" w:sz="4" w:space="0" w:color="auto"/>
              <w:left w:val="nil"/>
              <w:bottom w:val="nil"/>
              <w:right w:val="nil"/>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lang w:val="la-Latn" w:eastAsia="da-DK"/>
              </w:rPr>
            </w:pPr>
          </w:p>
        </w:tc>
        <w:tc>
          <w:tcPr>
            <w:tcW w:w="1802" w:type="dxa"/>
            <w:tcBorders>
              <w:top w:val="single" w:sz="4" w:space="0" w:color="auto"/>
              <w:left w:val="single" w:sz="4" w:space="0" w:color="auto"/>
              <w:bottom w:val="nil"/>
              <w:right w:val="single" w:sz="4" w:space="0" w:color="auto"/>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lang w:val="la-Latn" w:eastAsia="da-DK"/>
              </w:rPr>
            </w:pP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Illoqarfimmut / mio. kr.</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1802" w:type="dxa"/>
            <w:tcBorders>
              <w:top w:val="nil"/>
              <w:left w:val="nil"/>
              <w:bottom w:val="single" w:sz="4" w:space="0" w:color="auto"/>
              <w:right w:val="nil"/>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c>
          <w:tcPr>
            <w:tcW w:w="1802"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2020</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Maniitsumut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1,3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1,5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Nanortalimmut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12,0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29,5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7,5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Narsamut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1,0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Nuummut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1,6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Paamiunut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4,3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0,0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Qaqortumut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12,5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5,1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                   2,8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Katillugit</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32,7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36,1 </w:t>
            </w:r>
          </w:p>
        </w:tc>
        <w:tc>
          <w:tcPr>
            <w:tcW w:w="1802" w:type="dxa"/>
            <w:tcBorders>
              <w:top w:val="nil"/>
              <w:left w:val="nil"/>
              <w:bottom w:val="single" w:sz="4" w:space="0" w:color="auto"/>
              <w:right w:val="single" w:sz="4" w:space="0" w:color="auto"/>
            </w:tcBorders>
            <w:shd w:val="clear" w:color="000000" w:fill="FFFFFF"/>
            <w:noWrap/>
            <w:vAlign w:val="center"/>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10,3 </w:t>
            </w:r>
          </w:p>
        </w:tc>
      </w:tr>
      <w:tr w:rsidR="00A36610" w:rsidRPr="00C405A8" w:rsidTr="00A36610">
        <w:trPr>
          <w:trHeight w:val="282"/>
        </w:trPr>
        <w:tc>
          <w:tcPr>
            <w:tcW w:w="4309" w:type="dxa"/>
            <w:tcBorders>
              <w:top w:val="nil"/>
              <w:left w:val="single" w:sz="4" w:space="0" w:color="auto"/>
              <w:bottom w:val="single" w:sz="4" w:space="0" w:color="auto"/>
              <w:right w:val="single" w:sz="4" w:space="0" w:color="auto"/>
            </w:tcBorders>
            <w:shd w:val="clear" w:color="000000" w:fill="FFFFFF"/>
            <w:noWrap/>
            <w:vAlign w:val="bottom"/>
            <w:hideMark/>
          </w:tcPr>
          <w:p w:rsidR="00A36610" w:rsidRPr="00C405A8" w:rsidRDefault="00A36610" w:rsidP="00A3661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Tunisinermi agg. akia, uumatillugit kg.-mut</w:t>
            </w:r>
          </w:p>
        </w:tc>
        <w:tc>
          <w:tcPr>
            <w:tcW w:w="1802" w:type="dxa"/>
            <w:tcBorders>
              <w:top w:val="nil"/>
              <w:left w:val="nil"/>
              <w:bottom w:val="single" w:sz="4" w:space="0" w:color="auto"/>
              <w:right w:val="single" w:sz="4" w:space="0" w:color="auto"/>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7,1 </w:t>
            </w:r>
          </w:p>
        </w:tc>
        <w:tc>
          <w:tcPr>
            <w:tcW w:w="1802" w:type="dxa"/>
            <w:tcBorders>
              <w:top w:val="nil"/>
              <w:left w:val="nil"/>
              <w:bottom w:val="single" w:sz="4" w:space="0" w:color="auto"/>
              <w:right w:val="single" w:sz="4" w:space="0" w:color="auto"/>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8,1 </w:t>
            </w:r>
          </w:p>
        </w:tc>
        <w:tc>
          <w:tcPr>
            <w:tcW w:w="1802" w:type="dxa"/>
            <w:tcBorders>
              <w:top w:val="nil"/>
              <w:left w:val="nil"/>
              <w:bottom w:val="single" w:sz="4" w:space="0" w:color="auto"/>
              <w:right w:val="single" w:sz="4" w:space="0" w:color="auto"/>
            </w:tcBorders>
            <w:shd w:val="clear" w:color="000000" w:fill="FFFFFF"/>
            <w:noWrap/>
            <w:vAlign w:val="bottom"/>
            <w:hideMark/>
          </w:tcPr>
          <w:p w:rsidR="00A36610" w:rsidRPr="00C405A8" w:rsidRDefault="00A36610" w:rsidP="00A3661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xml:space="preserve">                  8,4 </w:t>
            </w:r>
          </w:p>
        </w:tc>
      </w:tr>
    </w:tbl>
    <w:p w:rsidR="00A36610" w:rsidRPr="00C405A8" w:rsidRDefault="003462B0" w:rsidP="00506878">
      <w:pPr>
        <w:spacing w:after="0" w:line="276" w:lineRule="auto"/>
        <w:jc w:val="both"/>
        <w:rPr>
          <w:rFonts w:ascii="Times New Roman" w:hAnsi="Times New Roman" w:cs="Times New Roman"/>
          <w:color w:val="000000" w:themeColor="text1"/>
          <w:sz w:val="20"/>
          <w:szCs w:val="20"/>
        </w:rPr>
      </w:pPr>
      <w:r>
        <w:rPr>
          <w:rFonts w:ascii="Times New Roman" w:hAnsi="Times New Roman"/>
          <w:color w:val="000000" w:themeColor="text1"/>
          <w:sz w:val="20"/>
        </w:rPr>
        <w:t>Najoqqutaq: APNN.</w:t>
      </w:r>
    </w:p>
    <w:p w:rsidR="003462B0" w:rsidRPr="00C405A8" w:rsidRDefault="003462B0" w:rsidP="00506878">
      <w:pPr>
        <w:spacing w:after="0" w:line="276" w:lineRule="auto"/>
        <w:jc w:val="both"/>
        <w:rPr>
          <w:rFonts w:ascii="Times New Roman" w:hAnsi="Times New Roman" w:cs="Times New Roman"/>
          <w:i/>
          <w:color w:val="000000" w:themeColor="text1"/>
          <w:sz w:val="24"/>
          <w:szCs w:val="24"/>
          <w:lang w:val="la-Latn"/>
        </w:rPr>
      </w:pPr>
    </w:p>
    <w:p w:rsidR="00506878" w:rsidRPr="00C405A8" w:rsidRDefault="00506878" w:rsidP="00506878">
      <w:pPr>
        <w:spacing w:after="0" w:line="276" w:lineRule="auto"/>
        <w:jc w:val="both"/>
        <w:rPr>
          <w:rFonts w:ascii="Times New Roman" w:hAnsi="Times New Roman" w:cs="Times New Roman"/>
          <w:b/>
          <w:i/>
          <w:color w:val="000000" w:themeColor="text1"/>
        </w:rPr>
      </w:pPr>
      <w:r>
        <w:rPr>
          <w:rFonts w:ascii="Times New Roman" w:hAnsi="Times New Roman"/>
          <w:b/>
          <w:i/>
          <w:color w:val="000000" w:themeColor="text1"/>
        </w:rPr>
        <w:t>Avataasiorluni aalisakkanik qaqortunik nerpilinnik aalisarnermi aningaasarsiorneq</w:t>
      </w:r>
    </w:p>
    <w:p w:rsidR="00506878" w:rsidRPr="00C405A8" w:rsidRDefault="00506878" w:rsidP="00506878">
      <w:pPr>
        <w:spacing w:after="0" w:line="276" w:lineRule="auto"/>
        <w:jc w:val="both"/>
        <w:rPr>
          <w:rFonts w:ascii="Times New Roman" w:hAnsi="Times New Roman" w:cs="Times New Roman"/>
        </w:rPr>
      </w:pPr>
      <w:r>
        <w:rPr>
          <w:rFonts w:ascii="Times New Roman" w:hAnsi="Times New Roman"/>
        </w:rPr>
        <w:t xml:space="preserve">Avataasiortuni angallatinit aalisakkanik qaqortunik nerpilinnik aalisartunit ataasiakkaanit paasissutissanik qangali amigaateqartoqarpoq, taamaammallu angallatit akilersinnaassusiat pillugu piffissap ingerlanerani ataqatigiissumik saqqummiussisoqarsinnaanani. Aningaasaqarnikkut paasissutissat KANUAANA-mut ingerlatseqatigiiffinnit ukiumut ingerlatakkaartunik (angallatinit suliffissuarnillu) nalunaarutigineqartussaatitaasut tunngavigalugit, kilisaatit ingerlalluarnerpaasut tallimat aningaasarsiornerat tabelimi 13-mi suliarineqarpoq, tabelimilu 4-mi 2020-mi angallatinit arfineq-marluusunit (angallatit 1, 3, 4, 5 aamma 7) takutinneqarlutik. Sinerissap qanittuanit tunisat saniatigut suliffissuarnut qaleralinnik saarullinnillu tunisat taakku tunisassiorfiit tunisassiarisassaattut tunngaviisa ilaannarimmatigit, avataasiorluni aalisakkanik </w:t>
      </w:r>
      <w:r>
        <w:rPr>
          <w:rFonts w:ascii="Times New Roman" w:hAnsi="Times New Roman"/>
        </w:rPr>
        <w:lastRenderedPageBreak/>
        <w:t>qaqortunik nerpilinnik aalisarnermit suliffissuarni aningaasarsiorneq immikkut takutissallugu periarfissaanngilaq.</w:t>
      </w:r>
    </w:p>
    <w:p w:rsidR="006452C4" w:rsidRPr="00C405A8" w:rsidRDefault="006452C4" w:rsidP="00506878">
      <w:pPr>
        <w:spacing w:after="0" w:line="276" w:lineRule="auto"/>
        <w:jc w:val="both"/>
        <w:rPr>
          <w:rFonts w:ascii="Times New Roman" w:hAnsi="Times New Roman" w:cs="Times New Roman"/>
          <w:lang w:val="la-Latn"/>
        </w:rPr>
      </w:pPr>
    </w:p>
    <w:p w:rsidR="006452C4" w:rsidRPr="00C405A8" w:rsidRDefault="006452C4" w:rsidP="006452C4">
      <w:pPr>
        <w:spacing w:after="0" w:line="276" w:lineRule="auto"/>
        <w:contextualSpacing/>
        <w:jc w:val="both"/>
        <w:rPr>
          <w:rFonts w:ascii="Times New Roman" w:hAnsi="Times New Roman" w:cs="Times New Roman"/>
        </w:rPr>
      </w:pPr>
      <w:r>
        <w:rPr>
          <w:rFonts w:ascii="Times New Roman" w:hAnsi="Times New Roman"/>
        </w:rPr>
        <w:t>Tabel 13: Avataasiorluni aalisakkanik qaqortunik nerpilinnik aalisarnermit (kilisaatit suliffissuaatigisut tallimat) aningaasarsiornerisa allanngoriartornerat, 2017-2019.</w:t>
      </w:r>
    </w:p>
    <w:tbl>
      <w:tblPr>
        <w:tblW w:w="5000" w:type="pct"/>
        <w:tblCellMar>
          <w:left w:w="70" w:type="dxa"/>
          <w:right w:w="70" w:type="dxa"/>
        </w:tblCellMar>
        <w:tblLook w:val="04A0" w:firstRow="1" w:lastRow="0" w:firstColumn="1" w:lastColumn="0" w:noHBand="0" w:noVBand="1"/>
      </w:tblPr>
      <w:tblGrid>
        <w:gridCol w:w="5824"/>
        <w:gridCol w:w="1268"/>
        <w:gridCol w:w="1268"/>
        <w:gridCol w:w="1268"/>
      </w:tblGrid>
      <w:tr w:rsidR="009B6D70" w:rsidRPr="00C405A8" w:rsidTr="009B6D70">
        <w:trPr>
          <w:trHeight w:val="300"/>
        </w:trPr>
        <w:tc>
          <w:tcPr>
            <w:tcW w:w="2759" w:type="pct"/>
            <w:tcBorders>
              <w:top w:val="single" w:sz="4" w:space="0" w:color="auto"/>
              <w:left w:val="single" w:sz="4" w:space="0" w:color="auto"/>
              <w:bottom w:val="nil"/>
              <w:right w:val="nil"/>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747" w:type="pct"/>
            <w:tcBorders>
              <w:top w:val="single" w:sz="4" w:space="0" w:color="auto"/>
              <w:left w:val="nil"/>
              <w:bottom w:val="nil"/>
              <w:right w:val="nil"/>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w:t>
            </w: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 </w:t>
            </w:r>
          </w:p>
        </w:tc>
      </w:tr>
      <w:tr w:rsidR="009B6D70" w:rsidRPr="00C405A8" w:rsidTr="009B6D70">
        <w:trPr>
          <w:trHeight w:val="300"/>
        </w:trPr>
        <w:tc>
          <w:tcPr>
            <w:tcW w:w="2759" w:type="pct"/>
            <w:tcBorders>
              <w:top w:val="nil"/>
              <w:left w:val="single" w:sz="4" w:space="0" w:color="auto"/>
              <w:bottom w:val="single" w:sz="4" w:space="0" w:color="auto"/>
              <w:right w:val="nil"/>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Mio. kr.</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2017</w:t>
            </w:r>
          </w:p>
        </w:tc>
        <w:tc>
          <w:tcPr>
            <w:tcW w:w="747" w:type="pct"/>
            <w:tcBorders>
              <w:top w:val="nil"/>
              <w:left w:val="nil"/>
              <w:bottom w:val="single" w:sz="4" w:space="0" w:color="auto"/>
              <w:right w:val="nil"/>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Kaaviiaartitat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765,6</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823,3</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876,5</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Taakkunanit avaleraasartuut ammassassuillu</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121,7</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121,9</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105,7</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Aningaasartuutit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603,0</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617,4</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678,8</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i/>
                <w:iCs/>
                <w:color w:val="000000"/>
                <w:sz w:val="20"/>
                <w:szCs w:val="20"/>
              </w:rPr>
            </w:pPr>
            <w:r>
              <w:rPr>
                <w:rFonts w:ascii="Times New Roman" w:hAnsi="Times New Roman"/>
                <w:i/>
                <w:color w:val="000000"/>
                <w:sz w:val="20"/>
              </w:rPr>
              <w:t xml:space="preserve">  Taakkunanit aningaasarsiat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281,7</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266,2</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i/>
                <w:iCs/>
                <w:color w:val="000000"/>
                <w:sz w:val="20"/>
                <w:szCs w:val="20"/>
              </w:rPr>
            </w:pPr>
            <w:r>
              <w:rPr>
                <w:rFonts w:ascii="Times New Roman" w:hAnsi="Times New Roman"/>
                <w:i/>
                <w:color w:val="000000"/>
                <w:sz w:val="20"/>
              </w:rPr>
              <w:t>283,6</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Nalikilliliinerit, erniat akileraarutillu sioqqullugit sinneqartoorutit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162,7</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205,9</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197,7</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Nalikilliliinerit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63,5</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52,1</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36,9</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Nalikilliliinerit akileraatutillu sioqqullugit sinneqartoorutit</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99,2</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153,8</w:t>
            </w:r>
          </w:p>
        </w:tc>
        <w:tc>
          <w:tcPr>
            <w:tcW w:w="747" w:type="pct"/>
            <w:tcBorders>
              <w:top w:val="nil"/>
              <w:left w:val="nil"/>
              <w:bottom w:val="single" w:sz="4" w:space="0" w:color="auto"/>
              <w:right w:val="single" w:sz="4" w:space="0" w:color="auto"/>
            </w:tcBorders>
            <w:shd w:val="clear" w:color="000000" w:fill="FFFFFF"/>
            <w:noWrap/>
            <w:vAlign w:val="bottom"/>
            <w:hideMark/>
          </w:tcPr>
          <w:p w:rsidR="009B6D70" w:rsidRPr="00C405A8" w:rsidRDefault="009B6D70" w:rsidP="009B6D70">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160,8</w:t>
            </w:r>
          </w:p>
        </w:tc>
      </w:tr>
      <w:tr w:rsidR="009B6D70" w:rsidRPr="00C405A8" w:rsidTr="009B6D70">
        <w:trPr>
          <w:trHeight w:val="300"/>
        </w:trPr>
        <w:tc>
          <w:tcPr>
            <w:tcW w:w="2759" w:type="pct"/>
            <w:tcBorders>
              <w:top w:val="nil"/>
              <w:left w:val="single" w:sz="4" w:space="0" w:color="auto"/>
              <w:bottom w:val="single" w:sz="4" w:space="0" w:color="auto"/>
              <w:right w:val="single" w:sz="4" w:space="0" w:color="auto"/>
            </w:tcBorders>
            <w:shd w:val="clear" w:color="000000" w:fill="F2F2F2"/>
            <w:noWrap/>
            <w:vAlign w:val="bottom"/>
            <w:hideMark/>
          </w:tcPr>
          <w:p w:rsidR="009B6D70" w:rsidRPr="00C405A8" w:rsidRDefault="009B6D70" w:rsidP="009B6D70">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Sinneqartoorutit  %-nngorlugit</w:t>
            </w:r>
          </w:p>
        </w:tc>
        <w:tc>
          <w:tcPr>
            <w:tcW w:w="747" w:type="pct"/>
            <w:tcBorders>
              <w:top w:val="nil"/>
              <w:left w:val="nil"/>
              <w:bottom w:val="single" w:sz="4" w:space="0" w:color="auto"/>
              <w:right w:val="single" w:sz="4" w:space="0" w:color="auto"/>
            </w:tcBorders>
            <w:shd w:val="clear" w:color="000000" w:fill="F2F2F2"/>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21,2%</w:t>
            </w:r>
          </w:p>
        </w:tc>
        <w:tc>
          <w:tcPr>
            <w:tcW w:w="747" w:type="pct"/>
            <w:tcBorders>
              <w:top w:val="nil"/>
              <w:left w:val="nil"/>
              <w:bottom w:val="single" w:sz="4" w:space="0" w:color="auto"/>
              <w:right w:val="single" w:sz="4" w:space="0" w:color="auto"/>
            </w:tcBorders>
            <w:shd w:val="clear" w:color="000000" w:fill="F2F2F2"/>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25,0 %</w:t>
            </w:r>
          </w:p>
        </w:tc>
        <w:tc>
          <w:tcPr>
            <w:tcW w:w="747" w:type="pct"/>
            <w:tcBorders>
              <w:top w:val="nil"/>
              <w:left w:val="nil"/>
              <w:bottom w:val="single" w:sz="4" w:space="0" w:color="auto"/>
              <w:right w:val="single" w:sz="4" w:space="0" w:color="auto"/>
            </w:tcBorders>
            <w:shd w:val="clear" w:color="000000" w:fill="F2F2F2"/>
            <w:noWrap/>
            <w:vAlign w:val="bottom"/>
            <w:hideMark/>
          </w:tcPr>
          <w:p w:rsidR="009B6D70" w:rsidRPr="00C405A8" w:rsidRDefault="009B6D70" w:rsidP="009B6D70">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22,6%</w:t>
            </w:r>
          </w:p>
        </w:tc>
      </w:tr>
    </w:tbl>
    <w:p w:rsidR="006452C4" w:rsidRPr="00C405A8" w:rsidRDefault="009B6D70" w:rsidP="00506878">
      <w:pPr>
        <w:spacing w:after="0" w:line="276" w:lineRule="auto"/>
        <w:jc w:val="both"/>
        <w:rPr>
          <w:rFonts w:ascii="Times New Roman" w:hAnsi="Times New Roman" w:cs="Times New Roman"/>
          <w:sz w:val="20"/>
          <w:szCs w:val="20"/>
        </w:rPr>
      </w:pPr>
      <w:r>
        <w:rPr>
          <w:rFonts w:ascii="Times New Roman" w:hAnsi="Times New Roman"/>
          <w:sz w:val="20"/>
        </w:rPr>
        <w:t>Najoqqutaq: KANUAANA.</w:t>
      </w:r>
    </w:p>
    <w:p w:rsidR="009B6D70" w:rsidRPr="00C405A8" w:rsidRDefault="009B6D70" w:rsidP="009B6D70">
      <w:pPr>
        <w:spacing w:after="0" w:line="276" w:lineRule="auto"/>
        <w:jc w:val="both"/>
        <w:rPr>
          <w:rFonts w:ascii="Times New Roman" w:hAnsi="Times New Roman" w:cs="Times New Roman"/>
          <w:sz w:val="20"/>
          <w:szCs w:val="20"/>
        </w:rPr>
      </w:pPr>
      <w:r>
        <w:rPr>
          <w:rFonts w:ascii="Times New Roman" w:hAnsi="Times New Roman"/>
          <w:sz w:val="20"/>
        </w:rPr>
        <w:t xml:space="preserve">Nalunaarsugaq: Sinneqartoorutit %-inngorlugit kaaviiaartitanut sanilliullugu nalikilliliinerit, erniat akileraarutillu sioqqullugit sinneqartoorutitut naatsorsorneqarput. Aalisakkanik qaqortunik nerpilinnik avataasiorlutik aalisartut tunniussaannik ingerlatseqatigiiffiit ataasiakkaat pillugit aningaasarsiornikkut paasisanik piviusunngortitsinissaq ajornakusoornikuuvoq, ingerlatseqatigiiffiit ukiumoortumik naatsorsuutaanni ingerlatat arlallit amerlasuutigut ilaatinneqartarnerat pissutigalugu.  Taamaattumik kisitsisit nikingalaarsinnaaneri eqqumaffigineqassaaq. Angallatit avaleraasartoorniarnerannit ammassassuarniarnerannillu kaaviiaartitaat sinneqartoorutaallu kisitsisini tabelimiittuni ilanngunneqarput. </w:t>
      </w:r>
    </w:p>
    <w:p w:rsidR="00E4404F" w:rsidRPr="00C405A8" w:rsidRDefault="00E4404F" w:rsidP="00A8693E">
      <w:pPr>
        <w:spacing w:after="0" w:line="276" w:lineRule="auto"/>
        <w:rPr>
          <w:rFonts w:ascii="Times New Roman" w:hAnsi="Times New Roman" w:cs="Times New Roman"/>
          <w:lang w:val="la-Latn"/>
        </w:rPr>
      </w:pPr>
    </w:p>
    <w:p w:rsidR="00D4776D" w:rsidRPr="00C405A8" w:rsidRDefault="00D4776D" w:rsidP="00114030">
      <w:pPr>
        <w:spacing w:after="0" w:line="276" w:lineRule="auto"/>
        <w:jc w:val="both"/>
        <w:rPr>
          <w:rFonts w:ascii="Times New Roman" w:hAnsi="Times New Roman" w:cs="Times New Roman"/>
        </w:rPr>
      </w:pPr>
      <w:r>
        <w:rPr>
          <w:rFonts w:ascii="Times New Roman" w:hAnsi="Times New Roman"/>
        </w:rPr>
        <w:t>Tabeli 13-mi takutinneqarpoq kilisaatit suliffissuaatigisut tallimat pitsaanerpaat kaaviiaartitaat 2017-imi 766 mio. kr.-t missaannit 2019-mi 877 mio. kr.-nut amerleriarnikuusut, amerleriaatsit 14 %-t missaaniillutik. Taamaaqataanik avataasiortut sinneqartoorutaat 2017-imi 99 mio. kr.-t missaannit 2019-mi 161 mio. kr.-t missaannut amerleriarput, amerleriaatit 62 %-t missaanniillutik.  Angallatit sinneqartoorutaasa annertussusiat ukiuni pingasuni taakkunani 2018-mi annertunerpaapput 25 %-iullutik, ukiunilu taakkunani agguaqatigiissillugu 23 %-t missaaniillutik. Taamaammat aalisakkanik qaqortunik nerpilinnik avataasiorluni aalisarnermi kilisaatit suliffissuaatigisut tallimat pitsaanerpaat piffissami 2017-2019 pitsagisassaasumik imminut akilersinnaassuseqarput.</w:t>
      </w:r>
    </w:p>
    <w:p w:rsidR="00D4776D" w:rsidRPr="00C405A8" w:rsidRDefault="00D4776D" w:rsidP="00114030">
      <w:pPr>
        <w:spacing w:after="0" w:line="276" w:lineRule="auto"/>
        <w:jc w:val="both"/>
        <w:rPr>
          <w:rFonts w:ascii="Times New Roman" w:hAnsi="Times New Roman" w:cs="Times New Roman"/>
          <w:lang w:val="la-Latn"/>
        </w:rPr>
      </w:pPr>
    </w:p>
    <w:p w:rsidR="00114030" w:rsidRPr="00C405A8" w:rsidRDefault="00114030" w:rsidP="00114030">
      <w:pPr>
        <w:spacing w:after="0" w:line="276" w:lineRule="auto"/>
        <w:jc w:val="both"/>
        <w:rPr>
          <w:rFonts w:ascii="Times New Roman" w:hAnsi="Times New Roman" w:cs="Times New Roman"/>
        </w:rPr>
      </w:pPr>
      <w:r>
        <w:rPr>
          <w:rFonts w:ascii="Times New Roman" w:hAnsi="Times New Roman"/>
        </w:rPr>
        <w:t>Maluginiarneqassaaq sinneqartoorutit taakkua taaneqartut annertulluinnaqimmata, naak avataasiortut pisortanut sualummik qaleralinnit isumalluutinik atuinermit akitsuummik annertugisassaasumik akiliisarnikuugaluartut. COVID-imik nappaalanersuarmit angallatit aningaasarsiornerat 2020-mi ajortumik sunnerneqassasoq naatsorsuutigineqarpoq.</w:t>
      </w:r>
    </w:p>
    <w:p w:rsidR="00114030" w:rsidRPr="00C405A8" w:rsidRDefault="00114030" w:rsidP="00A8693E">
      <w:pPr>
        <w:spacing w:after="0" w:line="276" w:lineRule="auto"/>
        <w:rPr>
          <w:rFonts w:ascii="Times New Roman" w:hAnsi="Times New Roman" w:cs="Times New Roman"/>
          <w:lang w:val="la-Latn"/>
        </w:rPr>
      </w:pPr>
    </w:p>
    <w:p w:rsidR="00E86E8C" w:rsidRPr="00C405A8" w:rsidRDefault="00E86E8C" w:rsidP="00E86E8C">
      <w:pPr>
        <w:spacing w:after="0" w:line="276" w:lineRule="auto"/>
        <w:jc w:val="both"/>
        <w:rPr>
          <w:rFonts w:ascii="Times New Roman" w:hAnsi="Times New Roman" w:cs="Times New Roman"/>
          <w:b/>
          <w:i/>
          <w:color w:val="000000" w:themeColor="text1"/>
        </w:rPr>
      </w:pPr>
      <w:r>
        <w:rPr>
          <w:rFonts w:ascii="Times New Roman" w:hAnsi="Times New Roman"/>
          <w:b/>
          <w:i/>
          <w:color w:val="000000" w:themeColor="text1"/>
        </w:rPr>
        <w:t>Sulisunik akissarsiaqartitsineq</w:t>
      </w:r>
    </w:p>
    <w:p w:rsidR="00E86E8C" w:rsidRPr="00C405A8" w:rsidRDefault="00696328" w:rsidP="00E86E8C">
      <w:pPr>
        <w:spacing w:after="0" w:line="276" w:lineRule="auto"/>
        <w:jc w:val="both"/>
        <w:rPr>
          <w:rFonts w:ascii="Times New Roman" w:hAnsi="Times New Roman" w:cs="Times New Roman"/>
        </w:rPr>
      </w:pPr>
      <w:r>
        <w:rPr>
          <w:rFonts w:ascii="Times New Roman" w:hAnsi="Times New Roman"/>
        </w:rPr>
        <w:t>Sulisoqarneq aningaasarsiallu pillugit paasissutissat KANUAANA-mut ingerlatseqatigiiffinnit ukiumut ingerlatakkaartunik (angallatiniit suliffissuarniillu) nalunaarutigineqartussaatitaasut tunngavigalugit, kilisaatini suliffissuaatigisuni pitsaanerpaani tallimani ukiumut suliffiit amerlassusiat akissarsiallu pillugit naatsorsuinerit tabelimi 13-mi suliarineqarput, tabelimilu 3-mi 2020-mi angallatinit arfineq-marluusunit (angallatit 1, 3, 4, 5 aamma 7) takutinneqarlutik.</w:t>
      </w:r>
    </w:p>
    <w:p w:rsidR="00696328" w:rsidRPr="00C405A8" w:rsidRDefault="00696328" w:rsidP="00E86E8C">
      <w:pPr>
        <w:spacing w:after="0" w:line="276" w:lineRule="auto"/>
        <w:jc w:val="both"/>
        <w:rPr>
          <w:rFonts w:ascii="Times New Roman" w:hAnsi="Times New Roman" w:cs="Times New Roman"/>
          <w:lang w:val="la-Latn"/>
        </w:rPr>
      </w:pPr>
    </w:p>
    <w:p w:rsidR="00456DC3" w:rsidRPr="00C405A8" w:rsidRDefault="00456DC3" w:rsidP="00E86E8C">
      <w:pPr>
        <w:spacing w:after="0" w:line="276" w:lineRule="auto"/>
        <w:jc w:val="both"/>
        <w:rPr>
          <w:rFonts w:ascii="Times New Roman" w:hAnsi="Times New Roman" w:cs="Times New Roman"/>
        </w:rPr>
      </w:pPr>
      <w:r>
        <w:rPr>
          <w:rFonts w:ascii="Times New Roman" w:hAnsi="Times New Roman"/>
        </w:rPr>
        <w:lastRenderedPageBreak/>
        <w:t xml:space="preserve">Tabeli 14-imi takuneqarsinnaavoq kilisaatini suliffissuaatigisuni pitsaanerpaani tallimani ukiumut suliffiit 2017-imi 228-niit 2019-imi 256-inut amerleriarsimasut. Kilisaatini suliffissuaatigisuni ukiumut suliffimmi inuttarineqartut tamarmik agguaqatigiissillugu akissarsiaat 2017-imi 1,2 mio. kr.-t missaaniipput, 2019-imili 1,1 mio. kr.-t missaannut appariaateqarlutik. </w:t>
      </w:r>
    </w:p>
    <w:p w:rsidR="00E86E8C" w:rsidRPr="00C405A8" w:rsidRDefault="00E86E8C" w:rsidP="00E86E8C">
      <w:pPr>
        <w:spacing w:after="0" w:line="276" w:lineRule="auto"/>
        <w:jc w:val="both"/>
        <w:rPr>
          <w:rFonts w:ascii="Times New Roman" w:hAnsi="Times New Roman" w:cs="Times New Roman"/>
          <w:color w:val="000000" w:themeColor="text1"/>
          <w:lang w:val="la-Latn"/>
        </w:rPr>
      </w:pPr>
    </w:p>
    <w:p w:rsidR="00696328" w:rsidRPr="00C405A8" w:rsidRDefault="00696328" w:rsidP="00696328">
      <w:pPr>
        <w:spacing w:after="0" w:line="276" w:lineRule="auto"/>
        <w:contextualSpacing/>
        <w:jc w:val="both"/>
        <w:rPr>
          <w:rFonts w:ascii="Times New Roman" w:hAnsi="Times New Roman" w:cs="Times New Roman"/>
        </w:rPr>
      </w:pPr>
      <w:r>
        <w:rPr>
          <w:rFonts w:ascii="Times New Roman" w:hAnsi="Times New Roman"/>
        </w:rPr>
        <w:t>Tabeli 14: Avataasiorluni aalisakkanik qaqortunik nerpilinnik aalisarnermi ukimut suliffiit amerlassusii aamma akissarsiat allanngoriartornerat, 2017-2019.</w:t>
      </w:r>
    </w:p>
    <w:tbl>
      <w:tblPr>
        <w:tblW w:w="5000" w:type="pct"/>
        <w:tblCellMar>
          <w:left w:w="70" w:type="dxa"/>
          <w:right w:w="70" w:type="dxa"/>
        </w:tblCellMar>
        <w:tblLook w:val="04A0" w:firstRow="1" w:lastRow="0" w:firstColumn="1" w:lastColumn="0" w:noHBand="0" w:noVBand="1"/>
      </w:tblPr>
      <w:tblGrid>
        <w:gridCol w:w="5314"/>
        <w:gridCol w:w="1438"/>
        <w:gridCol w:w="1438"/>
        <w:gridCol w:w="1438"/>
      </w:tblGrid>
      <w:tr w:rsidR="00696328" w:rsidRPr="00C405A8" w:rsidTr="00696328">
        <w:trPr>
          <w:trHeight w:val="300"/>
        </w:trPr>
        <w:tc>
          <w:tcPr>
            <w:tcW w:w="2759" w:type="pct"/>
            <w:tcBorders>
              <w:top w:val="single" w:sz="4" w:space="0" w:color="auto"/>
              <w:left w:val="single" w:sz="4" w:space="0" w:color="auto"/>
              <w:bottom w:val="nil"/>
              <w:right w:val="nil"/>
            </w:tcBorders>
            <w:shd w:val="clear" w:color="000000" w:fill="FFFFFF"/>
            <w:noWrap/>
            <w:vAlign w:val="bottom"/>
            <w:hideMark/>
          </w:tcPr>
          <w:p w:rsidR="00696328" w:rsidRPr="00C405A8" w:rsidRDefault="00696328" w:rsidP="00696328">
            <w:pPr>
              <w:spacing w:after="0" w:line="240" w:lineRule="auto"/>
              <w:rPr>
                <w:rFonts w:ascii="Times New Roman" w:eastAsia="Times New Roman" w:hAnsi="Times New Roman" w:cs="Times New Roman"/>
                <w:b/>
                <w:bCs/>
                <w:color w:val="000000"/>
                <w:sz w:val="20"/>
                <w:szCs w:val="20"/>
                <w:lang w:val="la-Latn" w:eastAsia="da-DK"/>
              </w:rPr>
            </w:pP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lang w:val="la-Latn" w:eastAsia="da-DK"/>
              </w:rPr>
            </w:pPr>
          </w:p>
        </w:tc>
        <w:tc>
          <w:tcPr>
            <w:tcW w:w="747" w:type="pct"/>
            <w:tcBorders>
              <w:top w:val="single" w:sz="4" w:space="0" w:color="auto"/>
              <w:left w:val="nil"/>
              <w:bottom w:val="nil"/>
              <w:right w:val="nil"/>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lang w:val="la-Latn" w:eastAsia="da-DK"/>
              </w:rPr>
            </w:pPr>
          </w:p>
        </w:tc>
        <w:tc>
          <w:tcPr>
            <w:tcW w:w="747" w:type="pct"/>
            <w:tcBorders>
              <w:top w:val="single" w:sz="4" w:space="0" w:color="auto"/>
              <w:left w:val="single" w:sz="4" w:space="0" w:color="auto"/>
              <w:bottom w:val="nil"/>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lang w:val="la-Latn" w:eastAsia="da-DK"/>
              </w:rPr>
            </w:pPr>
          </w:p>
        </w:tc>
      </w:tr>
      <w:tr w:rsidR="00696328" w:rsidRPr="00C405A8" w:rsidTr="00696328">
        <w:trPr>
          <w:trHeight w:val="300"/>
        </w:trPr>
        <w:tc>
          <w:tcPr>
            <w:tcW w:w="2759" w:type="pct"/>
            <w:tcBorders>
              <w:top w:val="nil"/>
              <w:left w:val="single" w:sz="4" w:space="0" w:color="auto"/>
              <w:bottom w:val="single" w:sz="4" w:space="0" w:color="auto"/>
              <w:right w:val="nil"/>
            </w:tcBorders>
            <w:shd w:val="clear" w:color="000000" w:fill="FFFFFF"/>
            <w:noWrap/>
            <w:vAlign w:val="bottom"/>
            <w:hideMark/>
          </w:tcPr>
          <w:p w:rsidR="00696328" w:rsidRPr="00C405A8" w:rsidRDefault="00696328" w:rsidP="00696328">
            <w:pPr>
              <w:spacing w:after="0" w:line="240" w:lineRule="auto"/>
              <w:rPr>
                <w:rFonts w:ascii="Times New Roman" w:eastAsia="Times New Roman" w:hAnsi="Times New Roman" w:cs="Times New Roman"/>
                <w:b/>
                <w:bCs/>
                <w:color w:val="000000"/>
                <w:sz w:val="20"/>
                <w:szCs w:val="20"/>
                <w:lang w:val="la-Latn" w:eastAsia="da-DK"/>
              </w:rPr>
            </w:pP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2017</w:t>
            </w:r>
          </w:p>
        </w:tc>
        <w:tc>
          <w:tcPr>
            <w:tcW w:w="747" w:type="pct"/>
            <w:tcBorders>
              <w:top w:val="nil"/>
              <w:left w:val="nil"/>
              <w:bottom w:val="single" w:sz="4" w:space="0" w:color="auto"/>
              <w:right w:val="nil"/>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2018</w:t>
            </w:r>
          </w:p>
        </w:tc>
        <w:tc>
          <w:tcPr>
            <w:tcW w:w="747" w:type="pct"/>
            <w:tcBorders>
              <w:top w:val="nil"/>
              <w:left w:val="single" w:sz="4" w:space="0" w:color="auto"/>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2019</w:t>
            </w:r>
          </w:p>
        </w:tc>
      </w:tr>
      <w:tr w:rsidR="00696328" w:rsidRPr="00C405A8"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Ukiumut suliffiit amerlassusiat</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228</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236</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256</w:t>
            </w:r>
          </w:p>
        </w:tc>
      </w:tr>
      <w:tr w:rsidR="00696328" w:rsidRPr="00C405A8"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rPr>
              <w:t>Akissarsiat katillugit, mio. kr.</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281,7</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266,2</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283,6</w:t>
            </w:r>
          </w:p>
        </w:tc>
      </w:tr>
      <w:tr w:rsidR="00696328" w:rsidRPr="00C405A8" w:rsidTr="00696328">
        <w:trPr>
          <w:trHeight w:val="300"/>
        </w:trPr>
        <w:tc>
          <w:tcPr>
            <w:tcW w:w="2759" w:type="pct"/>
            <w:tcBorders>
              <w:top w:val="nil"/>
              <w:left w:val="single" w:sz="4" w:space="0" w:color="auto"/>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rPr>
                <w:rFonts w:ascii="Times New Roman" w:eastAsia="Times New Roman" w:hAnsi="Times New Roman" w:cs="Times New Roman"/>
                <w:b/>
                <w:bCs/>
                <w:color w:val="000000"/>
                <w:sz w:val="20"/>
                <w:szCs w:val="20"/>
              </w:rPr>
            </w:pPr>
            <w:r>
              <w:rPr>
                <w:rFonts w:ascii="Times New Roman" w:hAnsi="Times New Roman"/>
                <w:b/>
                <w:color w:val="000000"/>
                <w:sz w:val="20"/>
              </w:rPr>
              <w:t>Agguaqatigiillugit akissarsiat, kr.</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1.235.730</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1.127.778</w:t>
            </w:r>
          </w:p>
        </w:tc>
        <w:tc>
          <w:tcPr>
            <w:tcW w:w="747" w:type="pct"/>
            <w:tcBorders>
              <w:top w:val="nil"/>
              <w:left w:val="nil"/>
              <w:bottom w:val="single" w:sz="4" w:space="0" w:color="auto"/>
              <w:right w:val="single" w:sz="4" w:space="0" w:color="auto"/>
            </w:tcBorders>
            <w:shd w:val="clear" w:color="000000" w:fill="FFFFFF"/>
            <w:noWrap/>
            <w:vAlign w:val="bottom"/>
            <w:hideMark/>
          </w:tcPr>
          <w:p w:rsidR="00696328" w:rsidRPr="00C405A8" w:rsidRDefault="00696328" w:rsidP="00696328">
            <w:pPr>
              <w:spacing w:after="0" w:line="240" w:lineRule="auto"/>
              <w:jc w:val="right"/>
              <w:rPr>
                <w:rFonts w:ascii="Times New Roman" w:eastAsia="Times New Roman" w:hAnsi="Times New Roman" w:cs="Times New Roman"/>
                <w:b/>
                <w:bCs/>
                <w:color w:val="000000"/>
                <w:sz w:val="20"/>
                <w:szCs w:val="20"/>
              </w:rPr>
            </w:pPr>
            <w:r>
              <w:rPr>
                <w:rFonts w:ascii="Times New Roman" w:hAnsi="Times New Roman"/>
                <w:b/>
                <w:color w:val="000000"/>
                <w:sz w:val="20"/>
              </w:rPr>
              <w:t>1.107.623</w:t>
            </w:r>
          </w:p>
        </w:tc>
      </w:tr>
    </w:tbl>
    <w:p w:rsidR="00696328" w:rsidRPr="00C405A8" w:rsidRDefault="00AE39D5" w:rsidP="00E86E8C">
      <w:pPr>
        <w:spacing w:after="0" w:line="276" w:lineRule="auto"/>
        <w:jc w:val="both"/>
        <w:rPr>
          <w:rFonts w:ascii="Times New Roman" w:hAnsi="Times New Roman" w:cs="Times New Roman"/>
          <w:color w:val="000000" w:themeColor="text1"/>
          <w:sz w:val="20"/>
          <w:szCs w:val="20"/>
        </w:rPr>
      </w:pPr>
      <w:r>
        <w:rPr>
          <w:rFonts w:ascii="Times New Roman" w:hAnsi="Times New Roman"/>
          <w:color w:val="000000" w:themeColor="text1"/>
          <w:sz w:val="20"/>
        </w:rPr>
        <w:t>Najoqqutaq: KANUAANA.</w:t>
      </w:r>
    </w:p>
    <w:p w:rsidR="00E86E8C" w:rsidRPr="00C405A8" w:rsidRDefault="00E86E8C" w:rsidP="008F7BB1">
      <w:pPr>
        <w:spacing w:after="0" w:line="276" w:lineRule="auto"/>
        <w:jc w:val="both"/>
        <w:rPr>
          <w:rFonts w:ascii="Times New Roman" w:hAnsi="Times New Roman" w:cs="Times New Roman"/>
          <w:lang w:val="la-Latn"/>
        </w:rPr>
      </w:pPr>
    </w:p>
    <w:p w:rsidR="00DB76AC" w:rsidRPr="00C405A8" w:rsidRDefault="006C19B3" w:rsidP="00A8693E">
      <w:pPr>
        <w:spacing w:after="0" w:line="276" w:lineRule="auto"/>
        <w:rPr>
          <w:rFonts w:ascii="Times New Roman" w:hAnsi="Times New Roman" w:cs="Times New Roman"/>
          <w:color w:val="000000" w:themeColor="text1"/>
        </w:rPr>
      </w:pPr>
      <w:r>
        <w:rPr>
          <w:rFonts w:ascii="Times New Roman" w:hAnsi="Times New Roman"/>
          <w:b/>
          <w:sz w:val="24"/>
        </w:rPr>
        <w:t>6.  Avataasiorluni aalisakkanik qaqortunik nerpilinnik aalisarnermi isumalluutinik atuinermut akitsuutit</w:t>
      </w:r>
      <w:r>
        <w:rPr>
          <w:rFonts w:ascii="Times New Roman" w:hAnsi="Times New Roman"/>
          <w:color w:val="000000" w:themeColor="text1"/>
        </w:rPr>
        <w:t xml:space="preserve"> </w:t>
      </w:r>
    </w:p>
    <w:p w:rsidR="00A7766C" w:rsidRPr="00C405A8" w:rsidRDefault="00A7766C" w:rsidP="00A7766C">
      <w:pPr>
        <w:spacing w:after="0"/>
        <w:jc w:val="both"/>
        <w:rPr>
          <w:rFonts w:ascii="Times New Roman" w:hAnsi="Times New Roman" w:cs="Times New Roman"/>
          <w:color w:val="000000" w:themeColor="text1"/>
        </w:rPr>
      </w:pPr>
      <w:r>
        <w:rPr>
          <w:rFonts w:ascii="Times New Roman" w:hAnsi="Times New Roman"/>
          <w:color w:val="000000" w:themeColor="text1"/>
        </w:rPr>
        <w:t>Avataasiorluni aalisarnermi qalerallit avataani tunisassiarineqartut nunanut allanut toqqaannartumik tunineqarneranni akitsuut 1. januar 2013 atuutilersinneqarpoq. Qaleralinnut pisanut kg.-mut akitsuutip annertussusia aallaaviusumik 2,50 kr.-iuvoq. Taamatut annertussusiliineq qalerallit Brent-uuliallu akiisigut nikerarnerannut sanilliullugu kvartalikkaartumik allannguuteqartarneranni iluarsiivigineqartarpoq.  Avataasiortunit Kalaallit Nunaannut qaleralinnik aalisakkanik suliffissuarnut tunisinermi akitsuussiisarnerup taassuma assinganik 2016-imili akitsuusersuisoqartalerpoq.</w:t>
      </w:r>
    </w:p>
    <w:p w:rsidR="00A7766C" w:rsidRPr="00C405A8" w:rsidRDefault="00A7766C" w:rsidP="00A8693E">
      <w:pPr>
        <w:spacing w:after="0" w:line="276" w:lineRule="auto"/>
        <w:rPr>
          <w:rFonts w:ascii="Times New Roman" w:hAnsi="Times New Roman" w:cs="Times New Roman"/>
          <w:lang w:val="la-Latn"/>
        </w:rPr>
      </w:pPr>
    </w:p>
    <w:p w:rsidR="00A7766C" w:rsidRPr="00C405A8" w:rsidRDefault="00A7766C" w:rsidP="00A7766C">
      <w:pPr>
        <w:spacing w:after="0"/>
        <w:jc w:val="both"/>
        <w:rPr>
          <w:rFonts w:ascii="Times New Roman" w:hAnsi="Times New Roman" w:cs="Times New Roman"/>
          <w:color w:val="000000" w:themeColor="text1"/>
        </w:rPr>
      </w:pPr>
      <w:r>
        <w:rPr>
          <w:rFonts w:ascii="Times New Roman" w:hAnsi="Times New Roman"/>
          <w:color w:val="000000" w:themeColor="text1"/>
        </w:rPr>
        <w:t>Ulloq 1. januar 2017 avataasiorluni saarullinnik, kullerinik, suluppaakkanik sejenillu aalisarnerit aamma akitsuusersorneqalerput. Akitsuutinik annertussusiliineq siuliani artinut taaneqartunut tamanut iluarsiiffigineqartanngitsumik  kg.-mut 0,55 kr.-inut inissinneqarpoq.</w:t>
      </w:r>
    </w:p>
    <w:p w:rsidR="00A7766C" w:rsidRPr="00C405A8" w:rsidRDefault="00A7766C" w:rsidP="00A7766C">
      <w:pPr>
        <w:spacing w:after="0"/>
        <w:jc w:val="both"/>
        <w:rPr>
          <w:rFonts w:ascii="Times New Roman" w:hAnsi="Times New Roman" w:cs="Times New Roman"/>
          <w:color w:val="000000" w:themeColor="text1"/>
          <w:lang w:val="la-Latn"/>
        </w:rPr>
      </w:pPr>
    </w:p>
    <w:p w:rsidR="00A7766C" w:rsidRPr="00C405A8" w:rsidRDefault="00A7766C"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2018-mi januarip aallaqqaataanit avataasiorluni aalisarneq tamakkerlugu kiisalu sinerissap qanittuani aalisarnerup ilaa isumalluutinik atuinermut akitsuusersueriaatsimik nutaamik eqqussiffiupput. Akitsuusersuinermik inatsimmi pineqarput sinerissap qanittuani qaleralinniarneq aamma raajarniarneq. Pineqarputtaaq avataasiorluni aalisarnermi raajarniarneq, qaleralinniarneq, saarullinniarneq, sejerniarneq, kullererniarneq suluppaagarniarnerlu kiisalu ikerinnarsiortunik avaleraasartoorniarneq, ammassassuarniarneq, ammassanniarneq, blåhvilling-inik aamma guldlaks-inik aalisarneq. Aalisagaqatigiiaat sinneri akitsuusersuinermi ilaatinneqanngillat.</w:t>
      </w:r>
    </w:p>
    <w:p w:rsidR="00A7766C" w:rsidRPr="00C405A8" w:rsidRDefault="00A7766C" w:rsidP="00A7766C">
      <w:pPr>
        <w:spacing w:after="0"/>
        <w:ind w:right="27"/>
        <w:jc w:val="both"/>
        <w:rPr>
          <w:rFonts w:ascii="Times New Roman" w:hAnsi="Times New Roman" w:cs="Times New Roman"/>
          <w:color w:val="000000" w:themeColor="text1"/>
          <w:lang w:val="la-Latn"/>
        </w:rPr>
      </w:pPr>
    </w:p>
    <w:p w:rsidR="00A7766C" w:rsidRPr="00C405A8" w:rsidRDefault="00A7766C"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 xml:space="preserve">Avataasiorluni qaleralinniarnermi, saarullinniarnermi, suluppaagarniarnermi, kullererniarnermi sejerniarnermilu akitsuusersueriaatsimi nutaami Kalaallit Nunaanni nunamut tunisassiorfinnut tunisinermi aamma avataani pisanik toqqaanartumik nunanut allanut tunineqarnissaat siunertaralugu pisarineqartunut akitsuutit immikkoortinneqanngillat. </w:t>
      </w:r>
    </w:p>
    <w:p w:rsidR="00A7766C" w:rsidRPr="00C405A8" w:rsidRDefault="00A7766C" w:rsidP="00A7766C">
      <w:pPr>
        <w:spacing w:after="0"/>
        <w:ind w:right="27"/>
        <w:jc w:val="both"/>
        <w:rPr>
          <w:rFonts w:ascii="Times New Roman" w:hAnsi="Times New Roman" w:cs="Times New Roman"/>
          <w:color w:val="000000" w:themeColor="text1"/>
          <w:lang w:val="la-Latn"/>
        </w:rPr>
      </w:pPr>
    </w:p>
    <w:p w:rsidR="00A7766C" w:rsidRPr="00C405A8" w:rsidRDefault="00A7766C"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Avataasiortunit tunisat isumalluutinik atuinermit akitsuuserneqartussaatitaasut nalingisa 5 %-iinik akitsuuserneqassapput tunisat agguaqatigiissillugu akiisa kg.-mut minnerpaamik akigititassat 8 kr.-usut qaangersimappatigit. Tunisinermi agguaqatigiissillugu akigititaq 8 kr.-nit minneruppat tunisat kg.-mut 0,05 ørenik akitsuuserneqassapput.</w:t>
      </w:r>
    </w:p>
    <w:p w:rsidR="00066DF9" w:rsidRPr="00C405A8" w:rsidRDefault="00066DF9" w:rsidP="00A7766C">
      <w:pPr>
        <w:spacing w:after="0"/>
        <w:ind w:right="27"/>
        <w:jc w:val="both"/>
        <w:rPr>
          <w:rFonts w:ascii="Times New Roman" w:hAnsi="Times New Roman" w:cs="Times New Roman"/>
          <w:color w:val="000000" w:themeColor="text1"/>
          <w:lang w:val="la-Latn"/>
        </w:rPr>
      </w:pPr>
    </w:p>
    <w:p w:rsidR="00066DF9" w:rsidRPr="00C405A8" w:rsidRDefault="00066DF9" w:rsidP="00066DF9">
      <w:pPr>
        <w:spacing w:after="0"/>
        <w:ind w:right="27"/>
        <w:jc w:val="both"/>
        <w:rPr>
          <w:rFonts w:ascii="Times New Roman" w:hAnsi="Times New Roman" w:cs="Times New Roman"/>
          <w:color w:val="000000" w:themeColor="text1"/>
        </w:rPr>
      </w:pPr>
      <w:r>
        <w:rPr>
          <w:rFonts w:ascii="Times New Roman" w:hAnsi="Times New Roman"/>
          <w:color w:val="000000" w:themeColor="text1"/>
        </w:rPr>
        <w:t xml:space="preserve">Agguaqatigiissillugu nunanut allanut tunisinermi kg.-mut uumatillugu oqimaassutsimut naatsorsorneqarnerani akigititaq kg.-mut 12 kr.-niit 17 kr.-t tungaanut inissisimappat, isumalluutinik atuinermit akitsuut kilisaatinit </w:t>
      </w:r>
      <w:r>
        <w:rPr>
          <w:rFonts w:ascii="Times New Roman" w:hAnsi="Times New Roman"/>
          <w:color w:val="000000" w:themeColor="text1"/>
        </w:rPr>
        <w:lastRenderedPageBreak/>
        <w:t xml:space="preserve">tunisassiortunit nunanut allanut toqqaannartumik niueruteqarnermi 5 %-iuvoq. Kg.-mut agguaqatigiissillugu akigititap 17 kr.-t qaangerpagit akitsuutip procentia kr.-t aallartinneri tamaasa procentpointimik ataatsimik qaffattassaaq, taamaaliortoqartassaarlu akitsuuserneqartarnerannut naapertuuttumik kg.-mut agguaqatigiissillugu akigititat 29,01 kr.-nik annertussuseqalernissaasa tungaanut, tamannalu nunanut allanut niuernermi akitsuusiinerup qaffasinnerpaaffissaata 17,9 %-eraa. Nunanut allanut niuernermi agguaqatigiissillugu akigititap kg.-mut 12 kr. ataappagu nunanut allanut niuerutigineqartut annertuussusii kg.-mut 0,20 ørenik aallaaviusumik akitsuuserneqartassapput.  </w:t>
      </w:r>
    </w:p>
    <w:p w:rsidR="001C34AF" w:rsidRPr="00C405A8" w:rsidRDefault="001C34AF" w:rsidP="00066DF9">
      <w:pPr>
        <w:spacing w:after="0"/>
        <w:ind w:right="27"/>
        <w:jc w:val="both"/>
        <w:rPr>
          <w:rFonts w:ascii="Times New Roman" w:hAnsi="Times New Roman" w:cs="Times New Roman"/>
          <w:color w:val="000000" w:themeColor="text1"/>
          <w:lang w:val="la-Latn"/>
        </w:rPr>
      </w:pPr>
    </w:p>
    <w:p w:rsidR="000A00F6" w:rsidRPr="00C405A8" w:rsidRDefault="00066DF9"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 xml:space="preserve">Assiliaq 2-mi takutinneqarpoq piffissami 2013-2020 avataasiorluni aalisarnermit isumalluutinik atuinermit akitsuutinit pissarsiat allanngoriartornerat. Assiliami takuneqarsinnaavoq avataasiorluni aalisarnermit isumalluutinik atuinermit akitsuutinit katillugit pissarsiat 2013-imi 19 mio. kr.-niit 2019-imi 97 mio. kr.-nut amerleriaateqartut, amerleriaat 416 %-iulluni. Pissarsiat 2020-mi 85 mio. kr.-nut ikileriarput, pingaarnertullu pissutaavoq akit appasinnerunerat </w:t>
      </w:r>
      <w:r>
        <w:rPr>
          <w:rFonts w:ascii="Times New Roman" w:hAnsi="Times New Roman"/>
        </w:rPr>
        <w:t>COVID-imik nappaalanersuup malitsigisaanik</w:t>
      </w:r>
      <w:r>
        <w:rPr>
          <w:rFonts w:ascii="Times New Roman" w:hAnsi="Times New Roman"/>
          <w:color w:val="000000" w:themeColor="text1"/>
        </w:rPr>
        <w:t>.</w:t>
      </w:r>
    </w:p>
    <w:p w:rsidR="000A00F6" w:rsidRPr="00C405A8" w:rsidRDefault="000A00F6" w:rsidP="00A7766C">
      <w:pPr>
        <w:spacing w:after="0"/>
        <w:ind w:right="27"/>
        <w:jc w:val="both"/>
        <w:rPr>
          <w:rFonts w:ascii="Times New Roman" w:hAnsi="Times New Roman" w:cs="Times New Roman"/>
          <w:color w:val="000000" w:themeColor="text1"/>
          <w:lang w:val="la-Latn"/>
        </w:rPr>
      </w:pPr>
    </w:p>
    <w:p w:rsidR="00066DF9" w:rsidRPr="00C405A8" w:rsidRDefault="00EC1817"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Isumalluutinik atuinermit akitsuutinit isertitat amerlanersaat qaleralinneersuupput. Piffissami 2013-2017 qalerallit pillugit akitsuummit pissarsiat 19 mio. kr.-t 30 mio. kr.-llu akornanniipput. Akitsuusersueriaaseq nutaaq 2018-imi atuutilermat akitsuutit 2017-mi 24 mio. kr.-niit piffissami 2018-2020-mi 63-70 mio. kr.-t akornannut qaffariaateqarput.</w:t>
      </w:r>
    </w:p>
    <w:p w:rsidR="00066DF9" w:rsidRPr="00C405A8" w:rsidRDefault="00066DF9" w:rsidP="00A7766C">
      <w:pPr>
        <w:spacing w:after="0"/>
        <w:ind w:right="27"/>
        <w:jc w:val="both"/>
        <w:rPr>
          <w:rFonts w:ascii="Times New Roman" w:hAnsi="Times New Roman" w:cs="Times New Roman"/>
          <w:color w:val="000000" w:themeColor="text1"/>
          <w:lang w:val="la-Latn"/>
        </w:rPr>
      </w:pPr>
    </w:p>
    <w:p w:rsidR="00066DF9" w:rsidRPr="00C405A8" w:rsidRDefault="00B1675D"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Assiliaq 2: Aalisakkanik qaqortunik nerpilinnik aalisarnermit isumalluutinik atuinermi akitsuutinit pissarsiat allanngoriartornerat, 2013-2020.</w:t>
      </w:r>
    </w:p>
    <w:p w:rsidR="00066DF9" w:rsidRPr="00C405A8" w:rsidRDefault="00066DF9" w:rsidP="00A7766C">
      <w:pPr>
        <w:spacing w:after="0"/>
        <w:ind w:right="27"/>
        <w:jc w:val="both"/>
        <w:rPr>
          <w:rFonts w:ascii="Times New Roman" w:hAnsi="Times New Roman" w:cs="Times New Roman"/>
          <w:color w:val="000000" w:themeColor="text1"/>
          <w:sz w:val="18"/>
          <w:szCs w:val="18"/>
          <w:lang w:val="la-Latn"/>
        </w:rPr>
      </w:pPr>
    </w:p>
    <w:p w:rsidR="00A7766C" w:rsidRPr="00C405A8" w:rsidRDefault="00A7766C" w:rsidP="00A7766C">
      <w:pPr>
        <w:spacing w:after="0"/>
        <w:ind w:right="27"/>
        <w:jc w:val="both"/>
        <w:rPr>
          <w:rFonts w:ascii="Times New Roman" w:hAnsi="Times New Roman" w:cs="Times New Roman"/>
          <w:color w:val="000000" w:themeColor="text1"/>
        </w:rPr>
      </w:pPr>
      <w:r>
        <w:rPr>
          <w:rFonts w:ascii="Times New Roman" w:hAnsi="Times New Roman"/>
          <w:color w:val="000000" w:themeColor="text1"/>
        </w:rPr>
        <w:t xml:space="preserve"> </w:t>
      </w:r>
      <w:r>
        <w:rPr>
          <w:noProof/>
        </w:rPr>
        <w:drawing>
          <wp:inline distT="0" distB="0" distL="0" distR="0" wp14:anchorId="38CC188C" wp14:editId="08D68BA7">
            <wp:extent cx="6038850" cy="34099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66C" w:rsidRPr="00C405A8" w:rsidRDefault="00AE39D5" w:rsidP="00A7766C">
      <w:pPr>
        <w:spacing w:after="0"/>
        <w:jc w:val="both"/>
        <w:rPr>
          <w:rFonts w:ascii="Times New Roman" w:hAnsi="Times New Roman" w:cs="Times New Roman"/>
          <w:sz w:val="20"/>
          <w:szCs w:val="20"/>
        </w:rPr>
      </w:pPr>
      <w:r>
        <w:rPr>
          <w:rFonts w:ascii="Times New Roman" w:hAnsi="Times New Roman"/>
          <w:sz w:val="20"/>
        </w:rPr>
        <w:t>Najoqqutaq: Akileraartarnermut Aqutsisoqarfik.</w:t>
      </w:r>
    </w:p>
    <w:p w:rsidR="0049372F" w:rsidRPr="00C405A8" w:rsidRDefault="0049372F" w:rsidP="00A8693E">
      <w:pPr>
        <w:spacing w:after="0" w:line="276" w:lineRule="auto"/>
        <w:rPr>
          <w:rFonts w:ascii="Times New Roman" w:hAnsi="Times New Roman" w:cs="Times New Roman"/>
          <w:lang w:val="la-Latn"/>
        </w:rPr>
      </w:pPr>
    </w:p>
    <w:p w:rsidR="0049372F" w:rsidRPr="00C405A8" w:rsidRDefault="0049372F" w:rsidP="00A8693E">
      <w:pPr>
        <w:spacing w:after="0" w:line="276" w:lineRule="auto"/>
        <w:rPr>
          <w:rFonts w:ascii="Times New Roman" w:hAnsi="Times New Roman" w:cs="Times New Roman"/>
          <w:lang w:val="la-Latn"/>
        </w:rPr>
      </w:pPr>
    </w:p>
    <w:p w:rsidR="0049372F" w:rsidRPr="00C405A8" w:rsidRDefault="0049372F" w:rsidP="00A8693E">
      <w:pPr>
        <w:spacing w:after="0" w:line="276" w:lineRule="auto"/>
        <w:rPr>
          <w:rFonts w:ascii="Times New Roman" w:hAnsi="Times New Roman" w:cs="Times New Roman"/>
          <w:lang w:val="la-Latn"/>
        </w:rPr>
      </w:pPr>
    </w:p>
    <w:p w:rsidR="0049372F" w:rsidRPr="00C405A8" w:rsidRDefault="0049372F" w:rsidP="00A8693E">
      <w:pPr>
        <w:spacing w:after="0" w:line="276" w:lineRule="auto"/>
        <w:rPr>
          <w:rFonts w:ascii="Times New Roman" w:hAnsi="Times New Roman" w:cs="Times New Roman"/>
          <w:lang w:val="la-Latn"/>
        </w:rPr>
      </w:pPr>
    </w:p>
    <w:p w:rsidR="0049372F" w:rsidRPr="00C405A8" w:rsidRDefault="0049372F"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AE39D5" w:rsidRPr="00C405A8" w:rsidRDefault="00AE39D5" w:rsidP="00A8693E">
      <w:pPr>
        <w:spacing w:after="0" w:line="276" w:lineRule="auto"/>
        <w:rPr>
          <w:rFonts w:ascii="Times New Roman" w:hAnsi="Times New Roman" w:cs="Times New Roman"/>
          <w:lang w:val="la-Latn"/>
        </w:rPr>
      </w:pPr>
    </w:p>
    <w:p w:rsidR="006C19B3" w:rsidRPr="00C405A8" w:rsidRDefault="006C19B3" w:rsidP="006C19B3">
      <w:pPr>
        <w:spacing w:after="0" w:line="276" w:lineRule="auto"/>
        <w:jc w:val="both"/>
        <w:rPr>
          <w:rFonts w:ascii="Times New Roman" w:hAnsi="Times New Roman" w:cs="Times New Roman"/>
          <w:b/>
          <w:sz w:val="24"/>
          <w:szCs w:val="24"/>
        </w:rPr>
      </w:pPr>
      <w:r>
        <w:rPr>
          <w:rFonts w:ascii="Times New Roman" w:hAnsi="Times New Roman"/>
          <w:b/>
          <w:sz w:val="24"/>
        </w:rPr>
        <w:t>7. Aalisakkanik qaqortunik nerpilinnik aalisarnermi unammilligassat</w:t>
      </w:r>
    </w:p>
    <w:p w:rsidR="00823BAF" w:rsidRPr="00C405A8" w:rsidRDefault="00823BAF" w:rsidP="006C19B3">
      <w:pPr>
        <w:spacing w:after="0" w:line="276" w:lineRule="auto"/>
        <w:jc w:val="both"/>
        <w:rPr>
          <w:rFonts w:ascii="Times New Roman" w:hAnsi="Times New Roman" w:cs="Times New Roman"/>
        </w:rPr>
      </w:pPr>
      <w:r>
        <w:rPr>
          <w:rFonts w:ascii="Times New Roman" w:hAnsi="Times New Roman"/>
        </w:rPr>
        <w:t>Kalaallit Nunaata imartaani avataani qalerallit suluppaakkallu pillugit TAC uumassusilerinikkut siunnersuineq naapertorlugu aalajangersarneqartarmat ajunngitsutut isigisassaavoq.</w:t>
      </w:r>
    </w:p>
    <w:p w:rsidR="00823BAF" w:rsidRPr="00C405A8" w:rsidRDefault="00823BAF" w:rsidP="006C19B3">
      <w:pPr>
        <w:spacing w:after="0" w:line="276" w:lineRule="auto"/>
        <w:jc w:val="both"/>
        <w:rPr>
          <w:rFonts w:ascii="Times New Roman" w:hAnsi="Times New Roman" w:cs="Times New Roman"/>
          <w:lang w:val="la-Latn"/>
        </w:rPr>
      </w:pPr>
    </w:p>
    <w:p w:rsidR="00823BAF" w:rsidRPr="00C405A8" w:rsidRDefault="00823BAF" w:rsidP="00823BAF">
      <w:pPr>
        <w:spacing w:after="0" w:line="276" w:lineRule="auto"/>
        <w:jc w:val="both"/>
        <w:rPr>
          <w:rFonts w:ascii="Times New Roman" w:hAnsi="Times New Roman" w:cs="Times New Roman"/>
        </w:rPr>
      </w:pPr>
      <w:r>
        <w:rPr>
          <w:rFonts w:ascii="Times New Roman" w:hAnsi="Times New Roman"/>
        </w:rPr>
        <w:t xml:space="preserve">Avataani saarulliit pillugit TAC piujuartitsineq tunngavigalugu aalajangersarneqartanngilaq, t.i. uumassusilerinermik siunnersuineq naapertornagu, ukiullu amerlasuut ingerlaneranni uumassusilerinermik siunnersuineq qaangingaatsiarlugu aalajangersarneqartarnikuulluni. Taamaakkaluartoq avataani saarullinniarneq pillugu aqutsinissamik pilersaarusiortoqarnikuuvoq, aqutsinissamillu pilersaarummi saarullinnik pisassiissutinik siunnersuineq sinneqalugu aalajangersarneqartarpoq, naak aqutsinissamut pilersaarutip aallarniutaani piujuartitsineq tunngavigalugu aalisarnissap isumannaarnissaanut siunertaq nassuiarneqaraluartoq.  </w:t>
      </w:r>
    </w:p>
    <w:p w:rsidR="00823BAF" w:rsidRPr="00C405A8" w:rsidRDefault="00823BAF" w:rsidP="006C19B3">
      <w:pPr>
        <w:spacing w:after="0" w:line="276" w:lineRule="auto"/>
        <w:jc w:val="both"/>
        <w:rPr>
          <w:rFonts w:ascii="Times New Roman" w:hAnsi="Times New Roman" w:cs="Times New Roman"/>
          <w:lang w:val="la-Latn"/>
        </w:rPr>
      </w:pPr>
    </w:p>
    <w:p w:rsidR="00B77308" w:rsidRPr="00C405A8" w:rsidRDefault="006C19B3" w:rsidP="006C19B3">
      <w:pPr>
        <w:spacing w:after="0" w:line="276" w:lineRule="auto"/>
        <w:jc w:val="both"/>
        <w:rPr>
          <w:rFonts w:ascii="Times New Roman" w:hAnsi="Times New Roman" w:cs="Times New Roman"/>
        </w:rPr>
      </w:pPr>
      <w:r>
        <w:rPr>
          <w:rFonts w:ascii="Times New Roman" w:hAnsi="Times New Roman"/>
        </w:rPr>
        <w:t>Ingerlatseqatigiiffiit Kalaallit Nunaata kitaani kangianilu kiisalu Barentsip Imartaani aalisakkanik qaqortunik nerpilinnik aalisarnermi peqataasut ukiut ataasiakkaarlugit pisassanik niuerutigineqarsinnaanngitsunik taamaallaat pisassinneqartarnertik unammilligassarisarpaat.</w:t>
      </w:r>
    </w:p>
    <w:p w:rsidR="00823BAF" w:rsidRPr="00C405A8" w:rsidRDefault="00823BAF" w:rsidP="006C19B3">
      <w:pPr>
        <w:spacing w:after="0" w:line="276" w:lineRule="auto"/>
        <w:jc w:val="both"/>
        <w:rPr>
          <w:rFonts w:ascii="Times New Roman" w:hAnsi="Times New Roman" w:cs="Times New Roman"/>
          <w:lang w:val="la-Latn"/>
        </w:rPr>
      </w:pPr>
    </w:p>
    <w:p w:rsidR="00B77308" w:rsidRPr="00C405A8" w:rsidRDefault="00E21396" w:rsidP="006C19B3">
      <w:pPr>
        <w:spacing w:after="0" w:line="276" w:lineRule="auto"/>
        <w:jc w:val="both"/>
        <w:rPr>
          <w:rFonts w:ascii="Times New Roman" w:hAnsi="Times New Roman" w:cs="Times New Roman"/>
        </w:rPr>
      </w:pPr>
      <w:r>
        <w:rPr>
          <w:rFonts w:ascii="Times New Roman" w:hAnsi="Times New Roman"/>
        </w:rPr>
        <w:t>Naak ingerlatseqatigiiffiit ukiup tulliani pisassinneqassanertik isumannaarsinnaanngikkaluaraat, pissusiviusut tunngavigalugit paasinarpoq ingerlatseqatigiiffiit (akuersissutaatillit) assigiit pisassiissutinik ukiut tamaasa pissarsisartuusut.   Tamannali siunissami aamma atuutiinnassanersoq isumannaarsinnaanngilaat.</w:t>
      </w:r>
    </w:p>
    <w:p w:rsidR="00823BAF" w:rsidRPr="00C405A8" w:rsidRDefault="00823BAF" w:rsidP="006C19B3">
      <w:pPr>
        <w:spacing w:after="0" w:line="276" w:lineRule="auto"/>
        <w:jc w:val="both"/>
        <w:rPr>
          <w:rFonts w:ascii="Times New Roman" w:hAnsi="Times New Roman" w:cs="Times New Roman"/>
          <w:lang w:val="la-Latn"/>
        </w:rPr>
      </w:pPr>
    </w:p>
    <w:p w:rsidR="006C19B3" w:rsidRPr="00C405A8" w:rsidRDefault="006C19B3" w:rsidP="006C19B3">
      <w:pPr>
        <w:spacing w:after="0" w:line="276" w:lineRule="auto"/>
        <w:jc w:val="both"/>
        <w:rPr>
          <w:rFonts w:ascii="Times New Roman" w:hAnsi="Times New Roman" w:cs="Times New Roman"/>
        </w:rPr>
      </w:pPr>
      <w:r>
        <w:rPr>
          <w:rFonts w:ascii="Times New Roman" w:hAnsi="Times New Roman"/>
        </w:rPr>
        <w:t xml:space="preserve">Immikkoortoq 1.4-mi allaaserineqartutut ingerlatseqatigiiffiit atuuttut pisassaat ukiumiit ukiumut annikillisinneqarsinnaanerat tunngavigalugu avataasiorluni aalisakkanik qaqortunik nerpilinnik aalisarnermut ingerlatsisussat nutaat ilaalerseriarnerannik misiliineq naalakkersuinikkut kissaataasut sunniuteqartannginnerannut assersuutissatsialaavoq. </w:t>
      </w:r>
    </w:p>
    <w:p w:rsidR="006C19B3" w:rsidRPr="00C405A8" w:rsidRDefault="006C19B3" w:rsidP="006C19B3">
      <w:pPr>
        <w:spacing w:after="0" w:line="276" w:lineRule="auto"/>
        <w:jc w:val="both"/>
        <w:rPr>
          <w:rFonts w:ascii="Times New Roman" w:hAnsi="Times New Roman" w:cs="Times New Roman"/>
          <w:lang w:val="la-Latn"/>
        </w:rPr>
      </w:pPr>
    </w:p>
    <w:p w:rsidR="00AC04C0" w:rsidRPr="00C405A8" w:rsidRDefault="00E21396" w:rsidP="006C19B3">
      <w:pPr>
        <w:spacing w:after="0" w:line="276" w:lineRule="auto"/>
        <w:jc w:val="both"/>
        <w:rPr>
          <w:rFonts w:ascii="Times New Roman" w:hAnsi="Times New Roman" w:cs="Times New Roman"/>
        </w:rPr>
      </w:pPr>
      <w:r>
        <w:rPr>
          <w:rFonts w:ascii="Times New Roman" w:hAnsi="Times New Roman"/>
        </w:rPr>
        <w:t>Avataasiorluni aalisakkanik qaqortunik nerpilinnik aalisarneq aningaasarpassuarnik atuinartuuvoq. Kilisaat tunisassiortuutigisoq 70-80 meterinik takissusilik nutaatut sanaaq 350 mio.kr.-t aaama 400 mio. kr.-t akornanni akeqarsinnaasarpoq. Aqutseriaatsimi maanna atuuttumi avataasiorluni aalisakkanik qaqortunik nerpilinnik aalisarnermut taamaallaat ukiumut ataasiartamik akuersissusiortoqartarpoq. Pisassiissutinik aalajangersimasumik amerlassusilinnik ingerlatseqatigiiffinnut tunniussisoqartarpoq, pisassallu amerlanerusut pissarsiarinissaat periarfissaasanngilaq.</w:t>
      </w:r>
    </w:p>
    <w:p w:rsidR="00AC04C0" w:rsidRPr="00C405A8" w:rsidRDefault="00AC04C0" w:rsidP="006C19B3">
      <w:pPr>
        <w:spacing w:after="0" w:line="276" w:lineRule="auto"/>
        <w:jc w:val="both"/>
        <w:rPr>
          <w:rFonts w:ascii="Times New Roman" w:hAnsi="Times New Roman" w:cs="Times New Roman"/>
          <w:lang w:val="la-Latn"/>
        </w:rPr>
      </w:pPr>
    </w:p>
    <w:p w:rsidR="00AC04C0" w:rsidRPr="00C405A8" w:rsidRDefault="00E21396" w:rsidP="006C19B3">
      <w:pPr>
        <w:spacing w:after="0" w:line="276" w:lineRule="auto"/>
        <w:jc w:val="both"/>
        <w:rPr>
          <w:rFonts w:ascii="Times New Roman" w:hAnsi="Times New Roman" w:cs="Times New Roman"/>
        </w:rPr>
      </w:pPr>
      <w:r>
        <w:rPr>
          <w:rFonts w:ascii="Times New Roman" w:hAnsi="Times New Roman"/>
        </w:rPr>
        <w:t>Naak aalisarneq iluanaarnaraluaraluaqisoq (sualummik qaleralinniarneq) nammineq pigisanik aningaasaaterpassuaqanngikkaanni ingerlatseqatigiiffiit nammineq angallataatiminnik pilersaarusiornissaat aningaasaliiffiginissaallu allatigullu aningaasalersornissaat pillugit aqutsinermik ingerlatsiveqarfimmit annertoqisumik nalorninartorsiortinneqartarput.</w:t>
      </w:r>
    </w:p>
    <w:p w:rsidR="00AC04C0" w:rsidRPr="00C405A8" w:rsidRDefault="00AC04C0" w:rsidP="006C19B3">
      <w:pPr>
        <w:spacing w:after="0" w:line="276" w:lineRule="auto"/>
        <w:jc w:val="both"/>
        <w:rPr>
          <w:rFonts w:ascii="Times New Roman" w:hAnsi="Times New Roman" w:cs="Times New Roman"/>
          <w:lang w:val="la-Latn"/>
        </w:rPr>
      </w:pPr>
    </w:p>
    <w:p w:rsidR="006C19B3" w:rsidRPr="00C405A8" w:rsidRDefault="006C19B3" w:rsidP="006C19B3">
      <w:pPr>
        <w:spacing w:after="0" w:line="276" w:lineRule="auto"/>
        <w:jc w:val="both"/>
        <w:rPr>
          <w:rFonts w:ascii="Times New Roman" w:hAnsi="Times New Roman" w:cs="Times New Roman"/>
        </w:rPr>
      </w:pPr>
      <w:r>
        <w:rPr>
          <w:rFonts w:ascii="Times New Roman" w:hAnsi="Times New Roman"/>
        </w:rPr>
        <w:t xml:space="preserve">Taama annertutigisumik nalorninartoqartillugu piffissaq sivikinnerusoq sivisunerusorlu tunaartaralugit ingerlatseqatigiiffiit pisassanut atatillugu periarfissaqarnerat aqutseriaaseq maanna atuuttoq atorlugu aningaasalersuisussanik pissarsiniarnerat ajornakusoortorujussuuvoq, taamaammallu ingerlatseqatigiiffinnut </w:t>
      </w:r>
      <w:r>
        <w:rPr>
          <w:rFonts w:ascii="Times New Roman" w:hAnsi="Times New Roman"/>
        </w:rPr>
        <w:lastRenderedPageBreak/>
        <w:t>atuuttunut nutaanullu taamatut aalisarnermut pulanissamut pilersaarusiornissamut aqutsisut periarfissanik pitsaasunik pilersitsisanngillat.</w:t>
      </w:r>
    </w:p>
    <w:p w:rsidR="006C19B3" w:rsidRPr="00C405A8" w:rsidRDefault="006C19B3" w:rsidP="006C19B3">
      <w:pPr>
        <w:spacing w:after="0" w:line="276" w:lineRule="auto"/>
        <w:jc w:val="both"/>
        <w:rPr>
          <w:rFonts w:ascii="Times New Roman" w:hAnsi="Times New Roman" w:cs="Times New Roman"/>
          <w:lang w:val="la-Latn"/>
        </w:rPr>
      </w:pPr>
    </w:p>
    <w:p w:rsidR="006C19B3" w:rsidRPr="00C405A8" w:rsidRDefault="00AC04C0" w:rsidP="006C19B3">
      <w:pPr>
        <w:spacing w:after="0" w:line="276" w:lineRule="auto"/>
        <w:jc w:val="both"/>
        <w:rPr>
          <w:rFonts w:ascii="Times New Roman" w:hAnsi="Times New Roman" w:cs="Times New Roman"/>
        </w:rPr>
      </w:pPr>
      <w:r>
        <w:rPr>
          <w:rFonts w:ascii="Times New Roman" w:hAnsi="Times New Roman"/>
        </w:rPr>
        <w:t>Ingerlatseqatigiiffiit pioreersut avataasiorluni aalisakkanik qaqortunik nerpilinnik aalisarnermut aningaasalersuisinnaanerannut pissutaanerpaat ilagaat, amerlanerit raajanik niuerutigineqarsinnaasunik pisassiissutaateqarmata, taakkulu qularnaveeqqutitut atorneqarsinnaapput imaluunniit ingerlatseqatigiiffinnut aningaasaateqarluartunit allanit ilaannakortumik piginneqataanikkut.</w:t>
      </w:r>
    </w:p>
    <w:p w:rsidR="00EC4B79" w:rsidRPr="00C405A8" w:rsidRDefault="00EC4B79" w:rsidP="006C19B3">
      <w:pPr>
        <w:spacing w:after="0" w:line="276" w:lineRule="auto"/>
        <w:jc w:val="both"/>
        <w:rPr>
          <w:rFonts w:ascii="Times New Roman" w:hAnsi="Times New Roman" w:cs="Times New Roman"/>
          <w:lang w:val="la-Latn"/>
        </w:rPr>
      </w:pPr>
    </w:p>
    <w:p w:rsidR="00EC4B79" w:rsidRPr="00C405A8" w:rsidRDefault="00EC4B79" w:rsidP="008F7BB1">
      <w:pPr>
        <w:spacing w:after="0" w:line="276" w:lineRule="auto"/>
        <w:jc w:val="both"/>
        <w:rPr>
          <w:rFonts w:ascii="Times New Roman" w:eastAsia="Calibri" w:hAnsi="Times New Roman" w:cs="Times New Roman"/>
        </w:rPr>
      </w:pPr>
      <w:r>
        <w:rPr>
          <w:rFonts w:ascii="Times New Roman" w:hAnsi="Times New Roman"/>
        </w:rPr>
        <w:t>Aalisakkanik qaqortunik nerpilinnik aalisarnermi ajornartorsiutaavortaaq tulaassuisussaatitaaneq. Avataasiorluni qaleralinniarnermi tulaassuisussaatitaanermi allakkiami siusinnerusukkut allaaserineqartutut nunami suliffissaqartitsinerup annertusinissaa siunertaavoq. Taamatulli anguniagaqarnerup naammassiniarnera inuiaqatigiinnut akissaajaatinik nassataqanngitsuunngilaq, tamannalu tulaassuisussaatitaanerup aningaasarsiornikkut sunniutai pillugit misissueqqissaarnermi allaaserineqarpoq, uani: ”Tulaassisussaatitaanermi aningaasaqarnikkut kinguneqaatit pillugit allakkiaq – ilanngussaq 79” Misissueqqissaarnermit inerniliussat kinguliani allaaserineqarput.</w:t>
      </w:r>
    </w:p>
    <w:p w:rsidR="00AE39D5" w:rsidRPr="00C405A8" w:rsidRDefault="00AE39D5" w:rsidP="00EC4B79">
      <w:pPr>
        <w:spacing w:line="276" w:lineRule="auto"/>
        <w:jc w:val="both"/>
        <w:rPr>
          <w:rFonts w:ascii="Times New Roman" w:eastAsia="Calibri" w:hAnsi="Times New Roman" w:cs="Times New Roman"/>
          <w:lang w:val="la-Latn"/>
        </w:rPr>
      </w:pPr>
    </w:p>
    <w:p w:rsidR="00EC4B79" w:rsidRPr="00C405A8" w:rsidRDefault="00EC4B79" w:rsidP="00EC4B79">
      <w:pPr>
        <w:spacing w:line="276" w:lineRule="auto"/>
        <w:jc w:val="both"/>
        <w:rPr>
          <w:rFonts w:ascii="Times New Roman" w:hAnsi="Times New Roman" w:cs="Times New Roman"/>
        </w:rPr>
      </w:pPr>
      <w:r>
        <w:rPr>
          <w:rFonts w:ascii="Times New Roman" w:hAnsi="Times New Roman"/>
        </w:rPr>
        <w:t xml:space="preserve">Misissueqqissaarnermi takutinneqarpoq pisassiissutit 2017-imi annertussusiliunneqartut tunngavigalugit avataasiorluni qaleralinniarnermi tulaassuisussaatitaaneq atuuttoq tassungalu atatillugu nerpiiaasussaatitaaneq tunngavigalugit nunami suliffissuarnut ukiumut suliffiit 30-t missaaniittut pilersinneqartussaasutut naatsorsuutigineqartut. Avataasiorluni qaleralittassiissutinit tulaassuisussaatitaanerup atorunnaarsinnissaa aalajangerneqassagaluarpat, aalisakkallu nunami suliffinni tunisassiarineqarnissaannut taarsiullugu pisat tamarmik toqqaannartumik nunanut allanut nioqqutissiassatut angallatinit suliarinertaleraluarpata, pisassiissutinik taakkuninnga atuinermi ataatsimut kaaviaartitat ilanngaateqareernikkut 8 mio. kr.-t missaannik annertunerulernissaat naatsorsuutigineqartoq, sinneqartoorutaassallutillu 18 mio. kr.-t missaannik amerleriassasut. Taamaaqataanik akileraarutinit akitsuutinillu pisortat pissarsiassaat 18 mio. kr.-t missaannik annertuseriarnissaat naatsorsuutigineqarpoq.   </w:t>
      </w:r>
    </w:p>
    <w:p w:rsidR="00EC4B79" w:rsidRPr="00C405A8" w:rsidRDefault="00EC4B79" w:rsidP="00EC4B79">
      <w:pPr>
        <w:spacing w:line="276" w:lineRule="auto"/>
        <w:jc w:val="both"/>
        <w:rPr>
          <w:rFonts w:ascii="Times New Roman" w:hAnsi="Times New Roman" w:cs="Times New Roman"/>
        </w:rPr>
      </w:pPr>
      <w:r>
        <w:rPr>
          <w:rFonts w:ascii="Times New Roman" w:hAnsi="Times New Roman"/>
        </w:rPr>
        <w:t>Tassa imaappoq avataasiorluni qaleralinniartut tulaassuisussaatitaaneranni nunami ukioq naallugu suliffiit 30-t attatiinnarnissaannut ilanngaatissat ilanngaatigereerlugit pisortat akileraarutitigut akitsuutitigillu pissarsiassaraluaminnik ukiumut 18 mio. kr.-nik annaasaqassasut. Illuatungaatigut oqaatigineqarsinnaavoq Nunatta Karsianit akileeqqusinermut taarsiullugu inuiaqatigiinnni aningaasarsiornermut aalisarnermit iluanaarutissaagalugit 18 mio. kr.-t inuiaqatigiinnut suliffissaqartitsiniarnermut isumaginninnermillu pisartakat annikillisinneqarnissaannut inuiaqatigiinnut toqqaanartumik pisortanit atorneqartartut, taamaammallu siunertanut allanut atugassat 18 mio. kr.-nik ikinnerulersarlutik.</w:t>
      </w:r>
    </w:p>
    <w:p w:rsidR="00EC4B79" w:rsidRPr="00C405A8" w:rsidRDefault="00EC4B79" w:rsidP="00EC4B79">
      <w:pPr>
        <w:spacing w:line="276" w:lineRule="auto"/>
        <w:jc w:val="both"/>
        <w:rPr>
          <w:rFonts w:ascii="Times New Roman" w:hAnsi="Times New Roman" w:cs="Times New Roman"/>
        </w:rPr>
      </w:pPr>
      <w:r>
        <w:rPr>
          <w:rFonts w:ascii="Times New Roman" w:hAnsi="Times New Roman"/>
        </w:rPr>
        <w:t>Ukioq naallugu suliffiit tulaassuisussaatitaanermit nerpiiaasussaatitaanermillu pilersinneqartut inuiaqatigiinni isertitassatut annaasanik ukiut tamaasa 600.000 kr.t missaaniittunik pisortanut akeqartarput. Pisuni arlalinni nunaqarfinni illoqarfinnilu qaleralinnik tulaassiffiusuni aalisakkerivinni atorfeqartunut allanik suliffissanik peqanngilaq.</w:t>
      </w:r>
    </w:p>
    <w:p w:rsidR="00C405A8" w:rsidRPr="00C405A8" w:rsidRDefault="00EC4B79" w:rsidP="00EC4B79">
      <w:pPr>
        <w:spacing w:line="276" w:lineRule="auto"/>
        <w:jc w:val="both"/>
        <w:rPr>
          <w:rFonts w:ascii="Times New Roman" w:hAnsi="Times New Roman" w:cs="Times New Roman"/>
        </w:rPr>
      </w:pPr>
      <w:r>
        <w:rPr>
          <w:rFonts w:ascii="Times New Roman" w:hAnsi="Times New Roman"/>
        </w:rPr>
        <w:t>Tulaassisussaatitaaneq taamaattumik ingerlatiinnarneqarpoq innuttaasut isumaginninnikkut isertitanik nuussiffigineqartartut amerlassusii ikilisinnissaat siunertaralugu. Tulaassuisussaatitaaneq nerpiiaasussaatitaanerlu atorunnaassasut naatsorsuutigineqarpata, inuillu suliffissuarmi sulinikut pisortat ikiorsiissutaannut nuuppata, tulaassuisussaatitaanerup attatiinnarnissaanut pisortanut ilanngaatit ilanngaatigereerlugit aningaasartuutit ima naatsorsorneqarsinnaapput: 600.000 kr.  –106.000 kr. (ukiumut pisortanit ikiorsiissutit annertunerpaaffissaat) = 494.000 kr.</w:t>
      </w:r>
    </w:p>
    <w:p w:rsidR="00EC4B79" w:rsidRPr="00C405A8" w:rsidRDefault="00EC4B79" w:rsidP="00EC4B79">
      <w:pPr>
        <w:spacing w:line="276" w:lineRule="auto"/>
        <w:jc w:val="both"/>
        <w:rPr>
          <w:rFonts w:ascii="Times New Roman" w:hAnsi="Times New Roman" w:cs="Times New Roman"/>
        </w:rPr>
      </w:pPr>
      <w:r>
        <w:rPr>
          <w:rFonts w:ascii="Times New Roman" w:hAnsi="Times New Roman"/>
        </w:rPr>
        <w:lastRenderedPageBreak/>
        <w:t>Taamaaqataanik inuk, suliffissuarmi sulisoq, inuussutissarsiutini allani toqqaannartumik sulilerpat imaluunniit taamaaqataanik akissarsiaqartillugu atorfimmut allanut ilinniartinneqarpat, suliffissuarmilu inuk ataaseq ukiumut ataatsimut 200.000 kr.-t missaannik akissarsiaqarluni ukiumut ataatsimut akileraarutit A-nut akiliutaat 60.000 kr.-it missaanniissapput. Taamatut pisoqarnerani tulaassisussaatitaaneq atorunnaarsinneqarpat pisortanut iluanaarutit inummut ataatsimut ukioq naallugu sulisumut 600.000 kr.-ussapput. + 60.000 kr. Inummut ataatsimut 660.000 kr.</w:t>
      </w:r>
    </w:p>
    <w:p w:rsidR="00EC4B79" w:rsidRPr="00C405A8" w:rsidRDefault="00EC4B79" w:rsidP="00EC4B79">
      <w:pPr>
        <w:spacing w:line="276" w:lineRule="auto"/>
        <w:jc w:val="both"/>
        <w:rPr>
          <w:rFonts w:ascii="Times New Roman" w:hAnsi="Times New Roman" w:cs="Times New Roman"/>
        </w:rPr>
      </w:pPr>
      <w:r>
        <w:rPr>
          <w:rFonts w:ascii="Times New Roman" w:hAnsi="Times New Roman"/>
        </w:rPr>
        <w:t>Pisortalli isertitaannit annaasat suliami isigineqartussat ilaannarai.  Inuit pisortanit ikiorserneqartartut pisisinnaassusaat annikinnerusarpoq, tamannalu sumiiffimmi aningaasaqarnikkut sunniutit ikilisinnerinut tapertaassalluni.  Aammattaaq inunnut tunngasortaa, inuit suliffeqartut imminut naleqartinnerat annertunersaalluni kiisalu taakku meeraat pisortanit pilersugaalersinnaanerat annikinnerulluni. Taamaalilluni inuuniarnermi ajortumik kingornussanut atasumik annertuunik isumaginninnikkut aningaasartuuteqartoqarsinnaavoq. Taamaammallu naggataatigut aalisakkanik suliffissuarmi suliffiit ataasiakkaat pisortanut inuiaqatigiinnullu qanoq pilliutaaffiussanersut nalorninartarpoq.  Tamatumunnga apeqqutaalluinnarpoq sulisut atorfimmut allamut pikkorissartinneqarsinnaanersut imaluunniit allamik suliffissaqarsinnaanersut. Qularutissaanngitsumik ajornartorsiut tamanna piffissaq sivikinerusoq eqqarsaatigalugu piffissaq sivisunerusumut saniliukkaanni annertuneroqisoq.</w:t>
      </w:r>
    </w:p>
    <w:p w:rsidR="00EC4B79" w:rsidRPr="00C405A8" w:rsidRDefault="00EC4B79" w:rsidP="00A8693E">
      <w:pPr>
        <w:spacing w:after="0" w:line="276" w:lineRule="auto"/>
        <w:rPr>
          <w:rFonts w:ascii="Times New Roman" w:hAnsi="Times New Roman" w:cs="Times New Roman"/>
          <w:lang w:val="la-Latn"/>
        </w:rPr>
      </w:pPr>
    </w:p>
    <w:sectPr w:rsidR="00EC4B79" w:rsidRPr="00C405A8">
      <w:headerReference w:type="default" r:id="rId10"/>
      <w:footerReference w:type="default" r:id="rId11"/>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802" w16cex:dateUtc="2021-04-28T13:04:00Z"/>
  <w16cex:commentExtensible w16cex:durableId="2433F8AC" w16cex:dateUtc="2021-04-28T13:07:00Z"/>
  <w16cex:commentExtensible w16cex:durableId="2433FBEF" w16cex:dateUtc="2021-04-28T13:21:00Z"/>
  <w16cex:commentExtensible w16cex:durableId="2434026A" w16cex:dateUtc="2021-04-28T13:48:00Z"/>
  <w16cex:commentExtensible w16cex:durableId="24327AA8" w16cex:dateUtc="2021-04-27T09:57:00Z"/>
  <w16cex:commentExtensible w16cex:durableId="24327D70" w16cex:dateUtc="2021-04-27T10:09:00Z"/>
  <w16cex:commentExtensible w16cex:durableId="2434033A" w16cex:dateUtc="2021-04-28T13:52:00Z"/>
  <w16cex:commentExtensible w16cex:durableId="2433F3CB" w16cex:dateUtc="2021-04-28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B8" w:rsidRDefault="003856B8" w:rsidP="00200536">
      <w:pPr>
        <w:spacing w:after="0" w:line="240" w:lineRule="auto"/>
      </w:pPr>
      <w:r>
        <w:separator/>
      </w:r>
    </w:p>
  </w:endnote>
  <w:endnote w:type="continuationSeparator" w:id="0">
    <w:p w:rsidR="003856B8" w:rsidRDefault="003856B8" w:rsidP="0020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07148"/>
      <w:docPartObj>
        <w:docPartGallery w:val="Page Numbers (Bottom of Page)"/>
        <w:docPartUnique/>
      </w:docPartObj>
    </w:sdtPr>
    <w:sdtEndPr/>
    <w:sdtContent>
      <w:p w:rsidR="003856B8" w:rsidRDefault="003856B8">
        <w:pPr>
          <w:pStyle w:val="Sidefod"/>
          <w:jc w:val="right"/>
        </w:pPr>
        <w:r>
          <w:fldChar w:fldCharType="begin"/>
        </w:r>
        <w:r>
          <w:instrText>PAGE   \* MERGEFORMAT</w:instrText>
        </w:r>
        <w:r>
          <w:fldChar w:fldCharType="separate"/>
        </w:r>
        <w:r w:rsidR="00C405A8">
          <w:t>12</w:t>
        </w:r>
        <w:r>
          <w:fldChar w:fldCharType="end"/>
        </w:r>
      </w:p>
    </w:sdtContent>
  </w:sdt>
  <w:p w:rsidR="003856B8" w:rsidRDefault="003856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B8" w:rsidRDefault="003856B8" w:rsidP="00200536">
      <w:pPr>
        <w:spacing w:after="0" w:line="240" w:lineRule="auto"/>
      </w:pPr>
      <w:r>
        <w:separator/>
      </w:r>
    </w:p>
  </w:footnote>
  <w:footnote w:type="continuationSeparator" w:id="0">
    <w:p w:rsidR="003856B8" w:rsidRDefault="003856B8" w:rsidP="00200536">
      <w:pPr>
        <w:spacing w:after="0" w:line="240" w:lineRule="auto"/>
      </w:pPr>
      <w:r>
        <w:continuationSeparator/>
      </w:r>
    </w:p>
  </w:footnote>
  <w:footnote w:id="1">
    <w:p w:rsidR="003856B8" w:rsidRPr="00DE1A6A" w:rsidRDefault="003856B8" w:rsidP="00011DE3">
      <w:pPr>
        <w:pStyle w:val="Fodnotetekst"/>
        <w:rPr>
          <w:rFonts w:ascii="Times New Roman" w:hAnsi="Times New Roman" w:cs="Times New Roman"/>
        </w:rPr>
      </w:pPr>
      <w:r>
        <w:rPr>
          <w:rStyle w:val="Fodnotehenvisning"/>
          <w:rFonts w:ascii="Times New Roman" w:hAnsi="Times New Roman" w:cs="Times New Roman"/>
        </w:rPr>
        <w:footnoteRef/>
      </w:r>
      <w:r>
        <w:rPr>
          <w:rFonts w:ascii="Times New Roman" w:hAnsi="Times New Roman"/>
        </w:rPr>
        <w:t xml:space="preserve"> Pissutsit immikkut illuinnartut ima paasineqassapput; siunnersuinermi 15 %-mik ataqatigiissumik kinguariaateqartoqarsimanerani aamma 20 % sinnerlugu amerleriaateqartoqarsimanerani.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B8" w:rsidRPr="008B4ABF" w:rsidRDefault="003856B8" w:rsidP="00AC59F0">
    <w:pPr>
      <w:pStyle w:val="Sidehoved"/>
      <w:rPr>
        <w:rFonts w:ascii="Times New Roman" w:hAnsi="Times New Roman" w:cs="Times New Roman"/>
      </w:rPr>
    </w:pPr>
    <w:r>
      <w:rPr>
        <w:rFonts w:ascii="Times New Roman" w:hAnsi="Times New Roman"/>
      </w:rPr>
      <w:t>Aalisarneq pillugu Ataatsimiititaliarsuaq                     maj 2021</w:t>
    </w:r>
    <w:r>
      <w:rPr>
        <w:rFonts w:ascii="Times New Roman" w:hAnsi="Times New Roman"/>
      </w:rPr>
      <w:tab/>
    </w:r>
  </w:p>
  <w:p w:rsidR="003856B8" w:rsidRDefault="003856B8">
    <w:pPr>
      <w:pStyle w:val="Sidehoved"/>
    </w:pPr>
  </w:p>
  <w:p w:rsidR="003856B8" w:rsidRDefault="003856B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EE"/>
    <w:multiLevelType w:val="hybridMultilevel"/>
    <w:tmpl w:val="A4C6B18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E93702"/>
    <w:multiLevelType w:val="hybridMultilevel"/>
    <w:tmpl w:val="A3766A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980598"/>
    <w:multiLevelType w:val="hybridMultilevel"/>
    <w:tmpl w:val="D7B0273C"/>
    <w:lvl w:ilvl="0" w:tplc="0E6482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465B4D"/>
    <w:multiLevelType w:val="multilevel"/>
    <w:tmpl w:val="DEF4BD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0A2850"/>
    <w:multiLevelType w:val="hybridMultilevel"/>
    <w:tmpl w:val="803C00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041DA6"/>
    <w:multiLevelType w:val="hybridMultilevel"/>
    <w:tmpl w:val="1E02A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8723356"/>
    <w:multiLevelType w:val="hybridMultilevel"/>
    <w:tmpl w:val="ED6E53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5E257CB1"/>
    <w:multiLevelType w:val="multilevel"/>
    <w:tmpl w:val="F104E6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E786A66"/>
    <w:multiLevelType w:val="hybridMultilevel"/>
    <w:tmpl w:val="200E2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763C59"/>
    <w:multiLevelType w:val="hybridMultilevel"/>
    <w:tmpl w:val="8E9207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AEC2CC2"/>
    <w:multiLevelType w:val="hybridMultilevel"/>
    <w:tmpl w:val="AD60D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EB1457"/>
    <w:multiLevelType w:val="hybridMultilevel"/>
    <w:tmpl w:val="CDB06B66"/>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ECC1F2E"/>
    <w:multiLevelType w:val="hybridMultilevel"/>
    <w:tmpl w:val="75A0D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2"/>
  </w:num>
  <w:num w:numId="5">
    <w:abstractNumId w:val="4"/>
  </w:num>
  <w:num w:numId="6">
    <w:abstractNumId w:val="3"/>
  </w:num>
  <w:num w:numId="7">
    <w:abstractNumId w:val="7"/>
  </w:num>
  <w:num w:numId="8">
    <w:abstractNumId w:val="11"/>
  </w:num>
  <w:num w:numId="9">
    <w:abstractNumId w:val="6"/>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3F"/>
    <w:rsid w:val="000063A2"/>
    <w:rsid w:val="00010E5D"/>
    <w:rsid w:val="00011DE3"/>
    <w:rsid w:val="000418EB"/>
    <w:rsid w:val="00046707"/>
    <w:rsid w:val="00057932"/>
    <w:rsid w:val="00066DF9"/>
    <w:rsid w:val="000943B4"/>
    <w:rsid w:val="00096C52"/>
    <w:rsid w:val="000A00F6"/>
    <w:rsid w:val="000B3124"/>
    <w:rsid w:val="000D0FE5"/>
    <w:rsid w:val="000E4741"/>
    <w:rsid w:val="000E4D61"/>
    <w:rsid w:val="0010356B"/>
    <w:rsid w:val="00111CB6"/>
    <w:rsid w:val="001131F6"/>
    <w:rsid w:val="00114030"/>
    <w:rsid w:val="00117178"/>
    <w:rsid w:val="00134533"/>
    <w:rsid w:val="001370C3"/>
    <w:rsid w:val="0013717B"/>
    <w:rsid w:val="0014330C"/>
    <w:rsid w:val="00163A22"/>
    <w:rsid w:val="001656BB"/>
    <w:rsid w:val="00170CAE"/>
    <w:rsid w:val="00182BDA"/>
    <w:rsid w:val="00183535"/>
    <w:rsid w:val="001855E8"/>
    <w:rsid w:val="001A3C1E"/>
    <w:rsid w:val="001A695E"/>
    <w:rsid w:val="001C1D46"/>
    <w:rsid w:val="001C293A"/>
    <w:rsid w:val="001C34AF"/>
    <w:rsid w:val="001C4149"/>
    <w:rsid w:val="001E660A"/>
    <w:rsid w:val="001F67EE"/>
    <w:rsid w:val="00200536"/>
    <w:rsid w:val="00200E0B"/>
    <w:rsid w:val="00205552"/>
    <w:rsid w:val="00212849"/>
    <w:rsid w:val="00283F3F"/>
    <w:rsid w:val="00285BBF"/>
    <w:rsid w:val="00286CD9"/>
    <w:rsid w:val="002D28D7"/>
    <w:rsid w:val="002D65BF"/>
    <w:rsid w:val="003301FE"/>
    <w:rsid w:val="00334F61"/>
    <w:rsid w:val="003357C6"/>
    <w:rsid w:val="003462B0"/>
    <w:rsid w:val="00352B97"/>
    <w:rsid w:val="00364403"/>
    <w:rsid w:val="00380089"/>
    <w:rsid w:val="00384529"/>
    <w:rsid w:val="003856B8"/>
    <w:rsid w:val="0039133B"/>
    <w:rsid w:val="003B2AF4"/>
    <w:rsid w:val="003B4055"/>
    <w:rsid w:val="003C4B3B"/>
    <w:rsid w:val="003E42F2"/>
    <w:rsid w:val="003E7237"/>
    <w:rsid w:val="003F0BE9"/>
    <w:rsid w:val="00406DA9"/>
    <w:rsid w:val="004132C9"/>
    <w:rsid w:val="004138EE"/>
    <w:rsid w:val="00424C0A"/>
    <w:rsid w:val="00447B7D"/>
    <w:rsid w:val="00455162"/>
    <w:rsid w:val="00456DC3"/>
    <w:rsid w:val="00461375"/>
    <w:rsid w:val="00462380"/>
    <w:rsid w:val="004646EF"/>
    <w:rsid w:val="0049372F"/>
    <w:rsid w:val="004A7A0D"/>
    <w:rsid w:val="004B49C6"/>
    <w:rsid w:val="004C3F42"/>
    <w:rsid w:val="004E28CD"/>
    <w:rsid w:val="004E2E11"/>
    <w:rsid w:val="004E38E2"/>
    <w:rsid w:val="004E4B85"/>
    <w:rsid w:val="004F6005"/>
    <w:rsid w:val="00506878"/>
    <w:rsid w:val="00507F74"/>
    <w:rsid w:val="00510FFC"/>
    <w:rsid w:val="00512221"/>
    <w:rsid w:val="00516D03"/>
    <w:rsid w:val="0053094B"/>
    <w:rsid w:val="00542DBD"/>
    <w:rsid w:val="005600A4"/>
    <w:rsid w:val="00566B73"/>
    <w:rsid w:val="00572F2D"/>
    <w:rsid w:val="0057679A"/>
    <w:rsid w:val="0058601B"/>
    <w:rsid w:val="00590510"/>
    <w:rsid w:val="00596BB2"/>
    <w:rsid w:val="00596E27"/>
    <w:rsid w:val="005A6BFC"/>
    <w:rsid w:val="005B2C3A"/>
    <w:rsid w:val="005B437C"/>
    <w:rsid w:val="005C77D0"/>
    <w:rsid w:val="005E64F0"/>
    <w:rsid w:val="005E750F"/>
    <w:rsid w:val="005F023D"/>
    <w:rsid w:val="005F7323"/>
    <w:rsid w:val="00601DF6"/>
    <w:rsid w:val="006253E3"/>
    <w:rsid w:val="00633D1E"/>
    <w:rsid w:val="0064210C"/>
    <w:rsid w:val="006452C4"/>
    <w:rsid w:val="006625A7"/>
    <w:rsid w:val="00686289"/>
    <w:rsid w:val="00696328"/>
    <w:rsid w:val="0069668B"/>
    <w:rsid w:val="006A13CC"/>
    <w:rsid w:val="006C19B3"/>
    <w:rsid w:val="006F25E5"/>
    <w:rsid w:val="006F5982"/>
    <w:rsid w:val="0070292A"/>
    <w:rsid w:val="0070352C"/>
    <w:rsid w:val="00704891"/>
    <w:rsid w:val="00711EFB"/>
    <w:rsid w:val="007211CA"/>
    <w:rsid w:val="00724F30"/>
    <w:rsid w:val="00725155"/>
    <w:rsid w:val="0074188E"/>
    <w:rsid w:val="007550FE"/>
    <w:rsid w:val="00757CF0"/>
    <w:rsid w:val="00766B72"/>
    <w:rsid w:val="007755D5"/>
    <w:rsid w:val="00787337"/>
    <w:rsid w:val="00793FCA"/>
    <w:rsid w:val="007B6BBD"/>
    <w:rsid w:val="007C59AE"/>
    <w:rsid w:val="00801EFF"/>
    <w:rsid w:val="00805C71"/>
    <w:rsid w:val="00821973"/>
    <w:rsid w:val="0082215D"/>
    <w:rsid w:val="00823BAF"/>
    <w:rsid w:val="00844199"/>
    <w:rsid w:val="008679B9"/>
    <w:rsid w:val="00883CF7"/>
    <w:rsid w:val="008A4DFA"/>
    <w:rsid w:val="008B47EC"/>
    <w:rsid w:val="008C2B44"/>
    <w:rsid w:val="008D511A"/>
    <w:rsid w:val="008E1B30"/>
    <w:rsid w:val="008F34DA"/>
    <w:rsid w:val="008F3A51"/>
    <w:rsid w:val="008F7BB1"/>
    <w:rsid w:val="00910AF8"/>
    <w:rsid w:val="009265D8"/>
    <w:rsid w:val="00926AA9"/>
    <w:rsid w:val="009313E5"/>
    <w:rsid w:val="00941B97"/>
    <w:rsid w:val="009539E5"/>
    <w:rsid w:val="00954D08"/>
    <w:rsid w:val="009569DC"/>
    <w:rsid w:val="00970417"/>
    <w:rsid w:val="00980EB4"/>
    <w:rsid w:val="009857A4"/>
    <w:rsid w:val="00986286"/>
    <w:rsid w:val="009B4BD9"/>
    <w:rsid w:val="009B6D70"/>
    <w:rsid w:val="009D3DD3"/>
    <w:rsid w:val="009D63C5"/>
    <w:rsid w:val="009D799C"/>
    <w:rsid w:val="009E4728"/>
    <w:rsid w:val="009E50E1"/>
    <w:rsid w:val="009F6E6F"/>
    <w:rsid w:val="00A01E33"/>
    <w:rsid w:val="00A0488B"/>
    <w:rsid w:val="00A15410"/>
    <w:rsid w:val="00A26870"/>
    <w:rsid w:val="00A330C3"/>
    <w:rsid w:val="00A36610"/>
    <w:rsid w:val="00A41B74"/>
    <w:rsid w:val="00A6390F"/>
    <w:rsid w:val="00A733D8"/>
    <w:rsid w:val="00A7766C"/>
    <w:rsid w:val="00A777FF"/>
    <w:rsid w:val="00A8019C"/>
    <w:rsid w:val="00A8693E"/>
    <w:rsid w:val="00AB76F2"/>
    <w:rsid w:val="00AC04C0"/>
    <w:rsid w:val="00AC580A"/>
    <w:rsid w:val="00AC59F0"/>
    <w:rsid w:val="00AD02C9"/>
    <w:rsid w:val="00AE2670"/>
    <w:rsid w:val="00AE39D5"/>
    <w:rsid w:val="00AE6604"/>
    <w:rsid w:val="00B01E8F"/>
    <w:rsid w:val="00B14B6E"/>
    <w:rsid w:val="00B1675D"/>
    <w:rsid w:val="00B2445B"/>
    <w:rsid w:val="00B2525B"/>
    <w:rsid w:val="00B273D7"/>
    <w:rsid w:val="00B4377D"/>
    <w:rsid w:val="00B5048A"/>
    <w:rsid w:val="00B61BFC"/>
    <w:rsid w:val="00B77308"/>
    <w:rsid w:val="00B87CA8"/>
    <w:rsid w:val="00B907A6"/>
    <w:rsid w:val="00BA3735"/>
    <w:rsid w:val="00BB30EF"/>
    <w:rsid w:val="00C159CA"/>
    <w:rsid w:val="00C15D07"/>
    <w:rsid w:val="00C17765"/>
    <w:rsid w:val="00C36925"/>
    <w:rsid w:val="00C405A8"/>
    <w:rsid w:val="00C56143"/>
    <w:rsid w:val="00C63EDE"/>
    <w:rsid w:val="00C736A2"/>
    <w:rsid w:val="00C756B2"/>
    <w:rsid w:val="00C801DC"/>
    <w:rsid w:val="00C86774"/>
    <w:rsid w:val="00C96385"/>
    <w:rsid w:val="00C97455"/>
    <w:rsid w:val="00CA0F9E"/>
    <w:rsid w:val="00CB6445"/>
    <w:rsid w:val="00CB72AE"/>
    <w:rsid w:val="00CC2207"/>
    <w:rsid w:val="00CE3D43"/>
    <w:rsid w:val="00CE3F65"/>
    <w:rsid w:val="00CF3319"/>
    <w:rsid w:val="00CF66BE"/>
    <w:rsid w:val="00CF70BD"/>
    <w:rsid w:val="00D24351"/>
    <w:rsid w:val="00D32AB2"/>
    <w:rsid w:val="00D4776D"/>
    <w:rsid w:val="00D511D8"/>
    <w:rsid w:val="00D5156C"/>
    <w:rsid w:val="00D6124A"/>
    <w:rsid w:val="00D65BE6"/>
    <w:rsid w:val="00D82392"/>
    <w:rsid w:val="00D835F1"/>
    <w:rsid w:val="00D867B2"/>
    <w:rsid w:val="00D94341"/>
    <w:rsid w:val="00DB032D"/>
    <w:rsid w:val="00DB624F"/>
    <w:rsid w:val="00DB76AC"/>
    <w:rsid w:val="00DC62F4"/>
    <w:rsid w:val="00DC6D6D"/>
    <w:rsid w:val="00DE1A6A"/>
    <w:rsid w:val="00DF3338"/>
    <w:rsid w:val="00E02761"/>
    <w:rsid w:val="00E10DAD"/>
    <w:rsid w:val="00E21396"/>
    <w:rsid w:val="00E30ABB"/>
    <w:rsid w:val="00E31386"/>
    <w:rsid w:val="00E4404F"/>
    <w:rsid w:val="00E4727C"/>
    <w:rsid w:val="00E47911"/>
    <w:rsid w:val="00E50C97"/>
    <w:rsid w:val="00E63C82"/>
    <w:rsid w:val="00E64F56"/>
    <w:rsid w:val="00E71BF2"/>
    <w:rsid w:val="00E81AA1"/>
    <w:rsid w:val="00E822F1"/>
    <w:rsid w:val="00E826C5"/>
    <w:rsid w:val="00E84BA0"/>
    <w:rsid w:val="00E86D94"/>
    <w:rsid w:val="00E86E8C"/>
    <w:rsid w:val="00E91E52"/>
    <w:rsid w:val="00EA105A"/>
    <w:rsid w:val="00EA19CB"/>
    <w:rsid w:val="00EC1817"/>
    <w:rsid w:val="00EC4B79"/>
    <w:rsid w:val="00ED6D56"/>
    <w:rsid w:val="00EE46FC"/>
    <w:rsid w:val="00EF1D96"/>
    <w:rsid w:val="00EF49C0"/>
    <w:rsid w:val="00EF6CF3"/>
    <w:rsid w:val="00F07F15"/>
    <w:rsid w:val="00F307E2"/>
    <w:rsid w:val="00F3159B"/>
    <w:rsid w:val="00F35956"/>
    <w:rsid w:val="00F371EE"/>
    <w:rsid w:val="00F42074"/>
    <w:rsid w:val="00F45F3D"/>
    <w:rsid w:val="00F62B5B"/>
    <w:rsid w:val="00F72F46"/>
    <w:rsid w:val="00F73649"/>
    <w:rsid w:val="00F7493F"/>
    <w:rsid w:val="00F76745"/>
    <w:rsid w:val="00F77D38"/>
    <w:rsid w:val="00F867A6"/>
    <w:rsid w:val="00FB15A4"/>
    <w:rsid w:val="00FE43DC"/>
    <w:rsid w:val="00FF3C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798272-5735-4671-B38E-4E2C53E7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493F"/>
    <w:pPr>
      <w:ind w:left="720"/>
      <w:contextualSpacing/>
    </w:pPr>
  </w:style>
  <w:style w:type="paragraph" w:styleId="Sidehoved">
    <w:name w:val="header"/>
    <w:basedOn w:val="Normal"/>
    <w:link w:val="SidehovedTegn"/>
    <w:uiPriority w:val="99"/>
    <w:unhideWhenUsed/>
    <w:rsid w:val="002005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0536"/>
  </w:style>
  <w:style w:type="paragraph" w:styleId="Sidefod">
    <w:name w:val="footer"/>
    <w:basedOn w:val="Normal"/>
    <w:link w:val="SidefodTegn"/>
    <w:uiPriority w:val="99"/>
    <w:unhideWhenUsed/>
    <w:rsid w:val="002005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0536"/>
  </w:style>
  <w:style w:type="character" w:styleId="Kommentarhenvisning">
    <w:name w:val="annotation reference"/>
    <w:basedOn w:val="Standardskrifttypeiafsnit"/>
    <w:uiPriority w:val="99"/>
    <w:semiHidden/>
    <w:unhideWhenUsed/>
    <w:rsid w:val="00C63EDE"/>
    <w:rPr>
      <w:sz w:val="16"/>
      <w:szCs w:val="16"/>
    </w:rPr>
  </w:style>
  <w:style w:type="paragraph" w:styleId="Kommentartekst">
    <w:name w:val="annotation text"/>
    <w:basedOn w:val="Normal"/>
    <w:link w:val="KommentartekstTegn"/>
    <w:uiPriority w:val="99"/>
    <w:semiHidden/>
    <w:unhideWhenUsed/>
    <w:rsid w:val="00C63E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3EDE"/>
    <w:rPr>
      <w:sz w:val="20"/>
      <w:szCs w:val="20"/>
    </w:rPr>
  </w:style>
  <w:style w:type="paragraph" w:styleId="Kommentaremne">
    <w:name w:val="annotation subject"/>
    <w:basedOn w:val="Kommentartekst"/>
    <w:next w:val="Kommentartekst"/>
    <w:link w:val="KommentaremneTegn"/>
    <w:uiPriority w:val="99"/>
    <w:semiHidden/>
    <w:unhideWhenUsed/>
    <w:rsid w:val="00C63EDE"/>
    <w:rPr>
      <w:b/>
      <w:bCs/>
    </w:rPr>
  </w:style>
  <w:style w:type="character" w:customStyle="1" w:styleId="KommentaremneTegn">
    <w:name w:val="Kommentaremne Tegn"/>
    <w:basedOn w:val="KommentartekstTegn"/>
    <w:link w:val="Kommentaremne"/>
    <w:uiPriority w:val="99"/>
    <w:semiHidden/>
    <w:rsid w:val="00C63EDE"/>
    <w:rPr>
      <w:b/>
      <w:bCs/>
      <w:sz w:val="20"/>
      <w:szCs w:val="20"/>
    </w:rPr>
  </w:style>
  <w:style w:type="paragraph" w:styleId="Markeringsbobletekst">
    <w:name w:val="Balloon Text"/>
    <w:basedOn w:val="Normal"/>
    <w:link w:val="MarkeringsbobletekstTegn"/>
    <w:uiPriority w:val="99"/>
    <w:semiHidden/>
    <w:unhideWhenUsed/>
    <w:rsid w:val="00AE26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2670"/>
    <w:rPr>
      <w:rFonts w:ascii="Segoe UI" w:hAnsi="Segoe UI" w:cs="Segoe UI"/>
      <w:sz w:val="18"/>
      <w:szCs w:val="18"/>
    </w:rPr>
  </w:style>
  <w:style w:type="paragraph" w:customStyle="1" w:styleId="Default">
    <w:name w:val="Default"/>
    <w:rsid w:val="00183535"/>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semiHidden/>
    <w:unhideWhenUsed/>
    <w:rsid w:val="00011D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1DE3"/>
    <w:rPr>
      <w:sz w:val="20"/>
      <w:szCs w:val="20"/>
    </w:rPr>
  </w:style>
  <w:style w:type="character" w:styleId="Fodnotehenvisning">
    <w:name w:val="footnote reference"/>
    <w:basedOn w:val="Standardskrifttypeiafsnit"/>
    <w:uiPriority w:val="99"/>
    <w:semiHidden/>
    <w:unhideWhenUsed/>
    <w:rsid w:val="00011DE3"/>
    <w:rPr>
      <w:vertAlign w:val="superscript"/>
    </w:rPr>
  </w:style>
  <w:style w:type="paragraph" w:styleId="Korrektur">
    <w:name w:val="Revision"/>
    <w:hidden/>
    <w:uiPriority w:val="99"/>
    <w:semiHidden/>
    <w:rsid w:val="00DC6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4555">
      <w:bodyDiv w:val="1"/>
      <w:marLeft w:val="0"/>
      <w:marRight w:val="0"/>
      <w:marTop w:val="0"/>
      <w:marBottom w:val="0"/>
      <w:divBdr>
        <w:top w:val="none" w:sz="0" w:space="0" w:color="auto"/>
        <w:left w:val="none" w:sz="0" w:space="0" w:color="auto"/>
        <w:bottom w:val="none" w:sz="0" w:space="0" w:color="auto"/>
        <w:right w:val="none" w:sz="0" w:space="0" w:color="auto"/>
      </w:divBdr>
    </w:div>
    <w:div w:id="77945439">
      <w:bodyDiv w:val="1"/>
      <w:marLeft w:val="0"/>
      <w:marRight w:val="0"/>
      <w:marTop w:val="0"/>
      <w:marBottom w:val="0"/>
      <w:divBdr>
        <w:top w:val="none" w:sz="0" w:space="0" w:color="auto"/>
        <w:left w:val="none" w:sz="0" w:space="0" w:color="auto"/>
        <w:bottom w:val="none" w:sz="0" w:space="0" w:color="auto"/>
        <w:right w:val="none" w:sz="0" w:space="0" w:color="auto"/>
      </w:divBdr>
    </w:div>
    <w:div w:id="172846977">
      <w:bodyDiv w:val="1"/>
      <w:marLeft w:val="0"/>
      <w:marRight w:val="0"/>
      <w:marTop w:val="0"/>
      <w:marBottom w:val="0"/>
      <w:divBdr>
        <w:top w:val="none" w:sz="0" w:space="0" w:color="auto"/>
        <w:left w:val="none" w:sz="0" w:space="0" w:color="auto"/>
        <w:bottom w:val="none" w:sz="0" w:space="0" w:color="auto"/>
        <w:right w:val="none" w:sz="0" w:space="0" w:color="auto"/>
      </w:divBdr>
    </w:div>
    <w:div w:id="208038393">
      <w:bodyDiv w:val="1"/>
      <w:marLeft w:val="0"/>
      <w:marRight w:val="0"/>
      <w:marTop w:val="0"/>
      <w:marBottom w:val="0"/>
      <w:divBdr>
        <w:top w:val="none" w:sz="0" w:space="0" w:color="auto"/>
        <w:left w:val="none" w:sz="0" w:space="0" w:color="auto"/>
        <w:bottom w:val="none" w:sz="0" w:space="0" w:color="auto"/>
        <w:right w:val="none" w:sz="0" w:space="0" w:color="auto"/>
      </w:divBdr>
    </w:div>
    <w:div w:id="314797607">
      <w:bodyDiv w:val="1"/>
      <w:marLeft w:val="0"/>
      <w:marRight w:val="0"/>
      <w:marTop w:val="0"/>
      <w:marBottom w:val="0"/>
      <w:divBdr>
        <w:top w:val="none" w:sz="0" w:space="0" w:color="auto"/>
        <w:left w:val="none" w:sz="0" w:space="0" w:color="auto"/>
        <w:bottom w:val="none" w:sz="0" w:space="0" w:color="auto"/>
        <w:right w:val="none" w:sz="0" w:space="0" w:color="auto"/>
      </w:divBdr>
    </w:div>
    <w:div w:id="357658761">
      <w:bodyDiv w:val="1"/>
      <w:marLeft w:val="0"/>
      <w:marRight w:val="0"/>
      <w:marTop w:val="0"/>
      <w:marBottom w:val="0"/>
      <w:divBdr>
        <w:top w:val="none" w:sz="0" w:space="0" w:color="auto"/>
        <w:left w:val="none" w:sz="0" w:space="0" w:color="auto"/>
        <w:bottom w:val="none" w:sz="0" w:space="0" w:color="auto"/>
        <w:right w:val="none" w:sz="0" w:space="0" w:color="auto"/>
      </w:divBdr>
    </w:div>
    <w:div w:id="400300375">
      <w:bodyDiv w:val="1"/>
      <w:marLeft w:val="0"/>
      <w:marRight w:val="0"/>
      <w:marTop w:val="0"/>
      <w:marBottom w:val="0"/>
      <w:divBdr>
        <w:top w:val="none" w:sz="0" w:space="0" w:color="auto"/>
        <w:left w:val="none" w:sz="0" w:space="0" w:color="auto"/>
        <w:bottom w:val="none" w:sz="0" w:space="0" w:color="auto"/>
        <w:right w:val="none" w:sz="0" w:space="0" w:color="auto"/>
      </w:divBdr>
    </w:div>
    <w:div w:id="411049023">
      <w:bodyDiv w:val="1"/>
      <w:marLeft w:val="0"/>
      <w:marRight w:val="0"/>
      <w:marTop w:val="0"/>
      <w:marBottom w:val="0"/>
      <w:divBdr>
        <w:top w:val="none" w:sz="0" w:space="0" w:color="auto"/>
        <w:left w:val="none" w:sz="0" w:space="0" w:color="auto"/>
        <w:bottom w:val="none" w:sz="0" w:space="0" w:color="auto"/>
        <w:right w:val="none" w:sz="0" w:space="0" w:color="auto"/>
      </w:divBdr>
    </w:div>
    <w:div w:id="416945066">
      <w:bodyDiv w:val="1"/>
      <w:marLeft w:val="0"/>
      <w:marRight w:val="0"/>
      <w:marTop w:val="0"/>
      <w:marBottom w:val="0"/>
      <w:divBdr>
        <w:top w:val="none" w:sz="0" w:space="0" w:color="auto"/>
        <w:left w:val="none" w:sz="0" w:space="0" w:color="auto"/>
        <w:bottom w:val="none" w:sz="0" w:space="0" w:color="auto"/>
        <w:right w:val="none" w:sz="0" w:space="0" w:color="auto"/>
      </w:divBdr>
    </w:div>
    <w:div w:id="438379448">
      <w:bodyDiv w:val="1"/>
      <w:marLeft w:val="0"/>
      <w:marRight w:val="0"/>
      <w:marTop w:val="0"/>
      <w:marBottom w:val="0"/>
      <w:divBdr>
        <w:top w:val="none" w:sz="0" w:space="0" w:color="auto"/>
        <w:left w:val="none" w:sz="0" w:space="0" w:color="auto"/>
        <w:bottom w:val="none" w:sz="0" w:space="0" w:color="auto"/>
        <w:right w:val="none" w:sz="0" w:space="0" w:color="auto"/>
      </w:divBdr>
    </w:div>
    <w:div w:id="464080988">
      <w:bodyDiv w:val="1"/>
      <w:marLeft w:val="0"/>
      <w:marRight w:val="0"/>
      <w:marTop w:val="0"/>
      <w:marBottom w:val="0"/>
      <w:divBdr>
        <w:top w:val="none" w:sz="0" w:space="0" w:color="auto"/>
        <w:left w:val="none" w:sz="0" w:space="0" w:color="auto"/>
        <w:bottom w:val="none" w:sz="0" w:space="0" w:color="auto"/>
        <w:right w:val="none" w:sz="0" w:space="0" w:color="auto"/>
      </w:divBdr>
    </w:div>
    <w:div w:id="506795368">
      <w:bodyDiv w:val="1"/>
      <w:marLeft w:val="0"/>
      <w:marRight w:val="0"/>
      <w:marTop w:val="0"/>
      <w:marBottom w:val="0"/>
      <w:divBdr>
        <w:top w:val="none" w:sz="0" w:space="0" w:color="auto"/>
        <w:left w:val="none" w:sz="0" w:space="0" w:color="auto"/>
        <w:bottom w:val="none" w:sz="0" w:space="0" w:color="auto"/>
        <w:right w:val="none" w:sz="0" w:space="0" w:color="auto"/>
      </w:divBdr>
    </w:div>
    <w:div w:id="535124445">
      <w:bodyDiv w:val="1"/>
      <w:marLeft w:val="0"/>
      <w:marRight w:val="0"/>
      <w:marTop w:val="0"/>
      <w:marBottom w:val="0"/>
      <w:divBdr>
        <w:top w:val="none" w:sz="0" w:space="0" w:color="auto"/>
        <w:left w:val="none" w:sz="0" w:space="0" w:color="auto"/>
        <w:bottom w:val="none" w:sz="0" w:space="0" w:color="auto"/>
        <w:right w:val="none" w:sz="0" w:space="0" w:color="auto"/>
      </w:divBdr>
    </w:div>
    <w:div w:id="580410461">
      <w:bodyDiv w:val="1"/>
      <w:marLeft w:val="0"/>
      <w:marRight w:val="0"/>
      <w:marTop w:val="0"/>
      <w:marBottom w:val="0"/>
      <w:divBdr>
        <w:top w:val="none" w:sz="0" w:space="0" w:color="auto"/>
        <w:left w:val="none" w:sz="0" w:space="0" w:color="auto"/>
        <w:bottom w:val="none" w:sz="0" w:space="0" w:color="auto"/>
        <w:right w:val="none" w:sz="0" w:space="0" w:color="auto"/>
      </w:divBdr>
    </w:div>
    <w:div w:id="589316730">
      <w:bodyDiv w:val="1"/>
      <w:marLeft w:val="0"/>
      <w:marRight w:val="0"/>
      <w:marTop w:val="0"/>
      <w:marBottom w:val="0"/>
      <w:divBdr>
        <w:top w:val="none" w:sz="0" w:space="0" w:color="auto"/>
        <w:left w:val="none" w:sz="0" w:space="0" w:color="auto"/>
        <w:bottom w:val="none" w:sz="0" w:space="0" w:color="auto"/>
        <w:right w:val="none" w:sz="0" w:space="0" w:color="auto"/>
      </w:divBdr>
    </w:div>
    <w:div w:id="643236561">
      <w:bodyDiv w:val="1"/>
      <w:marLeft w:val="0"/>
      <w:marRight w:val="0"/>
      <w:marTop w:val="0"/>
      <w:marBottom w:val="0"/>
      <w:divBdr>
        <w:top w:val="none" w:sz="0" w:space="0" w:color="auto"/>
        <w:left w:val="none" w:sz="0" w:space="0" w:color="auto"/>
        <w:bottom w:val="none" w:sz="0" w:space="0" w:color="auto"/>
        <w:right w:val="none" w:sz="0" w:space="0" w:color="auto"/>
      </w:divBdr>
    </w:div>
    <w:div w:id="708919496">
      <w:bodyDiv w:val="1"/>
      <w:marLeft w:val="0"/>
      <w:marRight w:val="0"/>
      <w:marTop w:val="0"/>
      <w:marBottom w:val="0"/>
      <w:divBdr>
        <w:top w:val="none" w:sz="0" w:space="0" w:color="auto"/>
        <w:left w:val="none" w:sz="0" w:space="0" w:color="auto"/>
        <w:bottom w:val="none" w:sz="0" w:space="0" w:color="auto"/>
        <w:right w:val="none" w:sz="0" w:space="0" w:color="auto"/>
      </w:divBdr>
    </w:div>
    <w:div w:id="722216196">
      <w:bodyDiv w:val="1"/>
      <w:marLeft w:val="0"/>
      <w:marRight w:val="0"/>
      <w:marTop w:val="0"/>
      <w:marBottom w:val="0"/>
      <w:divBdr>
        <w:top w:val="none" w:sz="0" w:space="0" w:color="auto"/>
        <w:left w:val="none" w:sz="0" w:space="0" w:color="auto"/>
        <w:bottom w:val="none" w:sz="0" w:space="0" w:color="auto"/>
        <w:right w:val="none" w:sz="0" w:space="0" w:color="auto"/>
      </w:divBdr>
    </w:div>
    <w:div w:id="730687801">
      <w:bodyDiv w:val="1"/>
      <w:marLeft w:val="0"/>
      <w:marRight w:val="0"/>
      <w:marTop w:val="0"/>
      <w:marBottom w:val="0"/>
      <w:divBdr>
        <w:top w:val="none" w:sz="0" w:space="0" w:color="auto"/>
        <w:left w:val="none" w:sz="0" w:space="0" w:color="auto"/>
        <w:bottom w:val="none" w:sz="0" w:space="0" w:color="auto"/>
        <w:right w:val="none" w:sz="0" w:space="0" w:color="auto"/>
      </w:divBdr>
    </w:div>
    <w:div w:id="882984210">
      <w:bodyDiv w:val="1"/>
      <w:marLeft w:val="0"/>
      <w:marRight w:val="0"/>
      <w:marTop w:val="0"/>
      <w:marBottom w:val="0"/>
      <w:divBdr>
        <w:top w:val="none" w:sz="0" w:space="0" w:color="auto"/>
        <w:left w:val="none" w:sz="0" w:space="0" w:color="auto"/>
        <w:bottom w:val="none" w:sz="0" w:space="0" w:color="auto"/>
        <w:right w:val="none" w:sz="0" w:space="0" w:color="auto"/>
      </w:divBdr>
    </w:div>
    <w:div w:id="913319817">
      <w:bodyDiv w:val="1"/>
      <w:marLeft w:val="0"/>
      <w:marRight w:val="0"/>
      <w:marTop w:val="0"/>
      <w:marBottom w:val="0"/>
      <w:divBdr>
        <w:top w:val="none" w:sz="0" w:space="0" w:color="auto"/>
        <w:left w:val="none" w:sz="0" w:space="0" w:color="auto"/>
        <w:bottom w:val="none" w:sz="0" w:space="0" w:color="auto"/>
        <w:right w:val="none" w:sz="0" w:space="0" w:color="auto"/>
      </w:divBdr>
    </w:div>
    <w:div w:id="923152835">
      <w:bodyDiv w:val="1"/>
      <w:marLeft w:val="0"/>
      <w:marRight w:val="0"/>
      <w:marTop w:val="0"/>
      <w:marBottom w:val="0"/>
      <w:divBdr>
        <w:top w:val="none" w:sz="0" w:space="0" w:color="auto"/>
        <w:left w:val="none" w:sz="0" w:space="0" w:color="auto"/>
        <w:bottom w:val="none" w:sz="0" w:space="0" w:color="auto"/>
        <w:right w:val="none" w:sz="0" w:space="0" w:color="auto"/>
      </w:divBdr>
    </w:div>
    <w:div w:id="1018311102">
      <w:bodyDiv w:val="1"/>
      <w:marLeft w:val="0"/>
      <w:marRight w:val="0"/>
      <w:marTop w:val="0"/>
      <w:marBottom w:val="0"/>
      <w:divBdr>
        <w:top w:val="none" w:sz="0" w:space="0" w:color="auto"/>
        <w:left w:val="none" w:sz="0" w:space="0" w:color="auto"/>
        <w:bottom w:val="none" w:sz="0" w:space="0" w:color="auto"/>
        <w:right w:val="none" w:sz="0" w:space="0" w:color="auto"/>
      </w:divBdr>
    </w:div>
    <w:div w:id="1106340441">
      <w:bodyDiv w:val="1"/>
      <w:marLeft w:val="0"/>
      <w:marRight w:val="0"/>
      <w:marTop w:val="0"/>
      <w:marBottom w:val="0"/>
      <w:divBdr>
        <w:top w:val="none" w:sz="0" w:space="0" w:color="auto"/>
        <w:left w:val="none" w:sz="0" w:space="0" w:color="auto"/>
        <w:bottom w:val="none" w:sz="0" w:space="0" w:color="auto"/>
        <w:right w:val="none" w:sz="0" w:space="0" w:color="auto"/>
      </w:divBdr>
    </w:div>
    <w:div w:id="1377243337">
      <w:bodyDiv w:val="1"/>
      <w:marLeft w:val="0"/>
      <w:marRight w:val="0"/>
      <w:marTop w:val="0"/>
      <w:marBottom w:val="0"/>
      <w:divBdr>
        <w:top w:val="none" w:sz="0" w:space="0" w:color="auto"/>
        <w:left w:val="none" w:sz="0" w:space="0" w:color="auto"/>
        <w:bottom w:val="none" w:sz="0" w:space="0" w:color="auto"/>
        <w:right w:val="none" w:sz="0" w:space="0" w:color="auto"/>
      </w:divBdr>
    </w:div>
    <w:div w:id="1390307477">
      <w:bodyDiv w:val="1"/>
      <w:marLeft w:val="0"/>
      <w:marRight w:val="0"/>
      <w:marTop w:val="0"/>
      <w:marBottom w:val="0"/>
      <w:divBdr>
        <w:top w:val="none" w:sz="0" w:space="0" w:color="auto"/>
        <w:left w:val="none" w:sz="0" w:space="0" w:color="auto"/>
        <w:bottom w:val="none" w:sz="0" w:space="0" w:color="auto"/>
        <w:right w:val="none" w:sz="0" w:space="0" w:color="auto"/>
      </w:divBdr>
    </w:div>
    <w:div w:id="1473714423">
      <w:bodyDiv w:val="1"/>
      <w:marLeft w:val="0"/>
      <w:marRight w:val="0"/>
      <w:marTop w:val="0"/>
      <w:marBottom w:val="0"/>
      <w:divBdr>
        <w:top w:val="none" w:sz="0" w:space="0" w:color="auto"/>
        <w:left w:val="none" w:sz="0" w:space="0" w:color="auto"/>
        <w:bottom w:val="none" w:sz="0" w:space="0" w:color="auto"/>
        <w:right w:val="none" w:sz="0" w:space="0" w:color="auto"/>
      </w:divBdr>
    </w:div>
    <w:div w:id="1520197911">
      <w:bodyDiv w:val="1"/>
      <w:marLeft w:val="0"/>
      <w:marRight w:val="0"/>
      <w:marTop w:val="0"/>
      <w:marBottom w:val="0"/>
      <w:divBdr>
        <w:top w:val="none" w:sz="0" w:space="0" w:color="auto"/>
        <w:left w:val="none" w:sz="0" w:space="0" w:color="auto"/>
        <w:bottom w:val="none" w:sz="0" w:space="0" w:color="auto"/>
        <w:right w:val="none" w:sz="0" w:space="0" w:color="auto"/>
      </w:divBdr>
    </w:div>
    <w:div w:id="1709985117">
      <w:bodyDiv w:val="1"/>
      <w:marLeft w:val="0"/>
      <w:marRight w:val="0"/>
      <w:marTop w:val="0"/>
      <w:marBottom w:val="0"/>
      <w:divBdr>
        <w:top w:val="none" w:sz="0" w:space="0" w:color="auto"/>
        <w:left w:val="none" w:sz="0" w:space="0" w:color="auto"/>
        <w:bottom w:val="none" w:sz="0" w:space="0" w:color="auto"/>
        <w:right w:val="none" w:sz="0" w:space="0" w:color="auto"/>
      </w:divBdr>
    </w:div>
    <w:div w:id="1740131475">
      <w:bodyDiv w:val="1"/>
      <w:marLeft w:val="0"/>
      <w:marRight w:val="0"/>
      <w:marTop w:val="0"/>
      <w:marBottom w:val="0"/>
      <w:divBdr>
        <w:top w:val="none" w:sz="0" w:space="0" w:color="auto"/>
        <w:left w:val="none" w:sz="0" w:space="0" w:color="auto"/>
        <w:bottom w:val="none" w:sz="0" w:space="0" w:color="auto"/>
        <w:right w:val="none" w:sz="0" w:space="0" w:color="auto"/>
      </w:divBdr>
    </w:div>
    <w:div w:id="1908373377">
      <w:bodyDiv w:val="1"/>
      <w:marLeft w:val="0"/>
      <w:marRight w:val="0"/>
      <w:marTop w:val="0"/>
      <w:marBottom w:val="0"/>
      <w:divBdr>
        <w:top w:val="none" w:sz="0" w:space="0" w:color="auto"/>
        <w:left w:val="none" w:sz="0" w:space="0" w:color="auto"/>
        <w:bottom w:val="none" w:sz="0" w:space="0" w:color="auto"/>
        <w:right w:val="none" w:sz="0" w:space="0" w:color="auto"/>
      </w:divBdr>
    </w:div>
    <w:div w:id="1951432431">
      <w:bodyDiv w:val="1"/>
      <w:marLeft w:val="0"/>
      <w:marRight w:val="0"/>
      <w:marTop w:val="0"/>
      <w:marBottom w:val="0"/>
      <w:divBdr>
        <w:top w:val="none" w:sz="0" w:space="0" w:color="auto"/>
        <w:left w:val="none" w:sz="0" w:space="0" w:color="auto"/>
        <w:bottom w:val="none" w:sz="0" w:space="0" w:color="auto"/>
        <w:right w:val="none" w:sz="0" w:space="0" w:color="auto"/>
      </w:divBdr>
    </w:div>
    <w:div w:id="2036299939">
      <w:bodyDiv w:val="1"/>
      <w:marLeft w:val="0"/>
      <w:marRight w:val="0"/>
      <w:marTop w:val="0"/>
      <w:marBottom w:val="0"/>
      <w:divBdr>
        <w:top w:val="none" w:sz="0" w:space="0" w:color="auto"/>
        <w:left w:val="none" w:sz="0" w:space="0" w:color="auto"/>
        <w:bottom w:val="none" w:sz="0" w:space="0" w:color="auto"/>
        <w:right w:val="none" w:sz="0" w:space="0" w:color="auto"/>
      </w:divBdr>
    </w:div>
    <w:div w:id="2084256889">
      <w:bodyDiv w:val="1"/>
      <w:marLeft w:val="0"/>
      <w:marRight w:val="0"/>
      <w:marTop w:val="0"/>
      <w:marBottom w:val="0"/>
      <w:divBdr>
        <w:top w:val="none" w:sz="0" w:space="0" w:color="auto"/>
        <w:left w:val="none" w:sz="0" w:space="0" w:color="auto"/>
        <w:bottom w:val="none" w:sz="0" w:space="0" w:color="auto"/>
        <w:right w:val="none" w:sz="0" w:space="0" w:color="auto"/>
      </w:divBdr>
    </w:div>
    <w:div w:id="2140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TAC%20og%20fangster,%20havg.fiskeri%2020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Havg&#229;ende%20fiskeri%20efter%20andre%20arter\TAC%20og%20fangster,%20havg.fiskeri%202012-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Fartøjer, Hellefisk i Vest og Øst</c:v>
          </c:tx>
          <c:spPr>
            <a:solidFill>
              <a:schemeClr val="accent1"/>
            </a:solidFill>
            <a:ln>
              <a:noFill/>
            </a:ln>
            <a:effectLst/>
          </c:spPr>
          <c:invertIfNegative val="0"/>
          <c:cat>
            <c:numRef>
              <c:f>'Licenshavere og flaade'!$C$75:$K$75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'Licenshavere og flaade'!$C$87:$K$87</c:f>
              <c:numCache>
                <c:formatCode>General</c:formatCode>
                <c:ptCount val="9"/>
                <c:pt idx="0">
                  <c:v>6</c:v>
                </c:pt>
                <c:pt idx="1">
                  <c:v>7</c:v>
                </c:pt>
                <c:pt idx="2">
                  <c:v>8</c:v>
                </c:pt>
                <c:pt idx="3">
                  <c:v>6</c:v>
                </c:pt>
                <c:pt idx="4">
                  <c:v>6</c:v>
                </c:pt>
                <c:pt idx="5">
                  <c:v>7</c:v>
                </c:pt>
                <c:pt idx="6">
                  <c:v>8</c:v>
                </c:pt>
                <c:pt idx="7">
                  <c:v>7</c:v>
                </c:pt>
                <c:pt idx="8">
                  <c:v>7</c:v>
                </c:pt>
              </c:numCache>
            </c:numRef>
          </c:val>
          <c:extLst>
            <c:ext xmlns:c16="http://schemas.microsoft.com/office/drawing/2014/chart" uri="{C3380CC4-5D6E-409C-BE32-E72D297353CC}">
              <c16:uniqueId val="{00000000-47FC-497F-AADD-92319C8F5E42}"/>
            </c:ext>
          </c:extLst>
        </c:ser>
        <c:ser>
          <c:idx val="1"/>
          <c:order val="1"/>
          <c:tx>
            <c:v>Fartøjer, Torsk i Syd-Vest/Øst</c:v>
          </c:tx>
          <c:spPr>
            <a:solidFill>
              <a:schemeClr val="accent2"/>
            </a:solidFill>
            <a:ln>
              <a:noFill/>
            </a:ln>
            <a:effectLst/>
          </c:spPr>
          <c:invertIfNegative val="0"/>
          <c:val>
            <c:numRef>
              <c:f>'Licenshavere og flaade'!$C$104:$K$104</c:f>
              <c:numCache>
                <c:formatCode>General</c:formatCode>
                <c:ptCount val="9"/>
                <c:pt idx="0">
                  <c:v>2</c:v>
                </c:pt>
                <c:pt idx="1">
                  <c:v>3</c:v>
                </c:pt>
                <c:pt idx="2">
                  <c:v>8</c:v>
                </c:pt>
                <c:pt idx="3">
                  <c:v>11</c:v>
                </c:pt>
                <c:pt idx="4">
                  <c:v>9</c:v>
                </c:pt>
                <c:pt idx="5">
                  <c:v>7</c:v>
                </c:pt>
                <c:pt idx="6">
                  <c:v>7</c:v>
                </c:pt>
                <c:pt idx="7">
                  <c:v>7</c:v>
                </c:pt>
                <c:pt idx="8">
                  <c:v>5</c:v>
                </c:pt>
              </c:numCache>
            </c:numRef>
          </c:val>
          <c:extLst>
            <c:ext xmlns:c16="http://schemas.microsoft.com/office/drawing/2014/chart" uri="{C3380CC4-5D6E-409C-BE32-E72D297353CC}">
              <c16:uniqueId val="{00000001-47FC-497F-AADD-92319C8F5E42}"/>
            </c:ext>
          </c:extLst>
        </c:ser>
        <c:ser>
          <c:idx val="3"/>
          <c:order val="3"/>
          <c:tx>
            <c:v>Fartøjer, Barentshavet</c:v>
          </c:tx>
          <c:spPr>
            <a:solidFill>
              <a:schemeClr val="accent4"/>
            </a:solidFill>
            <a:ln>
              <a:noFill/>
            </a:ln>
            <a:effectLst/>
          </c:spPr>
          <c:invertIfNegative val="0"/>
          <c:val>
            <c:numRef>
              <c:f>'Licenshavere og flaade'!$C$121:$K$121</c:f>
              <c:numCache>
                <c:formatCode>General</c:formatCode>
                <c:ptCount val="9"/>
                <c:pt idx="0">
                  <c:v>3</c:v>
                </c:pt>
                <c:pt idx="1">
                  <c:v>3</c:v>
                </c:pt>
                <c:pt idx="2">
                  <c:v>3</c:v>
                </c:pt>
                <c:pt idx="3">
                  <c:v>4</c:v>
                </c:pt>
                <c:pt idx="4">
                  <c:v>2</c:v>
                </c:pt>
                <c:pt idx="5">
                  <c:v>3</c:v>
                </c:pt>
                <c:pt idx="6">
                  <c:v>3</c:v>
                </c:pt>
                <c:pt idx="7">
                  <c:v>2</c:v>
                </c:pt>
                <c:pt idx="8">
                  <c:v>2</c:v>
                </c:pt>
              </c:numCache>
            </c:numRef>
          </c:val>
          <c:extLst>
            <c:ext xmlns:c16="http://schemas.microsoft.com/office/drawing/2014/chart" uri="{C3380CC4-5D6E-409C-BE32-E72D297353CC}">
              <c16:uniqueId val="{00000002-47FC-497F-AADD-92319C8F5E42}"/>
            </c:ext>
          </c:extLst>
        </c:ser>
        <c:ser>
          <c:idx val="4"/>
          <c:order val="4"/>
          <c:tx>
            <c:strRef>
              <c:f>'Licenshavere og flaade'!$B$106</c:f>
              <c:strCache>
                <c:ptCount val="1"/>
                <c:pt idx="0">
                  <c:v>Fartøjer - Torsk - Vest, forsøgsfiskeri</c:v>
                </c:pt>
              </c:strCache>
            </c:strRef>
          </c:tx>
          <c:spPr>
            <a:solidFill>
              <a:schemeClr val="accent6"/>
            </a:solidFill>
            <a:ln>
              <a:noFill/>
            </a:ln>
            <a:effectLst/>
          </c:spPr>
          <c:invertIfNegative val="0"/>
          <c:val>
            <c:numRef>
              <c:f>'Licenshavere og flaade'!$C$115:$K$115</c:f>
              <c:numCache>
                <c:formatCode>General</c:formatCode>
                <c:ptCount val="9"/>
                <c:pt idx="3">
                  <c:v>9</c:v>
                </c:pt>
                <c:pt idx="4">
                  <c:v>5</c:v>
                </c:pt>
                <c:pt idx="5">
                  <c:v>5</c:v>
                </c:pt>
                <c:pt idx="6">
                  <c:v>6</c:v>
                </c:pt>
                <c:pt idx="7">
                  <c:v>2</c:v>
                </c:pt>
              </c:numCache>
            </c:numRef>
          </c:val>
          <c:extLst>
            <c:ext xmlns:c16="http://schemas.microsoft.com/office/drawing/2014/chart" uri="{C3380CC4-5D6E-409C-BE32-E72D297353CC}">
              <c16:uniqueId val="{00000003-47FC-497F-AADD-92319C8F5E42}"/>
            </c:ext>
          </c:extLst>
        </c:ser>
        <c:dLbls>
          <c:showLegendKey val="0"/>
          <c:showVal val="0"/>
          <c:showCatName val="0"/>
          <c:showSerName val="0"/>
          <c:showPercent val="0"/>
          <c:showBubbleSize val="0"/>
        </c:dLbls>
        <c:gapWidth val="150"/>
        <c:axId val="536965448"/>
        <c:axId val="536968728"/>
      </c:barChart>
      <c:lineChart>
        <c:grouping val="standard"/>
        <c:varyColors val="0"/>
        <c:ser>
          <c:idx val="2"/>
          <c:order val="2"/>
          <c:tx>
            <c:v>Fartøjer i alt</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'Licenshavere og flaade'!$C$126:$K$126</c:f>
              <c:numCache>
                <c:formatCode>General</c:formatCode>
                <c:ptCount val="9"/>
                <c:pt idx="0">
                  <c:v>6</c:v>
                </c:pt>
                <c:pt idx="1">
                  <c:v>9</c:v>
                </c:pt>
                <c:pt idx="2">
                  <c:v>9</c:v>
                </c:pt>
                <c:pt idx="3">
                  <c:v>14</c:v>
                </c:pt>
                <c:pt idx="4">
                  <c:v>14</c:v>
                </c:pt>
                <c:pt idx="5">
                  <c:v>11</c:v>
                </c:pt>
                <c:pt idx="6">
                  <c:v>13</c:v>
                </c:pt>
                <c:pt idx="7">
                  <c:v>10</c:v>
                </c:pt>
                <c:pt idx="8">
                  <c:v>7</c:v>
                </c:pt>
              </c:numCache>
            </c:numRef>
          </c:val>
          <c:smooth val="0"/>
          <c:extLst>
            <c:ext xmlns:c16="http://schemas.microsoft.com/office/drawing/2014/chart" uri="{C3380CC4-5D6E-409C-BE32-E72D297353CC}">
              <c16:uniqueId val="{00000004-47FC-497F-AADD-92319C8F5E42}"/>
            </c:ext>
          </c:extLst>
        </c:ser>
        <c:dLbls>
          <c:showLegendKey val="0"/>
          <c:showVal val="0"/>
          <c:showCatName val="0"/>
          <c:showSerName val="0"/>
          <c:showPercent val="0"/>
          <c:showBubbleSize val="0"/>
        </c:dLbls>
        <c:marker val="1"/>
        <c:smooth val="0"/>
        <c:axId val="536965448"/>
        <c:axId val="536968728"/>
      </c:lineChart>
      <c:catAx>
        <c:axId val="53696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536968728"/>
        <c:crosses val="autoZero"/>
        <c:auto val="1"/>
        <c:lblAlgn val="ctr"/>
        <c:lblOffset val="100"/>
        <c:noMultiLvlLbl val="0"/>
      </c:catAx>
      <c:valAx>
        <c:axId val="53696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36965448"/>
        <c:crosses val="autoZero"/>
        <c:crossBetween val="between"/>
        <c:majorUnit val="1"/>
      </c:valAx>
      <c:spPr>
        <a:noFill/>
        <a:ln>
          <a:noFill/>
        </a:ln>
        <a:effectLst/>
      </c:spPr>
    </c:plotArea>
    <c:legend>
      <c:legendPos val="b"/>
      <c:layout>
        <c:manualLayout>
          <c:xMode val="edge"/>
          <c:yMode val="edge"/>
          <c:x val="6.4544707383666688E-2"/>
          <c:y val="0.81179462502318656"/>
          <c:w val="0.88336130114883182"/>
          <c:h val="0.167720567875413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Afgiftsprovenu!$E$7</c:f>
              <c:strCache>
                <c:ptCount val="1"/>
                <c:pt idx="0">
                  <c:v>Hellefisk </c:v>
                </c:pt>
              </c:strCache>
            </c:strRef>
          </c:tx>
          <c:spPr>
            <a:solidFill>
              <a:schemeClr val="accent1"/>
            </a:solidFill>
            <a:ln w="41275">
              <a:solidFill>
                <a:schemeClr val="accent1"/>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Afgiftsprovenu!$E$8:$E$15</c:f>
              <c:numCache>
                <c:formatCode>#,##0</c:formatCode>
                <c:ptCount val="8"/>
                <c:pt idx="0">
                  <c:v>18.8</c:v>
                </c:pt>
                <c:pt idx="1">
                  <c:v>18.759</c:v>
                </c:pt>
                <c:pt idx="2">
                  <c:v>29.803000000000001</c:v>
                </c:pt>
                <c:pt idx="3">
                  <c:v>24.963000000000001</c:v>
                </c:pt>
                <c:pt idx="4">
                  <c:v>23.834</c:v>
                </c:pt>
                <c:pt idx="5">
                  <c:v>62.685000000000002</c:v>
                </c:pt>
                <c:pt idx="6">
                  <c:v>70.444000000000003</c:v>
                </c:pt>
                <c:pt idx="7">
                  <c:v>68.553266019999995</c:v>
                </c:pt>
              </c:numCache>
            </c:numRef>
          </c:val>
          <c:extLst>
            <c:ext xmlns:c16="http://schemas.microsoft.com/office/drawing/2014/chart" uri="{C3380CC4-5D6E-409C-BE32-E72D297353CC}">
              <c16:uniqueId val="{00000000-7EB0-4F54-8C43-DE6DE426710E}"/>
            </c:ext>
          </c:extLst>
        </c:ser>
        <c:ser>
          <c:idx val="1"/>
          <c:order val="1"/>
          <c:tx>
            <c:strRef>
              <c:f>Afgiftsprovenu!$F$7</c:f>
              <c:strCache>
                <c:ptCount val="1"/>
                <c:pt idx="0">
                  <c:v>Torsk</c:v>
                </c:pt>
              </c:strCache>
            </c:strRef>
          </c:tx>
          <c:spPr>
            <a:solidFill>
              <a:schemeClr val="accent2"/>
            </a:solidFill>
            <a:ln w="44450">
              <a:solidFill>
                <a:schemeClr val="accent2"/>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Afgiftsprovenu!$F$8:$F$15</c:f>
              <c:numCache>
                <c:formatCode>General</c:formatCode>
                <c:ptCount val="8"/>
                <c:pt idx="4" formatCode="#,##0">
                  <c:v>12.526999999999999</c:v>
                </c:pt>
                <c:pt idx="5" formatCode="#,##0">
                  <c:v>21.863900999999998</c:v>
                </c:pt>
                <c:pt idx="6" formatCode="#,##0">
                  <c:v>23.158999999999999</c:v>
                </c:pt>
                <c:pt idx="7" formatCode="#,##0">
                  <c:v>15.739307</c:v>
                </c:pt>
              </c:numCache>
            </c:numRef>
          </c:val>
          <c:extLst>
            <c:ext xmlns:c16="http://schemas.microsoft.com/office/drawing/2014/chart" uri="{C3380CC4-5D6E-409C-BE32-E72D297353CC}">
              <c16:uniqueId val="{00000001-7EB0-4F54-8C43-DE6DE426710E}"/>
            </c:ext>
          </c:extLst>
        </c:ser>
        <c:ser>
          <c:idx val="2"/>
          <c:order val="2"/>
          <c:tx>
            <c:strRef>
              <c:f>Afgiftsprovenu!$G$7</c:f>
              <c:strCache>
                <c:ptCount val="1"/>
                <c:pt idx="0">
                  <c:v>Rødfisk</c:v>
                </c:pt>
              </c:strCache>
            </c:strRef>
          </c:tx>
          <c:spPr>
            <a:solidFill>
              <a:srgbClr val="FF0000"/>
            </a:solidFill>
            <a:ln w="41275" cmpd="sng">
              <a:solidFill>
                <a:srgbClr val="FF0000"/>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Afgiftsprovenu!$G$8:$G$15</c:f>
              <c:numCache>
                <c:formatCode>General</c:formatCode>
                <c:ptCount val="8"/>
                <c:pt idx="4" formatCode="#,##0">
                  <c:v>2.6829999999999998</c:v>
                </c:pt>
                <c:pt idx="5" formatCode="#,##0">
                  <c:v>0.71440400000000004</c:v>
                </c:pt>
                <c:pt idx="6" formatCode="#,##0">
                  <c:v>1.4002410000000001</c:v>
                </c:pt>
                <c:pt idx="7" formatCode="#,##0">
                  <c:v>0.52348300000000003</c:v>
                </c:pt>
              </c:numCache>
            </c:numRef>
          </c:val>
          <c:extLst>
            <c:ext xmlns:c16="http://schemas.microsoft.com/office/drawing/2014/chart" uri="{C3380CC4-5D6E-409C-BE32-E72D297353CC}">
              <c16:uniqueId val="{00000002-7EB0-4F54-8C43-DE6DE426710E}"/>
            </c:ext>
          </c:extLst>
        </c:ser>
        <c:ser>
          <c:idx val="3"/>
          <c:order val="3"/>
          <c:tx>
            <c:strRef>
              <c:f>Afgiftsprovenu!$H$7</c:f>
              <c:strCache>
                <c:ptCount val="1"/>
                <c:pt idx="0">
                  <c:v>Kuller</c:v>
                </c:pt>
              </c:strCache>
            </c:strRef>
          </c:tx>
          <c:spPr>
            <a:solidFill>
              <a:schemeClr val="accent6"/>
            </a:solidFill>
            <a:ln w="41275">
              <a:solidFill>
                <a:schemeClr val="accent6"/>
              </a:solidFill>
              <a:round/>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Afgiftsprovenu!$H$8:$H$15</c:f>
              <c:numCache>
                <c:formatCode>General</c:formatCode>
                <c:ptCount val="8"/>
                <c:pt idx="4" formatCode="#,##0">
                  <c:v>0.76500000000000001</c:v>
                </c:pt>
                <c:pt idx="5" formatCode="#,##0">
                  <c:v>0.66064800000000001</c:v>
                </c:pt>
                <c:pt idx="6" formatCode="#,##0">
                  <c:v>1.8084089999999999</c:v>
                </c:pt>
                <c:pt idx="7" formatCode="#,##0">
                  <c:v>0.61881900000000001</c:v>
                </c:pt>
              </c:numCache>
            </c:numRef>
          </c:val>
          <c:extLst>
            <c:ext xmlns:c16="http://schemas.microsoft.com/office/drawing/2014/chart" uri="{C3380CC4-5D6E-409C-BE32-E72D297353CC}">
              <c16:uniqueId val="{00000003-7EB0-4F54-8C43-DE6DE426710E}"/>
            </c:ext>
          </c:extLst>
        </c:ser>
        <c:ser>
          <c:idx val="4"/>
          <c:order val="4"/>
          <c:tx>
            <c:strRef>
              <c:f>Afgiftsprovenu!$I$7</c:f>
              <c:strCache>
                <c:ptCount val="1"/>
                <c:pt idx="0">
                  <c:v>Sej</c:v>
                </c:pt>
              </c:strCache>
            </c:strRef>
          </c:tx>
          <c:spPr>
            <a:solidFill>
              <a:schemeClr val="tx1"/>
            </a:solidFill>
            <a:ln w="41275">
              <a:solidFill>
                <a:schemeClr val="tx1"/>
              </a:solidFill>
            </a:ln>
            <a:effectLst/>
          </c:spPr>
          <c:invertIfNegative val="0"/>
          <c:cat>
            <c:numRef>
              <c:f>Afgiftsprovenu!$D$8:$D$15</c:f>
              <c:numCache>
                <c:formatCode>General</c:formatCode>
                <c:ptCount val="8"/>
                <c:pt idx="0">
                  <c:v>2013</c:v>
                </c:pt>
                <c:pt idx="1">
                  <c:v>2014</c:v>
                </c:pt>
                <c:pt idx="2">
                  <c:v>2015</c:v>
                </c:pt>
                <c:pt idx="3">
                  <c:v>2016</c:v>
                </c:pt>
                <c:pt idx="4">
                  <c:v>2017</c:v>
                </c:pt>
                <c:pt idx="5">
                  <c:v>2018</c:v>
                </c:pt>
                <c:pt idx="6">
                  <c:v>2019</c:v>
                </c:pt>
                <c:pt idx="7">
                  <c:v>2020</c:v>
                </c:pt>
              </c:numCache>
            </c:numRef>
          </c:cat>
          <c:val>
            <c:numRef>
              <c:f>Afgiftsprovenu!$I$8:$I$15</c:f>
              <c:numCache>
                <c:formatCode>General</c:formatCode>
                <c:ptCount val="8"/>
                <c:pt idx="4" formatCode="#,##0.0">
                  <c:v>0.22800000000000001</c:v>
                </c:pt>
                <c:pt idx="5" formatCode="#,##0.0">
                  <c:v>0.121837</c:v>
                </c:pt>
                <c:pt idx="6" formatCode="#,##0.0">
                  <c:v>0.167021</c:v>
                </c:pt>
                <c:pt idx="7" formatCode="#,##0.0">
                  <c:v>6.1845999999999998E-2</c:v>
                </c:pt>
              </c:numCache>
            </c:numRef>
          </c:val>
          <c:extLst>
            <c:ext xmlns:c16="http://schemas.microsoft.com/office/drawing/2014/chart" uri="{C3380CC4-5D6E-409C-BE32-E72D297353CC}">
              <c16:uniqueId val="{00000004-7EB0-4F54-8C43-DE6DE426710E}"/>
            </c:ext>
          </c:extLst>
        </c:ser>
        <c:dLbls>
          <c:showLegendKey val="0"/>
          <c:showVal val="0"/>
          <c:showCatName val="0"/>
          <c:showSerName val="0"/>
          <c:showPercent val="0"/>
          <c:showBubbleSize val="0"/>
        </c:dLbls>
        <c:gapWidth val="227"/>
        <c:overlap val="-100"/>
        <c:axId val="624664792"/>
        <c:axId val="624661840"/>
      </c:barChart>
      <c:lineChart>
        <c:grouping val="standard"/>
        <c:varyColors val="0"/>
        <c:ser>
          <c:idx val="5"/>
          <c:order val="5"/>
          <c:tx>
            <c:v>I alt</c:v>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2614655279786235E-2"/>
                  <c:y val="-6.97962281953886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B0-4F54-8C43-DE6DE426710E}"/>
                </c:ext>
              </c:extLst>
            </c:dLbl>
            <c:dLbl>
              <c:idx val="1"/>
              <c:layout>
                <c:manualLayout>
                  <c:x val="-3.8050431159750653E-2"/>
                  <c:y val="-6.211471463479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B0-4F54-8C43-DE6DE426710E}"/>
                </c:ext>
              </c:extLst>
            </c:dLbl>
            <c:dLbl>
              <c:idx val="2"/>
              <c:layout>
                <c:manualLayout>
                  <c:x val="-3.8050431159750653E-2"/>
                  <c:y val="-6.2114714634795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B0-4F54-8C43-DE6DE426710E}"/>
                </c:ext>
              </c:extLst>
            </c:dLbl>
            <c:dLbl>
              <c:idx val="3"/>
              <c:layout>
                <c:manualLayout>
                  <c:x val="-4.0768319099732789E-2"/>
                  <c:y val="-6.211471463479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B0-4F54-8C43-DE6DE426710E}"/>
                </c:ext>
              </c:extLst>
            </c:dLbl>
            <c:dLbl>
              <c:idx val="4"/>
              <c:layout>
                <c:manualLayout>
                  <c:x val="-4.6204094979697165E-2"/>
                  <c:y val="-4.6751687513608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B0-4F54-8C43-DE6DE426710E}"/>
                </c:ext>
              </c:extLst>
            </c:dLbl>
            <c:dLbl>
              <c:idx val="5"/>
              <c:layout>
                <c:manualLayout>
                  <c:x val="-4.8921982919679349E-2"/>
                  <c:y val="-5.0592444293905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B0-4F54-8C43-DE6DE426710E}"/>
                </c:ext>
              </c:extLst>
            </c:dLbl>
            <c:dLbl>
              <c:idx val="6"/>
              <c:layout>
                <c:manualLayout>
                  <c:x val="8.1536638199465588E-3"/>
                  <c:y val="-3.2807623448576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EB0-4F54-8C43-DE6DE426710E}"/>
                </c:ext>
              </c:extLst>
            </c:dLbl>
            <c:dLbl>
              <c:idx val="7"/>
              <c:layout>
                <c:manualLayout>
                  <c:x val="-2.4460991459839675E-2"/>
                  <c:y val="-5.4433201074202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EB0-4F54-8C43-DE6DE42671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Afgiftsprovenu!$J$8:$J$15</c:f>
              <c:numCache>
                <c:formatCode>#,##0</c:formatCode>
                <c:ptCount val="8"/>
                <c:pt idx="0">
                  <c:v>18.8</c:v>
                </c:pt>
                <c:pt idx="1">
                  <c:v>18.759</c:v>
                </c:pt>
                <c:pt idx="2">
                  <c:v>29.803000000000001</c:v>
                </c:pt>
                <c:pt idx="3">
                  <c:v>24.963000000000001</c:v>
                </c:pt>
                <c:pt idx="4">
                  <c:v>40.036999999999999</c:v>
                </c:pt>
                <c:pt idx="5">
                  <c:v>86.045789999999997</c:v>
                </c:pt>
                <c:pt idx="6">
                  <c:v>96.978671000000006</c:v>
                </c:pt>
                <c:pt idx="7">
                  <c:v>85.496721019999995</c:v>
                </c:pt>
              </c:numCache>
            </c:numRef>
          </c:val>
          <c:smooth val="0"/>
          <c:extLst>
            <c:ext xmlns:c16="http://schemas.microsoft.com/office/drawing/2014/chart" uri="{C3380CC4-5D6E-409C-BE32-E72D297353CC}">
              <c16:uniqueId val="{0000000D-7EB0-4F54-8C43-DE6DE426710E}"/>
            </c:ext>
          </c:extLst>
        </c:ser>
        <c:dLbls>
          <c:showLegendKey val="0"/>
          <c:showVal val="0"/>
          <c:showCatName val="0"/>
          <c:showSerName val="0"/>
          <c:showPercent val="0"/>
          <c:showBubbleSize val="0"/>
        </c:dLbls>
        <c:marker val="1"/>
        <c:smooth val="0"/>
        <c:axId val="624664792"/>
        <c:axId val="624661840"/>
      </c:lineChart>
      <c:catAx>
        <c:axId val="62466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4661840"/>
        <c:crosses val="autoZero"/>
        <c:auto val="1"/>
        <c:lblAlgn val="ctr"/>
        <c:lblOffset val="100"/>
        <c:noMultiLvlLbl val="0"/>
      </c:catAx>
      <c:valAx>
        <c:axId val="6246618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l-GL" sz="900">
                    <a:latin typeface="Times New Roman" panose="02020603050405020304" pitchFamily="18" charset="0"/>
                    <a:cs typeface="Times New Roman" panose="02020603050405020304" pitchFamily="18" charset="0"/>
                  </a:rPr>
                  <a:t>Mio. kr.</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2466479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D50C-D177-4980-84C7-9CD981ED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8399</Words>
  <Characters>51239</Characters>
  <Application>Microsoft Office Word</Application>
  <DocSecurity>4</DocSecurity>
  <Lines>426</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Kim Christiansen</cp:lastModifiedBy>
  <cp:revision>2</cp:revision>
  <cp:lastPrinted>2021-04-26T10:59:00Z</cp:lastPrinted>
  <dcterms:created xsi:type="dcterms:W3CDTF">2021-05-11T15:26:00Z</dcterms:created>
  <dcterms:modified xsi:type="dcterms:W3CDTF">2021-05-11T15:26:00Z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